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F59F7" w:rsidRPr="00C8726A" w:rsidRDefault="003F59F7" w:rsidP="003F59F7">
      <w:pPr>
        <w:ind w:left="-540"/>
        <w:jc w:val="center"/>
        <w:rPr>
          <w:noProof/>
          <w:szCs w:val="28"/>
        </w:rPr>
      </w:pPr>
    </w:p>
    <w:p w:rsidR="003F59F7" w:rsidRPr="00C8726A" w:rsidRDefault="003F59F7" w:rsidP="003F59F7">
      <w:pPr>
        <w:pStyle w:val="affff2"/>
        <w:jc w:val="left"/>
        <w:rPr>
          <w:rFonts w:ascii="Times New Roman" w:hAnsi="Times New Roman"/>
          <w:b/>
          <w:szCs w:val="28"/>
          <w:lang w:val="ru-RU"/>
        </w:rPr>
      </w:pPr>
    </w:p>
    <w:p w:rsidR="003F59F7" w:rsidRDefault="003F59F7" w:rsidP="003F59F7">
      <w:pPr>
        <w:pStyle w:val="affff2"/>
        <w:jc w:val="center"/>
        <w:rPr>
          <w:szCs w:val="28"/>
          <w:lang w:val="ru-RU"/>
        </w:rPr>
      </w:pPr>
    </w:p>
    <w:p w:rsidR="000E40CD" w:rsidRPr="00C8726A" w:rsidRDefault="000E40CD" w:rsidP="003F59F7">
      <w:pPr>
        <w:pStyle w:val="affff2"/>
        <w:jc w:val="center"/>
        <w:rPr>
          <w:szCs w:val="28"/>
          <w:lang w:val="ru-RU"/>
        </w:rPr>
      </w:pPr>
    </w:p>
    <w:p w:rsidR="003F59F7" w:rsidRPr="00C8726A" w:rsidRDefault="003F59F7" w:rsidP="003F59F7">
      <w:pPr>
        <w:pStyle w:val="affff2"/>
        <w:jc w:val="center"/>
        <w:rPr>
          <w:szCs w:val="28"/>
          <w:lang w:val="ru-RU"/>
        </w:rPr>
      </w:pPr>
    </w:p>
    <w:p w:rsidR="003F59F7" w:rsidRPr="00C8726A" w:rsidRDefault="003F59F7" w:rsidP="003F59F7">
      <w:pPr>
        <w:pStyle w:val="affff2"/>
        <w:jc w:val="center"/>
        <w:rPr>
          <w:szCs w:val="28"/>
          <w:lang w:val="ru-RU"/>
        </w:rPr>
      </w:pPr>
    </w:p>
    <w:p w:rsidR="003F59F7" w:rsidRPr="00C8726A" w:rsidRDefault="003F59F7" w:rsidP="003F59F7">
      <w:pPr>
        <w:pStyle w:val="affff2"/>
        <w:jc w:val="center"/>
        <w:rPr>
          <w:szCs w:val="28"/>
          <w:lang w:val="ru-RU"/>
        </w:rPr>
      </w:pPr>
    </w:p>
    <w:p w:rsidR="003F59F7" w:rsidRPr="00C8726A" w:rsidRDefault="003F59F7" w:rsidP="003F59F7">
      <w:pPr>
        <w:pStyle w:val="affff2"/>
        <w:jc w:val="center"/>
        <w:rPr>
          <w:szCs w:val="28"/>
          <w:lang w:val="ru-RU"/>
        </w:rPr>
      </w:pPr>
    </w:p>
    <w:p w:rsidR="003F59F7" w:rsidRPr="00C8726A" w:rsidRDefault="003F59F7" w:rsidP="003F59F7">
      <w:pPr>
        <w:pStyle w:val="affff2"/>
        <w:jc w:val="center"/>
        <w:rPr>
          <w:szCs w:val="28"/>
          <w:lang w:val="ru-RU"/>
        </w:rPr>
      </w:pPr>
    </w:p>
    <w:p w:rsidR="0026561A" w:rsidRPr="00695138" w:rsidRDefault="00EC53EC" w:rsidP="00AE76EA">
      <w:pPr>
        <w:pStyle w:val="affff2"/>
        <w:ind w:left="-567" w:right="-426"/>
        <w:jc w:val="center"/>
        <w:rPr>
          <w:sz w:val="32"/>
          <w:szCs w:val="32"/>
          <w:lang w:val="ru-RU"/>
        </w:rPr>
      </w:pPr>
      <w:r w:rsidRPr="00695138">
        <w:rPr>
          <w:sz w:val="32"/>
          <w:szCs w:val="32"/>
          <w:lang w:val="ru-RU"/>
        </w:rPr>
        <w:t>П</w:t>
      </w:r>
      <w:r w:rsidR="00DA0DC6" w:rsidRPr="00695138">
        <w:rPr>
          <w:sz w:val="32"/>
          <w:szCs w:val="32"/>
          <w:lang w:val="ru-RU"/>
        </w:rPr>
        <w:t>равил</w:t>
      </w:r>
      <w:r w:rsidRPr="00695138">
        <w:rPr>
          <w:sz w:val="32"/>
          <w:szCs w:val="32"/>
          <w:lang w:val="ru-RU"/>
        </w:rPr>
        <w:t>а</w:t>
      </w:r>
      <w:r w:rsidR="0034281C" w:rsidRPr="00695138">
        <w:rPr>
          <w:sz w:val="32"/>
          <w:szCs w:val="32"/>
          <w:lang w:val="ru-RU"/>
        </w:rPr>
        <w:t xml:space="preserve"> землепользования и застройки </w:t>
      </w:r>
      <w:r w:rsidR="0034281C" w:rsidRPr="00695138">
        <w:rPr>
          <w:sz w:val="32"/>
          <w:szCs w:val="32"/>
          <w:lang w:val="ru-RU"/>
        </w:rPr>
        <w:br/>
      </w:r>
      <w:r w:rsidR="00B44983" w:rsidRPr="00695138">
        <w:rPr>
          <w:sz w:val="32"/>
          <w:szCs w:val="32"/>
          <w:lang w:val="ru-RU"/>
        </w:rPr>
        <w:t>П</w:t>
      </w:r>
      <w:r w:rsidR="00463FE5" w:rsidRPr="00695138">
        <w:rPr>
          <w:sz w:val="32"/>
          <w:szCs w:val="32"/>
          <w:lang w:val="ru-RU"/>
        </w:rPr>
        <w:t>а</w:t>
      </w:r>
      <w:r w:rsidR="00B44983" w:rsidRPr="00695138">
        <w:rPr>
          <w:sz w:val="32"/>
          <w:szCs w:val="32"/>
          <w:lang w:val="ru-RU"/>
        </w:rPr>
        <w:t>новского</w:t>
      </w:r>
      <w:r w:rsidR="0026561A" w:rsidRPr="00695138">
        <w:rPr>
          <w:sz w:val="32"/>
          <w:szCs w:val="32"/>
          <w:lang w:val="ru-RU"/>
        </w:rPr>
        <w:t xml:space="preserve"> </w:t>
      </w:r>
      <w:r w:rsidR="0032645A" w:rsidRPr="00695138">
        <w:rPr>
          <w:sz w:val="32"/>
          <w:szCs w:val="32"/>
          <w:lang w:val="ru-RU"/>
        </w:rPr>
        <w:t>сельского поселения</w:t>
      </w:r>
      <w:r w:rsidR="0034281C" w:rsidRPr="00695138">
        <w:rPr>
          <w:sz w:val="32"/>
          <w:szCs w:val="32"/>
          <w:lang w:val="ru-RU"/>
        </w:rPr>
        <w:br/>
      </w:r>
      <w:r w:rsidR="00DA0DC6" w:rsidRPr="00695138">
        <w:rPr>
          <w:sz w:val="32"/>
          <w:szCs w:val="32"/>
          <w:lang w:val="ru-RU"/>
        </w:rPr>
        <w:t>Усть-Ишимского</w:t>
      </w:r>
      <w:r w:rsidR="0032645A" w:rsidRPr="00695138">
        <w:rPr>
          <w:sz w:val="32"/>
          <w:szCs w:val="32"/>
          <w:lang w:val="ru-RU"/>
        </w:rPr>
        <w:t xml:space="preserve"> муниципального</w:t>
      </w:r>
      <w:r w:rsidR="0034281C" w:rsidRPr="00695138">
        <w:rPr>
          <w:sz w:val="32"/>
          <w:szCs w:val="32"/>
          <w:lang w:val="ru-RU"/>
        </w:rPr>
        <w:t xml:space="preserve"> района </w:t>
      </w:r>
    </w:p>
    <w:p w:rsidR="003F59F7" w:rsidRPr="00695138" w:rsidRDefault="0032645A" w:rsidP="00AE76EA">
      <w:pPr>
        <w:pStyle w:val="affff2"/>
        <w:ind w:left="-567" w:right="-426"/>
        <w:jc w:val="center"/>
        <w:rPr>
          <w:sz w:val="32"/>
          <w:szCs w:val="32"/>
          <w:lang w:val="ru-RU"/>
        </w:rPr>
      </w:pPr>
      <w:r w:rsidRPr="00695138">
        <w:rPr>
          <w:sz w:val="32"/>
          <w:szCs w:val="32"/>
          <w:lang w:val="ru-RU"/>
        </w:rPr>
        <w:t>Омской</w:t>
      </w:r>
      <w:r w:rsidR="0034281C" w:rsidRPr="00695138">
        <w:rPr>
          <w:sz w:val="32"/>
          <w:szCs w:val="32"/>
          <w:lang w:val="ru-RU"/>
        </w:rPr>
        <w:t xml:space="preserve"> области </w:t>
      </w:r>
    </w:p>
    <w:p w:rsidR="002C22D3" w:rsidRPr="00695138" w:rsidRDefault="002C22D3" w:rsidP="00AE76EA">
      <w:pPr>
        <w:pStyle w:val="affff2"/>
        <w:ind w:left="-567" w:right="-426"/>
        <w:jc w:val="center"/>
        <w:rPr>
          <w:sz w:val="32"/>
          <w:szCs w:val="32"/>
          <w:lang w:val="ru-RU"/>
        </w:rPr>
      </w:pPr>
    </w:p>
    <w:p w:rsidR="000517C7" w:rsidRPr="00695138" w:rsidRDefault="000517C7" w:rsidP="003F59F7">
      <w:pPr>
        <w:pStyle w:val="affff2"/>
        <w:jc w:val="center"/>
        <w:rPr>
          <w:szCs w:val="28"/>
          <w:lang w:val="ru-RU"/>
        </w:rPr>
      </w:pPr>
    </w:p>
    <w:p w:rsidR="003F59F7" w:rsidRPr="00695138" w:rsidRDefault="003F59F7" w:rsidP="003F59F7">
      <w:pPr>
        <w:pStyle w:val="affff2"/>
        <w:jc w:val="center"/>
        <w:rPr>
          <w:szCs w:val="28"/>
          <w:lang w:val="ru-RU"/>
        </w:rPr>
      </w:pPr>
    </w:p>
    <w:p w:rsidR="003F59F7" w:rsidRPr="00695138" w:rsidRDefault="003F59F7" w:rsidP="003F59F7">
      <w:pPr>
        <w:pStyle w:val="affff2"/>
        <w:jc w:val="center"/>
        <w:rPr>
          <w:szCs w:val="28"/>
          <w:lang w:val="ru-RU"/>
        </w:rPr>
      </w:pPr>
    </w:p>
    <w:p w:rsidR="004D6BA2" w:rsidRPr="00695138" w:rsidRDefault="00755F62" w:rsidP="004D6BA2">
      <w:pPr>
        <w:pStyle w:val="affff2"/>
        <w:ind w:left="-284" w:firstLine="568"/>
        <w:jc w:val="center"/>
        <w:rPr>
          <w:sz w:val="32"/>
          <w:szCs w:val="28"/>
          <w:lang w:val="ru-RU"/>
        </w:rPr>
      </w:pPr>
      <w:r w:rsidRPr="00695138">
        <w:rPr>
          <w:sz w:val="32"/>
          <w:szCs w:val="28"/>
          <w:lang w:val="ru-RU"/>
        </w:rPr>
        <w:t>Нормативный</w:t>
      </w:r>
      <w:r w:rsidR="0034281C" w:rsidRPr="00695138">
        <w:rPr>
          <w:sz w:val="32"/>
          <w:szCs w:val="28"/>
          <w:lang w:val="ru-RU"/>
        </w:rPr>
        <w:t xml:space="preserve"> правовой акт</w:t>
      </w:r>
    </w:p>
    <w:p w:rsidR="003F59F7" w:rsidRPr="00695138" w:rsidRDefault="003F59F7" w:rsidP="003F59F7">
      <w:pPr>
        <w:pStyle w:val="affff2"/>
        <w:jc w:val="center"/>
        <w:rPr>
          <w:szCs w:val="28"/>
          <w:lang w:val="ru-RU"/>
        </w:rPr>
      </w:pPr>
    </w:p>
    <w:p w:rsidR="003F59F7" w:rsidRPr="00695138" w:rsidRDefault="003F59F7" w:rsidP="003F59F7">
      <w:pPr>
        <w:pStyle w:val="affff2"/>
        <w:jc w:val="center"/>
        <w:rPr>
          <w:szCs w:val="28"/>
          <w:lang w:val="ru-RU"/>
        </w:rPr>
      </w:pPr>
    </w:p>
    <w:p w:rsidR="003F59F7" w:rsidRPr="00695138" w:rsidRDefault="003F59F7" w:rsidP="003F59F7">
      <w:pPr>
        <w:pStyle w:val="affff2"/>
        <w:jc w:val="center"/>
        <w:rPr>
          <w:szCs w:val="28"/>
          <w:lang w:val="ru-RU"/>
        </w:rPr>
      </w:pPr>
    </w:p>
    <w:p w:rsidR="003F59F7" w:rsidRPr="00695138" w:rsidRDefault="003F59F7" w:rsidP="003F59F7">
      <w:pPr>
        <w:pStyle w:val="affff2"/>
        <w:jc w:val="center"/>
        <w:rPr>
          <w:szCs w:val="28"/>
          <w:lang w:val="ru-RU"/>
        </w:rPr>
      </w:pPr>
    </w:p>
    <w:p w:rsidR="003F59F7" w:rsidRPr="00695138" w:rsidRDefault="003F59F7" w:rsidP="003F59F7">
      <w:pPr>
        <w:pStyle w:val="affff2"/>
        <w:jc w:val="center"/>
        <w:rPr>
          <w:szCs w:val="28"/>
          <w:lang w:val="ru-RU"/>
        </w:rPr>
      </w:pPr>
    </w:p>
    <w:p w:rsidR="003F59F7" w:rsidRPr="00695138" w:rsidRDefault="003F59F7" w:rsidP="003F59F7">
      <w:pPr>
        <w:pStyle w:val="affff2"/>
        <w:jc w:val="center"/>
        <w:rPr>
          <w:szCs w:val="28"/>
          <w:lang w:val="ru-RU"/>
        </w:rPr>
      </w:pPr>
    </w:p>
    <w:p w:rsidR="003F59F7" w:rsidRPr="00695138" w:rsidRDefault="003F59F7" w:rsidP="003F59F7">
      <w:pPr>
        <w:pStyle w:val="affff2"/>
        <w:jc w:val="center"/>
        <w:rPr>
          <w:szCs w:val="28"/>
          <w:lang w:val="ru-RU"/>
        </w:rPr>
      </w:pPr>
    </w:p>
    <w:p w:rsidR="003F59F7" w:rsidRPr="00695138" w:rsidRDefault="003F59F7" w:rsidP="003F59F7">
      <w:pPr>
        <w:pStyle w:val="affff2"/>
        <w:jc w:val="center"/>
        <w:rPr>
          <w:szCs w:val="28"/>
          <w:lang w:val="ru-RU"/>
        </w:rPr>
      </w:pPr>
    </w:p>
    <w:p w:rsidR="0034281C" w:rsidRPr="00695138" w:rsidRDefault="0034281C" w:rsidP="003F59F7">
      <w:pPr>
        <w:pStyle w:val="affff2"/>
        <w:jc w:val="center"/>
        <w:rPr>
          <w:szCs w:val="28"/>
          <w:lang w:val="ru-RU"/>
        </w:rPr>
      </w:pPr>
    </w:p>
    <w:p w:rsidR="0034281C" w:rsidRPr="00695138" w:rsidRDefault="0034281C" w:rsidP="003F59F7">
      <w:pPr>
        <w:pStyle w:val="affff2"/>
        <w:jc w:val="center"/>
        <w:rPr>
          <w:szCs w:val="28"/>
          <w:lang w:val="ru-RU"/>
        </w:rPr>
      </w:pPr>
    </w:p>
    <w:p w:rsidR="00DA0DC6" w:rsidRPr="00695138" w:rsidRDefault="00DA0DC6" w:rsidP="003F59F7">
      <w:pPr>
        <w:pStyle w:val="affff2"/>
        <w:jc w:val="center"/>
        <w:rPr>
          <w:szCs w:val="28"/>
          <w:lang w:val="ru-RU"/>
        </w:rPr>
      </w:pPr>
    </w:p>
    <w:p w:rsidR="0034281C" w:rsidRPr="00695138" w:rsidRDefault="0034281C" w:rsidP="003F59F7">
      <w:pPr>
        <w:pStyle w:val="affff2"/>
        <w:jc w:val="center"/>
        <w:rPr>
          <w:szCs w:val="28"/>
          <w:lang w:val="ru-RU"/>
        </w:rPr>
      </w:pPr>
    </w:p>
    <w:p w:rsidR="000E40CD" w:rsidRPr="00695138" w:rsidRDefault="000E40CD" w:rsidP="003F59F7">
      <w:pPr>
        <w:pStyle w:val="affff2"/>
        <w:jc w:val="center"/>
        <w:rPr>
          <w:szCs w:val="28"/>
          <w:lang w:val="ru-RU"/>
        </w:rPr>
      </w:pPr>
    </w:p>
    <w:p w:rsidR="000E40CD" w:rsidRPr="00695138" w:rsidRDefault="000E40CD" w:rsidP="003F59F7">
      <w:pPr>
        <w:pStyle w:val="affff2"/>
        <w:jc w:val="center"/>
        <w:rPr>
          <w:szCs w:val="28"/>
          <w:lang w:val="ru-RU"/>
        </w:rPr>
      </w:pPr>
    </w:p>
    <w:p w:rsidR="000E40CD" w:rsidRPr="00695138" w:rsidRDefault="000E40CD" w:rsidP="003F59F7">
      <w:pPr>
        <w:pStyle w:val="affff2"/>
        <w:jc w:val="center"/>
        <w:rPr>
          <w:szCs w:val="28"/>
          <w:lang w:val="ru-RU"/>
        </w:rPr>
      </w:pPr>
    </w:p>
    <w:p w:rsidR="000E40CD" w:rsidRPr="00695138" w:rsidRDefault="000E40CD" w:rsidP="003F59F7">
      <w:pPr>
        <w:pStyle w:val="affff2"/>
        <w:jc w:val="center"/>
        <w:rPr>
          <w:szCs w:val="28"/>
          <w:lang w:val="ru-RU"/>
        </w:rPr>
      </w:pPr>
    </w:p>
    <w:p w:rsidR="000E40CD" w:rsidRPr="00695138" w:rsidRDefault="000E40CD" w:rsidP="003F59F7">
      <w:pPr>
        <w:pStyle w:val="affff2"/>
        <w:jc w:val="center"/>
        <w:rPr>
          <w:szCs w:val="28"/>
          <w:lang w:val="ru-RU"/>
        </w:rPr>
      </w:pPr>
    </w:p>
    <w:p w:rsidR="000E40CD" w:rsidRPr="00695138" w:rsidRDefault="000E40CD" w:rsidP="003F59F7">
      <w:pPr>
        <w:pStyle w:val="affff2"/>
        <w:jc w:val="center"/>
        <w:rPr>
          <w:szCs w:val="28"/>
          <w:lang w:val="ru-RU"/>
        </w:rPr>
      </w:pPr>
    </w:p>
    <w:p w:rsidR="000E40CD" w:rsidRPr="00695138" w:rsidRDefault="000E40CD" w:rsidP="003F59F7">
      <w:pPr>
        <w:pStyle w:val="affff2"/>
        <w:jc w:val="center"/>
        <w:rPr>
          <w:szCs w:val="28"/>
          <w:lang w:val="ru-RU"/>
        </w:rPr>
      </w:pPr>
    </w:p>
    <w:p w:rsidR="000E40CD" w:rsidRPr="00695138" w:rsidRDefault="000E40CD" w:rsidP="003F59F7">
      <w:pPr>
        <w:pStyle w:val="affff2"/>
        <w:jc w:val="center"/>
        <w:rPr>
          <w:szCs w:val="28"/>
          <w:lang w:val="ru-RU"/>
        </w:rPr>
      </w:pPr>
    </w:p>
    <w:p w:rsidR="000E40CD" w:rsidRPr="00695138" w:rsidRDefault="000E40CD" w:rsidP="003F59F7">
      <w:pPr>
        <w:pStyle w:val="affff2"/>
        <w:jc w:val="center"/>
        <w:rPr>
          <w:szCs w:val="28"/>
          <w:lang w:val="ru-RU"/>
        </w:rPr>
      </w:pPr>
    </w:p>
    <w:p w:rsidR="000E40CD" w:rsidRPr="00695138" w:rsidRDefault="000E40CD" w:rsidP="003F59F7">
      <w:pPr>
        <w:pStyle w:val="affff2"/>
        <w:jc w:val="center"/>
        <w:rPr>
          <w:szCs w:val="28"/>
          <w:lang w:val="ru-RU"/>
        </w:rPr>
      </w:pPr>
    </w:p>
    <w:p w:rsidR="000E40CD" w:rsidRPr="00695138" w:rsidRDefault="000E40CD" w:rsidP="003F59F7">
      <w:pPr>
        <w:pStyle w:val="affff2"/>
        <w:jc w:val="center"/>
        <w:rPr>
          <w:szCs w:val="28"/>
          <w:lang w:val="ru-RU"/>
        </w:rPr>
      </w:pPr>
    </w:p>
    <w:p w:rsidR="000E40CD" w:rsidRPr="00695138" w:rsidRDefault="000E40CD" w:rsidP="003F59F7">
      <w:pPr>
        <w:pStyle w:val="affff2"/>
        <w:jc w:val="center"/>
        <w:rPr>
          <w:szCs w:val="28"/>
          <w:lang w:val="ru-RU"/>
        </w:rPr>
      </w:pPr>
    </w:p>
    <w:p w:rsidR="0032645A" w:rsidRPr="00695138" w:rsidRDefault="0032645A" w:rsidP="003F59F7">
      <w:pPr>
        <w:pStyle w:val="affff2"/>
        <w:jc w:val="center"/>
        <w:rPr>
          <w:szCs w:val="28"/>
          <w:lang w:val="ru-RU"/>
        </w:rPr>
      </w:pPr>
    </w:p>
    <w:p w:rsidR="00995F4A" w:rsidRPr="00695138" w:rsidRDefault="00995F4A" w:rsidP="003F59F7">
      <w:pPr>
        <w:pStyle w:val="affff2"/>
        <w:jc w:val="center"/>
        <w:rPr>
          <w:szCs w:val="28"/>
          <w:lang w:val="ru-RU"/>
        </w:rPr>
      </w:pPr>
    </w:p>
    <w:p w:rsidR="003F59F7" w:rsidRPr="00695138" w:rsidRDefault="00EC53EC" w:rsidP="003F59F7">
      <w:pPr>
        <w:pStyle w:val="affff2"/>
        <w:ind w:left="-540" w:firstLine="682"/>
        <w:jc w:val="center"/>
        <w:rPr>
          <w:rFonts w:ascii="Times New Roman" w:hAnsi="Times New Roman"/>
          <w:szCs w:val="28"/>
          <w:lang w:val="ru-RU"/>
        </w:rPr>
      </w:pPr>
      <w:r w:rsidRPr="00695138">
        <w:rPr>
          <w:szCs w:val="28"/>
          <w:lang w:val="ru-RU"/>
        </w:rPr>
        <w:t xml:space="preserve">с. </w:t>
      </w:r>
      <w:r w:rsidR="00463FE5" w:rsidRPr="00695138">
        <w:rPr>
          <w:szCs w:val="28"/>
          <w:lang w:val="ru-RU"/>
        </w:rPr>
        <w:t>Паново</w:t>
      </w:r>
      <w:r w:rsidR="000E40CD" w:rsidRPr="00695138">
        <w:rPr>
          <w:szCs w:val="28"/>
          <w:lang w:val="ru-RU"/>
        </w:rPr>
        <w:t xml:space="preserve"> – 2022</w:t>
      </w:r>
      <w:r w:rsidR="003F59F7" w:rsidRPr="00695138">
        <w:rPr>
          <w:szCs w:val="28"/>
          <w:lang w:val="ru-RU"/>
        </w:rPr>
        <w:t xml:space="preserve"> г.</w:t>
      </w:r>
      <w:r w:rsidR="003F59F7" w:rsidRPr="00695138">
        <w:rPr>
          <w:szCs w:val="28"/>
          <w:lang w:val="ru-RU"/>
        </w:rPr>
        <w:br w:type="page"/>
      </w:r>
    </w:p>
    <w:p w:rsidR="003F59F7" w:rsidRPr="00695138" w:rsidRDefault="003F59F7" w:rsidP="003F59F7">
      <w:pPr>
        <w:pStyle w:val="affff2"/>
        <w:jc w:val="left"/>
        <w:rPr>
          <w:rFonts w:ascii="Times New Roman" w:hAnsi="Times New Roman"/>
          <w:b/>
          <w:szCs w:val="28"/>
          <w:lang w:val="ru-RU"/>
        </w:rPr>
      </w:pPr>
    </w:p>
    <w:p w:rsidR="002337CD" w:rsidRPr="00695138" w:rsidRDefault="002337CD" w:rsidP="002337CD">
      <w:pPr>
        <w:pStyle w:val="affff2"/>
        <w:jc w:val="center"/>
        <w:rPr>
          <w:szCs w:val="28"/>
          <w:lang w:val="ru-RU"/>
        </w:rPr>
      </w:pPr>
    </w:p>
    <w:p w:rsidR="006E547F" w:rsidRPr="006E547F" w:rsidRDefault="006E547F" w:rsidP="006E547F">
      <w:pPr>
        <w:jc w:val="center"/>
        <w:rPr>
          <w:b/>
          <w:sz w:val="26"/>
          <w:szCs w:val="26"/>
        </w:rPr>
      </w:pPr>
      <w:r w:rsidRPr="006E547F">
        <w:rPr>
          <w:rFonts w:eastAsia="Arial Unicode MS"/>
          <w:b/>
          <w:sz w:val="24"/>
          <w:szCs w:val="24"/>
        </w:rPr>
        <w:t>Содержание</w:t>
      </w:r>
    </w:p>
    <w:p w:rsidR="006E547F" w:rsidRPr="006E547F" w:rsidRDefault="006E547F" w:rsidP="006E547F">
      <w:pPr>
        <w:tabs>
          <w:tab w:val="left" w:pos="8902"/>
        </w:tabs>
        <w:ind w:left="360" w:hanging="360"/>
        <w:rPr>
          <w:rFonts w:eastAsia="Arial Unicode MS"/>
          <w:sz w:val="24"/>
          <w:szCs w:val="24"/>
        </w:rPr>
      </w:pPr>
    </w:p>
    <w:p w:rsidR="006E547F" w:rsidRPr="006E547F" w:rsidRDefault="006E547F" w:rsidP="006E547F">
      <w:pPr>
        <w:tabs>
          <w:tab w:val="left" w:pos="8902"/>
        </w:tabs>
        <w:ind w:left="360" w:hanging="360"/>
        <w:rPr>
          <w:rFonts w:eastAsia="Arial Unicode MS"/>
          <w:sz w:val="24"/>
          <w:szCs w:val="24"/>
        </w:rPr>
      </w:pPr>
      <w:r w:rsidRPr="006E547F">
        <w:rPr>
          <w:rFonts w:eastAsia="Arial Unicode MS"/>
          <w:sz w:val="24"/>
          <w:szCs w:val="24"/>
        </w:rPr>
        <w:t>ВВЕДЕНИЕ</w:t>
      </w:r>
      <w:r w:rsidRPr="006E547F">
        <w:rPr>
          <w:rFonts w:eastAsia="Arial Unicode MS"/>
          <w:sz w:val="24"/>
          <w:szCs w:val="24"/>
        </w:rPr>
        <w:tab/>
      </w:r>
      <w:r w:rsidRPr="006E547F">
        <w:rPr>
          <w:rFonts w:eastAsia="Arial Unicode MS"/>
          <w:sz w:val="24"/>
          <w:szCs w:val="24"/>
        </w:rPr>
        <w:tab/>
        <w:t>4</w:t>
      </w:r>
    </w:p>
    <w:p w:rsidR="006E547F" w:rsidRPr="006E547F" w:rsidRDefault="006E547F" w:rsidP="006E547F">
      <w:pPr>
        <w:tabs>
          <w:tab w:val="left" w:pos="8902"/>
        </w:tabs>
        <w:ind w:left="360" w:hanging="360"/>
        <w:rPr>
          <w:rFonts w:eastAsia="Arial Unicode MS"/>
          <w:sz w:val="24"/>
          <w:szCs w:val="24"/>
        </w:rPr>
      </w:pPr>
    </w:p>
    <w:p w:rsidR="006E547F" w:rsidRPr="006E547F" w:rsidRDefault="006E547F" w:rsidP="006E547F">
      <w:pPr>
        <w:ind w:left="360" w:hanging="360"/>
        <w:rPr>
          <w:rFonts w:eastAsia="Arial Unicode MS"/>
          <w:sz w:val="24"/>
          <w:szCs w:val="24"/>
        </w:rPr>
      </w:pPr>
      <w:r w:rsidRPr="006E547F">
        <w:rPr>
          <w:rFonts w:eastAsia="Arial Unicode MS"/>
          <w:sz w:val="24"/>
          <w:szCs w:val="24"/>
        </w:rPr>
        <w:t>ЧАСТЬ I. ПОРЯДОК ПРИМЕНЕНИЯ ПРАВИЛ ЗЕМЛЕПОЛЬЗОВАНИЯ И</w:t>
      </w:r>
    </w:p>
    <w:p w:rsidR="006E547F" w:rsidRPr="006E547F" w:rsidRDefault="006E547F" w:rsidP="006E547F">
      <w:pPr>
        <w:tabs>
          <w:tab w:val="right" w:pos="9029"/>
        </w:tabs>
        <w:rPr>
          <w:rFonts w:eastAsia="Arial Unicode MS"/>
          <w:sz w:val="24"/>
          <w:szCs w:val="24"/>
        </w:rPr>
      </w:pPr>
      <w:r w:rsidRPr="006E547F">
        <w:rPr>
          <w:rFonts w:eastAsia="Arial Unicode MS"/>
          <w:sz w:val="24"/>
          <w:szCs w:val="24"/>
        </w:rPr>
        <w:t>ЗАСТРОЙКИ И ВНЕСЕНИЯ В НИХ ИЗМЕНЕНИЙ</w:t>
      </w:r>
      <w:r w:rsidRPr="006E547F">
        <w:rPr>
          <w:rFonts w:eastAsia="Arial Unicode MS"/>
          <w:sz w:val="24"/>
          <w:szCs w:val="24"/>
        </w:rPr>
        <w:tab/>
      </w:r>
      <w:r w:rsidRPr="006E547F">
        <w:rPr>
          <w:rFonts w:eastAsia="Arial Unicode MS"/>
          <w:sz w:val="24"/>
          <w:szCs w:val="24"/>
        </w:rPr>
        <w:tab/>
        <w:t>5</w:t>
      </w:r>
    </w:p>
    <w:p w:rsidR="006E547F" w:rsidRPr="006E547F" w:rsidRDefault="006E547F" w:rsidP="006E547F">
      <w:pPr>
        <w:tabs>
          <w:tab w:val="left" w:pos="8922"/>
        </w:tabs>
        <w:ind w:left="360" w:hanging="360"/>
        <w:rPr>
          <w:rFonts w:eastAsia="Arial Unicode MS"/>
          <w:sz w:val="24"/>
          <w:szCs w:val="24"/>
        </w:rPr>
      </w:pPr>
      <w:r w:rsidRPr="006E547F">
        <w:rPr>
          <w:rFonts w:eastAsia="Arial Unicode MS"/>
          <w:b/>
          <w:sz w:val="24"/>
          <w:szCs w:val="24"/>
        </w:rPr>
        <w:t>Глава 1 Общие положения</w:t>
      </w:r>
      <w:r w:rsidRPr="006E547F">
        <w:rPr>
          <w:rFonts w:eastAsia="Arial Unicode MS"/>
          <w:sz w:val="24"/>
          <w:szCs w:val="24"/>
        </w:rPr>
        <w:tab/>
      </w:r>
      <w:r w:rsidRPr="006E547F">
        <w:rPr>
          <w:rFonts w:eastAsia="Arial Unicode MS"/>
          <w:sz w:val="24"/>
          <w:szCs w:val="24"/>
        </w:rPr>
        <w:tab/>
      </w:r>
      <w:r w:rsidRPr="006E547F">
        <w:rPr>
          <w:rFonts w:eastAsia="Arial Unicode MS"/>
          <w:b/>
          <w:sz w:val="24"/>
          <w:szCs w:val="24"/>
        </w:rPr>
        <w:t>5</w:t>
      </w:r>
    </w:p>
    <w:p w:rsidR="006E547F" w:rsidRPr="006E547F" w:rsidRDefault="006E547F" w:rsidP="006E547F">
      <w:pPr>
        <w:tabs>
          <w:tab w:val="left" w:pos="8917"/>
        </w:tabs>
        <w:ind w:firstLine="66"/>
        <w:rPr>
          <w:rFonts w:eastAsia="Arial Unicode MS"/>
          <w:sz w:val="24"/>
          <w:szCs w:val="24"/>
        </w:rPr>
      </w:pPr>
      <w:r w:rsidRPr="006E547F">
        <w:rPr>
          <w:rFonts w:eastAsia="Arial Unicode MS"/>
          <w:sz w:val="24"/>
          <w:szCs w:val="24"/>
        </w:rPr>
        <w:t xml:space="preserve">Статья 1 Назначение и цели разработки правил землепользования и застройки </w:t>
      </w:r>
    </w:p>
    <w:p w:rsidR="006E547F" w:rsidRPr="006E547F" w:rsidRDefault="006E547F" w:rsidP="006E547F">
      <w:pPr>
        <w:tabs>
          <w:tab w:val="left" w:pos="8917"/>
        </w:tabs>
        <w:ind w:firstLine="66"/>
        <w:rPr>
          <w:rFonts w:eastAsia="Arial Unicode MS"/>
          <w:sz w:val="24"/>
          <w:szCs w:val="24"/>
        </w:rPr>
      </w:pPr>
      <w:r w:rsidRPr="006E547F">
        <w:rPr>
          <w:rFonts w:eastAsia="Arial Unicode MS"/>
          <w:sz w:val="24"/>
          <w:szCs w:val="24"/>
        </w:rPr>
        <w:t xml:space="preserve">Пановского  сельского поселения Усть-Ишимского муниципального района </w:t>
      </w:r>
    </w:p>
    <w:p w:rsidR="006E547F" w:rsidRPr="006E547F" w:rsidRDefault="006E547F" w:rsidP="006E547F">
      <w:pPr>
        <w:tabs>
          <w:tab w:val="left" w:pos="8917"/>
        </w:tabs>
        <w:ind w:firstLine="66"/>
        <w:rPr>
          <w:rFonts w:eastAsia="Arial Unicode MS"/>
          <w:sz w:val="24"/>
          <w:szCs w:val="24"/>
        </w:rPr>
      </w:pPr>
      <w:r w:rsidRPr="006E547F">
        <w:rPr>
          <w:rFonts w:eastAsia="Arial Unicode MS"/>
          <w:sz w:val="24"/>
          <w:szCs w:val="24"/>
        </w:rPr>
        <w:t>Омской области</w:t>
      </w:r>
      <w:r w:rsidRPr="006E547F">
        <w:rPr>
          <w:rFonts w:eastAsia="Arial Unicode MS"/>
          <w:sz w:val="24"/>
          <w:szCs w:val="24"/>
        </w:rPr>
        <w:tab/>
      </w:r>
      <w:r w:rsidRPr="006E547F">
        <w:rPr>
          <w:rFonts w:eastAsia="Arial Unicode MS"/>
          <w:sz w:val="24"/>
          <w:szCs w:val="24"/>
        </w:rPr>
        <w:tab/>
        <w:t>5</w:t>
      </w:r>
    </w:p>
    <w:p w:rsidR="006E547F" w:rsidRPr="006E547F" w:rsidRDefault="006E547F" w:rsidP="006E547F">
      <w:pPr>
        <w:ind w:left="360" w:hanging="360"/>
        <w:rPr>
          <w:rFonts w:eastAsia="Arial Unicode MS"/>
          <w:sz w:val="24"/>
          <w:szCs w:val="24"/>
        </w:rPr>
      </w:pPr>
      <w:r w:rsidRPr="006E547F">
        <w:rPr>
          <w:rFonts w:eastAsia="Arial Unicode MS"/>
          <w:sz w:val="24"/>
          <w:szCs w:val="24"/>
        </w:rPr>
        <w:t xml:space="preserve">Статья 2 Состав настоящих Правил и основные требования, предъявляемые </w:t>
      </w:r>
      <w:proofErr w:type="gramStart"/>
      <w:r w:rsidRPr="006E547F">
        <w:rPr>
          <w:rFonts w:eastAsia="Arial Unicode MS"/>
          <w:sz w:val="24"/>
          <w:szCs w:val="24"/>
        </w:rPr>
        <w:t>к</w:t>
      </w:r>
      <w:proofErr w:type="gramEnd"/>
    </w:p>
    <w:p w:rsidR="006E547F" w:rsidRPr="006E547F" w:rsidRDefault="00944152" w:rsidP="006E547F">
      <w:pPr>
        <w:tabs>
          <w:tab w:val="right" w:pos="9029"/>
        </w:tabs>
        <w:rPr>
          <w:rFonts w:eastAsia="Arial Unicode MS"/>
          <w:sz w:val="24"/>
          <w:szCs w:val="24"/>
        </w:rPr>
      </w:pPr>
      <w:hyperlink r:id="rId9" w:anchor="bookmark0" w:tooltip="Current Document" w:history="1">
        <w:r w:rsidR="006E547F" w:rsidRPr="006E547F">
          <w:rPr>
            <w:rFonts w:eastAsia="Arial Unicode MS"/>
            <w:sz w:val="24"/>
            <w:szCs w:val="24"/>
          </w:rPr>
          <w:t>их содержанию</w:t>
        </w:r>
        <w:r w:rsidR="006E547F" w:rsidRPr="006E547F">
          <w:rPr>
            <w:rFonts w:eastAsia="Arial Unicode MS"/>
            <w:sz w:val="24"/>
            <w:szCs w:val="24"/>
          </w:rPr>
          <w:tab/>
        </w:r>
        <w:r w:rsidR="006E547F" w:rsidRPr="006E547F">
          <w:rPr>
            <w:rFonts w:eastAsia="Arial Unicode MS"/>
            <w:sz w:val="24"/>
            <w:szCs w:val="24"/>
          </w:rPr>
          <w:tab/>
          <w:t>5</w:t>
        </w:r>
      </w:hyperlink>
    </w:p>
    <w:p w:rsidR="006E547F" w:rsidRPr="006E547F" w:rsidRDefault="006E547F" w:rsidP="006E547F">
      <w:pPr>
        <w:ind w:left="360" w:hanging="360"/>
        <w:rPr>
          <w:rFonts w:eastAsia="Arial Unicode MS"/>
          <w:b/>
          <w:sz w:val="24"/>
          <w:szCs w:val="24"/>
        </w:rPr>
      </w:pPr>
      <w:r w:rsidRPr="006E547F">
        <w:rPr>
          <w:rFonts w:eastAsia="Arial Unicode MS"/>
          <w:b/>
          <w:sz w:val="24"/>
          <w:szCs w:val="24"/>
        </w:rPr>
        <w:t xml:space="preserve">Глава 2 Регулирование землепользования и застройки Пановского  </w:t>
      </w:r>
    </w:p>
    <w:p w:rsidR="006E547F" w:rsidRPr="006E547F" w:rsidRDefault="006E547F" w:rsidP="006E547F">
      <w:pPr>
        <w:tabs>
          <w:tab w:val="right" w:pos="9029"/>
        </w:tabs>
        <w:rPr>
          <w:rFonts w:eastAsia="Arial Unicode MS"/>
          <w:b/>
          <w:sz w:val="24"/>
          <w:szCs w:val="24"/>
        </w:rPr>
      </w:pPr>
      <w:r w:rsidRPr="006E547F">
        <w:rPr>
          <w:rFonts w:eastAsia="Arial Unicode MS"/>
          <w:b/>
          <w:sz w:val="24"/>
          <w:szCs w:val="24"/>
        </w:rPr>
        <w:t>сельского поселения органами местного самоуправления</w:t>
      </w:r>
      <w:r w:rsidRPr="006E547F">
        <w:rPr>
          <w:rFonts w:eastAsia="Arial Unicode MS"/>
          <w:sz w:val="24"/>
          <w:szCs w:val="24"/>
        </w:rPr>
        <w:tab/>
      </w:r>
      <w:r w:rsidRPr="006E547F">
        <w:rPr>
          <w:rFonts w:eastAsia="Arial Unicode MS"/>
          <w:sz w:val="24"/>
          <w:szCs w:val="24"/>
        </w:rPr>
        <w:tab/>
      </w:r>
      <w:r w:rsidRPr="006E547F">
        <w:rPr>
          <w:rFonts w:eastAsia="Arial Unicode MS"/>
          <w:b/>
          <w:sz w:val="24"/>
          <w:szCs w:val="24"/>
        </w:rPr>
        <w:t>7</w:t>
      </w:r>
    </w:p>
    <w:p w:rsidR="006E547F" w:rsidRPr="006E547F" w:rsidRDefault="006E547F" w:rsidP="006E547F">
      <w:pPr>
        <w:ind w:left="360" w:hanging="360"/>
        <w:rPr>
          <w:rFonts w:eastAsia="Arial Unicode MS"/>
          <w:sz w:val="24"/>
          <w:szCs w:val="24"/>
        </w:rPr>
      </w:pPr>
      <w:r w:rsidRPr="006E547F">
        <w:rPr>
          <w:rFonts w:eastAsia="Arial Unicode MS"/>
          <w:sz w:val="24"/>
          <w:szCs w:val="24"/>
        </w:rPr>
        <w:t xml:space="preserve">Статья 3 Органы, уполномоченные регулировать землепользование и застройку </w:t>
      </w:r>
      <w:proofErr w:type="gramStart"/>
      <w:r w:rsidRPr="006E547F">
        <w:rPr>
          <w:rFonts w:eastAsia="Arial Unicode MS"/>
          <w:sz w:val="24"/>
          <w:szCs w:val="24"/>
        </w:rPr>
        <w:t>в</w:t>
      </w:r>
      <w:proofErr w:type="gramEnd"/>
    </w:p>
    <w:p w:rsidR="006E547F" w:rsidRPr="006E547F" w:rsidRDefault="006E547F" w:rsidP="006E547F">
      <w:pPr>
        <w:tabs>
          <w:tab w:val="right" w:pos="9029"/>
        </w:tabs>
        <w:rPr>
          <w:rFonts w:eastAsia="Arial Unicode MS"/>
          <w:sz w:val="24"/>
          <w:szCs w:val="24"/>
        </w:rPr>
      </w:pPr>
      <w:r w:rsidRPr="006E547F">
        <w:rPr>
          <w:rFonts w:eastAsia="Arial Unicode MS"/>
          <w:sz w:val="24"/>
          <w:szCs w:val="24"/>
        </w:rPr>
        <w:t>части применения настоящих Правил</w:t>
      </w:r>
      <w:r w:rsidRPr="006E547F">
        <w:rPr>
          <w:rFonts w:eastAsia="Arial Unicode MS"/>
          <w:sz w:val="24"/>
          <w:szCs w:val="24"/>
        </w:rPr>
        <w:tab/>
      </w:r>
      <w:r w:rsidRPr="006E547F">
        <w:rPr>
          <w:rFonts w:eastAsia="Arial Unicode MS"/>
          <w:sz w:val="24"/>
          <w:szCs w:val="24"/>
        </w:rPr>
        <w:tab/>
        <w:t>7</w:t>
      </w:r>
    </w:p>
    <w:p w:rsidR="006E547F" w:rsidRPr="006E547F" w:rsidRDefault="006E547F" w:rsidP="006E547F">
      <w:pPr>
        <w:ind w:left="360" w:hanging="360"/>
        <w:rPr>
          <w:rFonts w:eastAsia="Arial Unicode MS"/>
          <w:sz w:val="24"/>
          <w:szCs w:val="24"/>
        </w:rPr>
      </w:pPr>
      <w:r w:rsidRPr="006E547F">
        <w:rPr>
          <w:rFonts w:eastAsia="Arial Unicode MS"/>
          <w:sz w:val="24"/>
          <w:szCs w:val="24"/>
        </w:rPr>
        <w:t>Статья 4 Полномочия органов местного самоуправления по регулированию</w:t>
      </w:r>
    </w:p>
    <w:p w:rsidR="006E547F" w:rsidRPr="006E547F" w:rsidRDefault="006E547F" w:rsidP="006E547F">
      <w:pPr>
        <w:tabs>
          <w:tab w:val="right" w:pos="9029"/>
        </w:tabs>
        <w:rPr>
          <w:rFonts w:eastAsia="Arial Unicode MS"/>
          <w:sz w:val="24"/>
          <w:szCs w:val="24"/>
        </w:rPr>
      </w:pPr>
      <w:r w:rsidRPr="006E547F">
        <w:rPr>
          <w:rFonts w:eastAsia="Arial Unicode MS"/>
          <w:sz w:val="24"/>
          <w:szCs w:val="24"/>
        </w:rPr>
        <w:t>землепользования и застройки</w:t>
      </w:r>
      <w:r w:rsidRPr="006E547F">
        <w:rPr>
          <w:rFonts w:eastAsia="Arial Unicode MS"/>
          <w:sz w:val="24"/>
          <w:szCs w:val="24"/>
        </w:rPr>
        <w:tab/>
      </w:r>
      <w:r w:rsidRPr="006E547F">
        <w:rPr>
          <w:rFonts w:eastAsia="Arial Unicode MS"/>
          <w:sz w:val="24"/>
          <w:szCs w:val="24"/>
        </w:rPr>
        <w:tab/>
        <w:t>7</w:t>
      </w:r>
    </w:p>
    <w:p w:rsidR="006E547F" w:rsidRPr="006E547F" w:rsidRDefault="006E547F" w:rsidP="006E547F">
      <w:pPr>
        <w:ind w:left="360" w:hanging="360"/>
        <w:rPr>
          <w:rFonts w:eastAsia="Arial Unicode MS"/>
          <w:sz w:val="24"/>
          <w:szCs w:val="24"/>
        </w:rPr>
      </w:pPr>
      <w:r w:rsidRPr="006E547F">
        <w:rPr>
          <w:rFonts w:eastAsia="Arial Unicode MS"/>
          <w:sz w:val="24"/>
          <w:szCs w:val="24"/>
        </w:rPr>
        <w:t xml:space="preserve">Статья 5 Основные направления регулирования землепользования и застройки </w:t>
      </w:r>
      <w:proofErr w:type="gramStart"/>
      <w:r w:rsidRPr="006E547F">
        <w:rPr>
          <w:rFonts w:eastAsia="Arial Unicode MS"/>
          <w:sz w:val="24"/>
          <w:szCs w:val="24"/>
        </w:rPr>
        <w:t>на</w:t>
      </w:r>
      <w:proofErr w:type="gramEnd"/>
    </w:p>
    <w:p w:rsidR="006E547F" w:rsidRPr="006E547F" w:rsidRDefault="006E547F" w:rsidP="006E547F">
      <w:pPr>
        <w:tabs>
          <w:tab w:val="right" w:pos="9029"/>
        </w:tabs>
        <w:rPr>
          <w:rFonts w:eastAsia="Arial Unicode MS"/>
          <w:sz w:val="24"/>
          <w:szCs w:val="24"/>
        </w:rPr>
      </w:pPr>
      <w:r w:rsidRPr="006E547F">
        <w:rPr>
          <w:rFonts w:eastAsia="Arial Unicode MS"/>
          <w:sz w:val="24"/>
          <w:szCs w:val="24"/>
        </w:rPr>
        <w:t>территории Пановского  сельского поселения</w:t>
      </w:r>
      <w:r w:rsidRPr="006E547F">
        <w:rPr>
          <w:rFonts w:eastAsia="Arial Unicode MS"/>
          <w:sz w:val="24"/>
          <w:szCs w:val="24"/>
        </w:rPr>
        <w:tab/>
      </w:r>
      <w:r w:rsidRPr="006E547F">
        <w:rPr>
          <w:rFonts w:eastAsia="Arial Unicode MS"/>
          <w:sz w:val="24"/>
          <w:szCs w:val="24"/>
        </w:rPr>
        <w:tab/>
        <w:t>8</w:t>
      </w:r>
    </w:p>
    <w:p w:rsidR="006E547F" w:rsidRPr="006E547F" w:rsidRDefault="006E547F" w:rsidP="006E547F">
      <w:pPr>
        <w:ind w:left="360" w:hanging="360"/>
        <w:rPr>
          <w:rFonts w:eastAsia="Arial Unicode MS"/>
          <w:b/>
          <w:sz w:val="24"/>
          <w:szCs w:val="24"/>
        </w:rPr>
      </w:pPr>
      <w:r w:rsidRPr="006E547F">
        <w:rPr>
          <w:rFonts w:eastAsia="Arial Unicode MS"/>
          <w:b/>
          <w:sz w:val="24"/>
          <w:szCs w:val="24"/>
        </w:rPr>
        <w:t>Глава 3 Особенности применения правил в части градостроительных</w:t>
      </w:r>
    </w:p>
    <w:p w:rsidR="006E547F" w:rsidRPr="006E547F" w:rsidRDefault="006E547F" w:rsidP="006E547F">
      <w:pPr>
        <w:tabs>
          <w:tab w:val="right" w:pos="9029"/>
        </w:tabs>
        <w:rPr>
          <w:rFonts w:eastAsia="Arial Unicode MS"/>
          <w:sz w:val="24"/>
          <w:szCs w:val="24"/>
        </w:rPr>
      </w:pPr>
      <w:r w:rsidRPr="006E547F">
        <w:rPr>
          <w:rFonts w:eastAsia="Arial Unicode MS"/>
          <w:b/>
          <w:sz w:val="24"/>
          <w:szCs w:val="24"/>
        </w:rPr>
        <w:t>регламентов</w:t>
      </w:r>
      <w:r w:rsidRPr="006E547F">
        <w:rPr>
          <w:rFonts w:eastAsia="Arial Unicode MS"/>
          <w:sz w:val="24"/>
          <w:szCs w:val="24"/>
        </w:rPr>
        <w:tab/>
      </w:r>
      <w:r w:rsidRPr="006E547F">
        <w:rPr>
          <w:rFonts w:eastAsia="Arial Unicode MS"/>
          <w:sz w:val="24"/>
          <w:szCs w:val="24"/>
        </w:rPr>
        <w:tab/>
      </w:r>
      <w:r w:rsidRPr="006E547F">
        <w:rPr>
          <w:rFonts w:eastAsia="Arial Unicode MS"/>
          <w:b/>
          <w:sz w:val="24"/>
          <w:szCs w:val="24"/>
        </w:rPr>
        <w:t>8</w:t>
      </w:r>
    </w:p>
    <w:p w:rsidR="006E547F" w:rsidRPr="006E547F" w:rsidRDefault="006E547F" w:rsidP="006E547F">
      <w:pPr>
        <w:tabs>
          <w:tab w:val="left" w:pos="8984"/>
        </w:tabs>
        <w:ind w:left="360" w:hanging="360"/>
        <w:rPr>
          <w:rFonts w:eastAsia="Arial Unicode MS"/>
          <w:sz w:val="24"/>
          <w:szCs w:val="24"/>
        </w:rPr>
      </w:pPr>
      <w:r w:rsidRPr="006E547F">
        <w:rPr>
          <w:rFonts w:eastAsia="Arial Unicode MS"/>
          <w:sz w:val="24"/>
          <w:szCs w:val="24"/>
        </w:rPr>
        <w:t>Статья 6 Градостроительные регламенты и их применения</w:t>
      </w:r>
      <w:r w:rsidRPr="006E547F">
        <w:rPr>
          <w:rFonts w:eastAsia="Arial Unicode MS"/>
          <w:sz w:val="24"/>
          <w:szCs w:val="24"/>
        </w:rPr>
        <w:tab/>
      </w:r>
      <w:r w:rsidRPr="006E547F">
        <w:rPr>
          <w:rFonts w:eastAsia="Arial Unicode MS"/>
          <w:sz w:val="24"/>
          <w:szCs w:val="24"/>
        </w:rPr>
        <w:tab/>
        <w:t>8</w:t>
      </w:r>
    </w:p>
    <w:p w:rsidR="006E547F" w:rsidRPr="006E547F" w:rsidRDefault="006E547F" w:rsidP="006E547F">
      <w:pPr>
        <w:ind w:left="360" w:hanging="360"/>
        <w:rPr>
          <w:rFonts w:eastAsia="Arial Unicode MS"/>
          <w:sz w:val="24"/>
          <w:szCs w:val="24"/>
        </w:rPr>
      </w:pPr>
      <w:r w:rsidRPr="006E547F">
        <w:rPr>
          <w:rFonts w:eastAsia="Arial Unicode MS"/>
          <w:sz w:val="24"/>
          <w:szCs w:val="24"/>
        </w:rPr>
        <w:t>Статья 7 Виды разрешенного использования земельных участков и объектов</w:t>
      </w:r>
    </w:p>
    <w:p w:rsidR="006E547F" w:rsidRPr="006E547F" w:rsidRDefault="006E547F" w:rsidP="006E547F">
      <w:pPr>
        <w:tabs>
          <w:tab w:val="right" w:pos="9029"/>
        </w:tabs>
        <w:rPr>
          <w:rFonts w:eastAsia="Arial Unicode MS"/>
          <w:sz w:val="24"/>
          <w:szCs w:val="24"/>
        </w:rPr>
      </w:pPr>
      <w:r w:rsidRPr="006E547F">
        <w:rPr>
          <w:rFonts w:eastAsia="Arial Unicode MS"/>
          <w:sz w:val="24"/>
          <w:szCs w:val="24"/>
        </w:rPr>
        <w:t>капитального строительства</w:t>
      </w:r>
      <w:r w:rsidRPr="006E547F">
        <w:rPr>
          <w:rFonts w:eastAsia="Arial Unicode MS"/>
          <w:sz w:val="24"/>
          <w:szCs w:val="24"/>
        </w:rPr>
        <w:tab/>
      </w:r>
      <w:r w:rsidRPr="006E547F">
        <w:rPr>
          <w:rFonts w:eastAsia="Arial Unicode MS"/>
          <w:sz w:val="24"/>
          <w:szCs w:val="24"/>
        </w:rPr>
        <w:tab/>
        <w:t>9</w:t>
      </w:r>
    </w:p>
    <w:p w:rsidR="006E547F" w:rsidRPr="006E547F" w:rsidRDefault="006E547F" w:rsidP="006E547F">
      <w:pPr>
        <w:ind w:left="360" w:hanging="360"/>
        <w:rPr>
          <w:rFonts w:eastAsia="Arial Unicode MS"/>
          <w:sz w:val="24"/>
          <w:szCs w:val="24"/>
        </w:rPr>
      </w:pPr>
      <w:r w:rsidRPr="006E547F">
        <w:rPr>
          <w:rFonts w:eastAsia="Arial Unicode MS"/>
          <w:sz w:val="24"/>
          <w:szCs w:val="24"/>
        </w:rPr>
        <w:t>Статья 8 Изменение видов разрешенного использования земельных участков и</w:t>
      </w:r>
    </w:p>
    <w:p w:rsidR="006E547F" w:rsidRPr="006E547F" w:rsidRDefault="006E547F" w:rsidP="006E547F">
      <w:pPr>
        <w:tabs>
          <w:tab w:val="right" w:pos="9029"/>
        </w:tabs>
        <w:rPr>
          <w:rFonts w:eastAsia="Arial Unicode MS"/>
          <w:sz w:val="24"/>
          <w:szCs w:val="24"/>
        </w:rPr>
      </w:pPr>
      <w:r w:rsidRPr="006E547F">
        <w:rPr>
          <w:rFonts w:eastAsia="Arial Unicode MS"/>
          <w:sz w:val="24"/>
          <w:szCs w:val="24"/>
        </w:rPr>
        <w:t>объектов капитального строительства</w:t>
      </w:r>
      <w:r w:rsidRPr="006E547F">
        <w:rPr>
          <w:rFonts w:eastAsia="Arial Unicode MS"/>
          <w:sz w:val="24"/>
          <w:szCs w:val="24"/>
        </w:rPr>
        <w:tab/>
      </w:r>
      <w:r w:rsidRPr="006E547F">
        <w:rPr>
          <w:rFonts w:eastAsia="Arial Unicode MS"/>
          <w:sz w:val="24"/>
          <w:szCs w:val="24"/>
        </w:rPr>
        <w:tab/>
        <w:t>10</w:t>
      </w:r>
    </w:p>
    <w:p w:rsidR="006E547F" w:rsidRPr="006E547F" w:rsidRDefault="006E547F" w:rsidP="006E547F">
      <w:pPr>
        <w:tabs>
          <w:tab w:val="left" w:pos="8811"/>
        </w:tabs>
        <w:ind w:left="360" w:hanging="360"/>
        <w:rPr>
          <w:rFonts w:eastAsia="Arial Unicode MS"/>
          <w:sz w:val="24"/>
          <w:szCs w:val="24"/>
        </w:rPr>
      </w:pPr>
      <w:r w:rsidRPr="006E547F">
        <w:rPr>
          <w:rFonts w:eastAsia="Arial Unicode MS"/>
          <w:sz w:val="24"/>
          <w:szCs w:val="24"/>
        </w:rPr>
        <w:t xml:space="preserve">Статья 9 Порядок предоставления разрешения на условно разрешенный вид </w:t>
      </w:r>
      <w:r w:rsidRPr="006E547F">
        <w:rPr>
          <w:rFonts w:eastAsia="Arial Unicode MS"/>
          <w:sz w:val="24"/>
          <w:szCs w:val="24"/>
        </w:rPr>
        <w:br/>
        <w:t>использования земельного участка или объекта капитального строительства</w:t>
      </w:r>
      <w:r w:rsidRPr="006E547F">
        <w:rPr>
          <w:rFonts w:eastAsia="Arial Unicode MS"/>
          <w:sz w:val="24"/>
          <w:szCs w:val="24"/>
        </w:rPr>
        <w:tab/>
      </w:r>
      <w:r w:rsidRPr="006E547F">
        <w:rPr>
          <w:rFonts w:eastAsia="Arial Unicode MS"/>
          <w:sz w:val="24"/>
          <w:szCs w:val="24"/>
        </w:rPr>
        <w:tab/>
        <w:t>11</w:t>
      </w:r>
    </w:p>
    <w:p w:rsidR="006E547F" w:rsidRPr="006E547F" w:rsidRDefault="006E547F" w:rsidP="006E547F">
      <w:pPr>
        <w:ind w:left="360" w:hanging="360"/>
        <w:rPr>
          <w:rFonts w:eastAsia="Arial Unicode MS"/>
          <w:sz w:val="24"/>
          <w:szCs w:val="24"/>
        </w:rPr>
      </w:pPr>
      <w:r w:rsidRPr="006E547F">
        <w:rPr>
          <w:rFonts w:eastAsia="Arial Unicode MS"/>
          <w:sz w:val="24"/>
          <w:szCs w:val="24"/>
        </w:rPr>
        <w:t>Статья 10 Отклонение от предельных параметров разрешенного строительства,</w:t>
      </w:r>
    </w:p>
    <w:p w:rsidR="006E547F" w:rsidRPr="006E547F" w:rsidRDefault="006E547F" w:rsidP="006E547F">
      <w:pPr>
        <w:tabs>
          <w:tab w:val="right" w:pos="9029"/>
        </w:tabs>
        <w:rPr>
          <w:rFonts w:eastAsia="Arial Unicode MS"/>
          <w:sz w:val="24"/>
          <w:szCs w:val="24"/>
        </w:rPr>
      </w:pPr>
      <w:r w:rsidRPr="006E547F">
        <w:rPr>
          <w:rFonts w:eastAsia="Arial Unicode MS"/>
          <w:sz w:val="24"/>
          <w:szCs w:val="24"/>
        </w:rPr>
        <w:t>реконструкции объектов капитального строительства</w:t>
      </w:r>
      <w:r w:rsidRPr="006E547F">
        <w:rPr>
          <w:rFonts w:eastAsia="Arial Unicode MS"/>
          <w:sz w:val="24"/>
          <w:szCs w:val="24"/>
        </w:rPr>
        <w:tab/>
      </w:r>
      <w:r w:rsidRPr="006E547F">
        <w:rPr>
          <w:rFonts w:eastAsia="Arial Unicode MS"/>
          <w:sz w:val="24"/>
          <w:szCs w:val="24"/>
        </w:rPr>
        <w:tab/>
        <w:t>11</w:t>
      </w:r>
    </w:p>
    <w:p w:rsidR="006E547F" w:rsidRPr="006E547F" w:rsidRDefault="006E547F" w:rsidP="006E547F">
      <w:pPr>
        <w:tabs>
          <w:tab w:val="left" w:pos="8806"/>
        </w:tabs>
        <w:ind w:left="360" w:hanging="360"/>
        <w:rPr>
          <w:rFonts w:eastAsia="Arial Unicode MS"/>
          <w:sz w:val="24"/>
          <w:szCs w:val="24"/>
        </w:rPr>
      </w:pPr>
      <w:r w:rsidRPr="006E547F">
        <w:rPr>
          <w:rFonts w:eastAsia="Arial Unicode MS"/>
          <w:b/>
          <w:sz w:val="24"/>
          <w:szCs w:val="24"/>
        </w:rPr>
        <w:t>Глава 4 Планировка территории</w:t>
      </w:r>
      <w:r w:rsidRPr="006E547F">
        <w:rPr>
          <w:rFonts w:eastAsia="Arial Unicode MS"/>
          <w:sz w:val="24"/>
          <w:szCs w:val="24"/>
        </w:rPr>
        <w:tab/>
      </w:r>
      <w:r w:rsidRPr="006E547F">
        <w:rPr>
          <w:rFonts w:eastAsia="Arial Unicode MS"/>
          <w:sz w:val="24"/>
          <w:szCs w:val="24"/>
        </w:rPr>
        <w:tab/>
      </w:r>
      <w:r w:rsidRPr="006E547F">
        <w:rPr>
          <w:rFonts w:eastAsia="Arial Unicode MS"/>
          <w:b/>
          <w:sz w:val="24"/>
          <w:szCs w:val="24"/>
        </w:rPr>
        <w:t>12</w:t>
      </w:r>
    </w:p>
    <w:p w:rsidR="006E547F" w:rsidRPr="006E547F" w:rsidRDefault="006E547F" w:rsidP="006E547F">
      <w:pPr>
        <w:tabs>
          <w:tab w:val="left" w:pos="8806"/>
        </w:tabs>
        <w:ind w:left="360" w:hanging="360"/>
        <w:rPr>
          <w:rFonts w:eastAsia="Arial Unicode MS"/>
          <w:sz w:val="24"/>
          <w:szCs w:val="24"/>
        </w:rPr>
      </w:pPr>
      <w:r w:rsidRPr="006E547F">
        <w:rPr>
          <w:rFonts w:eastAsia="Arial Unicode MS"/>
          <w:sz w:val="24"/>
          <w:szCs w:val="24"/>
        </w:rPr>
        <w:t>Статья 11 Назначение, виды документации по планировке территории</w:t>
      </w:r>
      <w:r w:rsidRPr="006E547F">
        <w:rPr>
          <w:rFonts w:eastAsia="Arial Unicode MS"/>
          <w:sz w:val="24"/>
          <w:szCs w:val="24"/>
        </w:rPr>
        <w:tab/>
      </w:r>
      <w:r w:rsidRPr="006E547F">
        <w:rPr>
          <w:rFonts w:eastAsia="Arial Unicode MS"/>
          <w:sz w:val="24"/>
          <w:szCs w:val="24"/>
        </w:rPr>
        <w:tab/>
        <w:t>12</w:t>
      </w:r>
    </w:p>
    <w:p w:rsidR="006E547F" w:rsidRPr="006E547F" w:rsidRDefault="006E547F" w:rsidP="006E547F">
      <w:pPr>
        <w:ind w:left="360" w:hanging="360"/>
        <w:rPr>
          <w:rFonts w:eastAsia="Arial Unicode MS"/>
          <w:sz w:val="24"/>
          <w:szCs w:val="24"/>
        </w:rPr>
      </w:pPr>
      <w:r w:rsidRPr="006E547F">
        <w:rPr>
          <w:rFonts w:eastAsia="Arial Unicode MS"/>
          <w:sz w:val="24"/>
          <w:szCs w:val="24"/>
        </w:rPr>
        <w:t>Статья 12 Подготовка и утверждение документации по планировке территории,</w:t>
      </w:r>
    </w:p>
    <w:p w:rsidR="006E547F" w:rsidRPr="006E547F" w:rsidRDefault="006E547F" w:rsidP="006E547F">
      <w:pPr>
        <w:tabs>
          <w:tab w:val="right" w:pos="9029"/>
        </w:tabs>
        <w:rPr>
          <w:rFonts w:eastAsia="Arial Unicode MS"/>
          <w:sz w:val="24"/>
          <w:szCs w:val="24"/>
        </w:rPr>
      </w:pPr>
      <w:r w:rsidRPr="006E547F">
        <w:rPr>
          <w:rFonts w:eastAsia="Arial Unicode MS"/>
          <w:sz w:val="24"/>
          <w:szCs w:val="24"/>
        </w:rPr>
        <w:t>порядок внесения в нее изменений и ее отмены</w:t>
      </w:r>
      <w:r w:rsidRPr="006E547F">
        <w:rPr>
          <w:rFonts w:eastAsia="Arial Unicode MS"/>
          <w:sz w:val="24"/>
          <w:szCs w:val="24"/>
        </w:rPr>
        <w:tab/>
      </w:r>
      <w:r w:rsidRPr="006E547F">
        <w:rPr>
          <w:rFonts w:eastAsia="Arial Unicode MS"/>
          <w:sz w:val="24"/>
          <w:szCs w:val="24"/>
        </w:rPr>
        <w:tab/>
        <w:t>13</w:t>
      </w:r>
    </w:p>
    <w:p w:rsidR="006E547F" w:rsidRPr="006E547F" w:rsidRDefault="006E547F" w:rsidP="006E547F">
      <w:pPr>
        <w:ind w:left="360" w:hanging="360"/>
        <w:rPr>
          <w:rFonts w:eastAsia="Arial Unicode MS"/>
          <w:sz w:val="24"/>
          <w:szCs w:val="24"/>
        </w:rPr>
      </w:pPr>
      <w:r w:rsidRPr="006E547F">
        <w:rPr>
          <w:rFonts w:eastAsia="Arial Unicode MS"/>
          <w:sz w:val="24"/>
          <w:szCs w:val="24"/>
        </w:rPr>
        <w:t>Статья 12.1 Виды деятельности по комплексному и устойчивому развитию</w:t>
      </w:r>
    </w:p>
    <w:p w:rsidR="006E547F" w:rsidRPr="006E547F" w:rsidRDefault="006E547F" w:rsidP="006E547F">
      <w:pPr>
        <w:tabs>
          <w:tab w:val="right" w:pos="9029"/>
        </w:tabs>
        <w:rPr>
          <w:rFonts w:eastAsia="Arial Unicode MS"/>
          <w:sz w:val="24"/>
          <w:szCs w:val="24"/>
        </w:rPr>
      </w:pPr>
      <w:r w:rsidRPr="006E547F">
        <w:rPr>
          <w:rFonts w:eastAsia="Arial Unicode MS"/>
          <w:sz w:val="24"/>
          <w:szCs w:val="24"/>
        </w:rPr>
        <w:t>территории и порядок их осуществления</w:t>
      </w:r>
      <w:r w:rsidRPr="006E547F">
        <w:rPr>
          <w:rFonts w:eastAsia="Arial Unicode MS"/>
          <w:sz w:val="24"/>
          <w:szCs w:val="24"/>
        </w:rPr>
        <w:tab/>
      </w:r>
      <w:r w:rsidRPr="006E547F">
        <w:rPr>
          <w:rFonts w:eastAsia="Arial Unicode MS"/>
          <w:sz w:val="24"/>
          <w:szCs w:val="24"/>
        </w:rPr>
        <w:tab/>
        <w:t>13</w:t>
      </w:r>
    </w:p>
    <w:p w:rsidR="006E547F" w:rsidRPr="006E547F" w:rsidRDefault="006E547F" w:rsidP="006E547F">
      <w:pPr>
        <w:tabs>
          <w:tab w:val="left" w:pos="8816"/>
        </w:tabs>
        <w:ind w:left="360" w:hanging="360"/>
        <w:rPr>
          <w:rFonts w:eastAsia="Arial Unicode MS"/>
          <w:sz w:val="24"/>
          <w:szCs w:val="24"/>
        </w:rPr>
      </w:pPr>
      <w:r w:rsidRPr="006E547F">
        <w:rPr>
          <w:rFonts w:eastAsia="Arial Unicode MS"/>
          <w:b/>
          <w:sz w:val="24"/>
          <w:szCs w:val="24"/>
        </w:rPr>
        <w:t>Глава 5 Публичные слушания по вопросам землепользования и застройки</w:t>
      </w:r>
      <w:r w:rsidRPr="006E547F">
        <w:rPr>
          <w:rFonts w:eastAsia="Arial Unicode MS"/>
          <w:sz w:val="24"/>
          <w:szCs w:val="24"/>
        </w:rPr>
        <w:tab/>
      </w:r>
      <w:r w:rsidRPr="006E547F">
        <w:rPr>
          <w:rFonts w:eastAsia="Arial Unicode MS"/>
          <w:sz w:val="24"/>
          <w:szCs w:val="24"/>
        </w:rPr>
        <w:tab/>
      </w:r>
      <w:r w:rsidRPr="006E547F">
        <w:rPr>
          <w:rFonts w:eastAsia="Arial Unicode MS"/>
          <w:b/>
          <w:sz w:val="24"/>
          <w:szCs w:val="24"/>
        </w:rPr>
        <w:t>14</w:t>
      </w:r>
    </w:p>
    <w:p w:rsidR="006E547F" w:rsidRPr="006E547F" w:rsidRDefault="006E547F" w:rsidP="006E547F">
      <w:pPr>
        <w:tabs>
          <w:tab w:val="left" w:pos="8811"/>
        </w:tabs>
        <w:ind w:left="360" w:hanging="360"/>
        <w:rPr>
          <w:rFonts w:eastAsia="Arial Unicode MS"/>
          <w:sz w:val="24"/>
          <w:szCs w:val="24"/>
        </w:rPr>
      </w:pPr>
      <w:r w:rsidRPr="006E547F">
        <w:rPr>
          <w:rFonts w:eastAsia="Arial Unicode MS"/>
          <w:sz w:val="24"/>
          <w:szCs w:val="24"/>
        </w:rPr>
        <w:t>Статья 13 Общие положения</w:t>
      </w:r>
      <w:r w:rsidRPr="006E547F">
        <w:rPr>
          <w:rFonts w:eastAsia="Arial Unicode MS"/>
          <w:sz w:val="24"/>
          <w:szCs w:val="24"/>
        </w:rPr>
        <w:tab/>
      </w:r>
      <w:r w:rsidRPr="006E547F">
        <w:rPr>
          <w:rFonts w:eastAsia="Arial Unicode MS"/>
          <w:sz w:val="24"/>
          <w:szCs w:val="24"/>
        </w:rPr>
        <w:tab/>
        <w:t>14</w:t>
      </w:r>
    </w:p>
    <w:p w:rsidR="006E547F" w:rsidRPr="006E547F" w:rsidRDefault="006E547F" w:rsidP="006E547F">
      <w:pPr>
        <w:ind w:left="360" w:hanging="360"/>
        <w:rPr>
          <w:rFonts w:eastAsia="Arial Unicode MS"/>
          <w:sz w:val="24"/>
          <w:szCs w:val="24"/>
        </w:rPr>
      </w:pPr>
      <w:r w:rsidRPr="006E547F">
        <w:rPr>
          <w:rFonts w:eastAsia="Arial Unicode MS"/>
          <w:sz w:val="24"/>
          <w:szCs w:val="24"/>
        </w:rPr>
        <w:t>Статья 14 Организация и проведение общественных или публичных слушаний</w:t>
      </w:r>
    </w:p>
    <w:p w:rsidR="006E547F" w:rsidRPr="006E547F" w:rsidRDefault="006E547F" w:rsidP="006E547F">
      <w:pPr>
        <w:tabs>
          <w:tab w:val="right" w:pos="9029"/>
        </w:tabs>
        <w:rPr>
          <w:rFonts w:eastAsia="Arial Unicode MS"/>
          <w:sz w:val="24"/>
          <w:szCs w:val="24"/>
        </w:rPr>
      </w:pPr>
      <w:r w:rsidRPr="006E547F">
        <w:rPr>
          <w:rFonts w:eastAsia="Arial Unicode MS"/>
          <w:sz w:val="24"/>
          <w:szCs w:val="24"/>
        </w:rPr>
        <w:t>по проекту о внесении изменений в настоящие Правила</w:t>
      </w:r>
      <w:r w:rsidRPr="006E547F">
        <w:rPr>
          <w:rFonts w:eastAsia="Arial Unicode MS"/>
          <w:sz w:val="24"/>
          <w:szCs w:val="24"/>
        </w:rPr>
        <w:tab/>
      </w:r>
      <w:r w:rsidRPr="006E547F">
        <w:rPr>
          <w:rFonts w:eastAsia="Arial Unicode MS"/>
          <w:sz w:val="24"/>
          <w:szCs w:val="24"/>
        </w:rPr>
        <w:tab/>
        <w:t>14</w:t>
      </w:r>
    </w:p>
    <w:p w:rsidR="006E547F" w:rsidRPr="006E547F" w:rsidRDefault="006E547F" w:rsidP="006E547F">
      <w:pPr>
        <w:tabs>
          <w:tab w:val="left" w:pos="8811"/>
        </w:tabs>
        <w:ind w:left="360" w:hanging="360"/>
        <w:rPr>
          <w:rFonts w:eastAsia="Arial Unicode MS"/>
          <w:sz w:val="24"/>
          <w:szCs w:val="24"/>
        </w:rPr>
      </w:pPr>
      <w:r w:rsidRPr="006E547F">
        <w:rPr>
          <w:rFonts w:eastAsia="Arial Unicode MS"/>
          <w:b/>
          <w:sz w:val="24"/>
          <w:szCs w:val="24"/>
        </w:rPr>
        <w:t>Глава 6 Внесение изменения в правила землепользования и застройки</w:t>
      </w:r>
      <w:r w:rsidRPr="006E547F">
        <w:rPr>
          <w:rFonts w:eastAsia="Arial Unicode MS"/>
          <w:sz w:val="24"/>
          <w:szCs w:val="24"/>
        </w:rPr>
        <w:tab/>
      </w:r>
      <w:r w:rsidRPr="006E547F">
        <w:rPr>
          <w:rFonts w:eastAsia="Arial Unicode MS"/>
          <w:sz w:val="24"/>
          <w:szCs w:val="24"/>
        </w:rPr>
        <w:tab/>
      </w:r>
      <w:r w:rsidRPr="006E547F">
        <w:rPr>
          <w:rFonts w:eastAsia="Arial Unicode MS"/>
          <w:b/>
          <w:sz w:val="24"/>
          <w:szCs w:val="24"/>
        </w:rPr>
        <w:t>15</w:t>
      </w:r>
    </w:p>
    <w:p w:rsidR="006E547F" w:rsidRPr="006E547F" w:rsidRDefault="006E547F" w:rsidP="006E547F">
      <w:pPr>
        <w:ind w:left="360" w:hanging="360"/>
        <w:rPr>
          <w:rFonts w:eastAsia="Arial Unicode MS"/>
          <w:sz w:val="24"/>
          <w:szCs w:val="24"/>
        </w:rPr>
      </w:pPr>
      <w:r w:rsidRPr="006E547F">
        <w:rPr>
          <w:rFonts w:eastAsia="Arial Unicode MS"/>
          <w:sz w:val="24"/>
          <w:szCs w:val="24"/>
        </w:rPr>
        <w:t>Статья 15 Порядок внесения изменений, в правила землепользования и</w:t>
      </w:r>
    </w:p>
    <w:p w:rsidR="006E547F" w:rsidRPr="006E547F" w:rsidRDefault="006E547F" w:rsidP="006E547F">
      <w:pPr>
        <w:tabs>
          <w:tab w:val="right" w:pos="9029"/>
        </w:tabs>
        <w:rPr>
          <w:rFonts w:eastAsia="Arial Unicode MS"/>
          <w:sz w:val="24"/>
          <w:szCs w:val="24"/>
        </w:rPr>
      </w:pPr>
      <w:r w:rsidRPr="006E547F">
        <w:rPr>
          <w:rFonts w:eastAsia="Arial Unicode MS"/>
          <w:sz w:val="24"/>
          <w:szCs w:val="24"/>
        </w:rPr>
        <w:t>застройки</w:t>
      </w:r>
      <w:r w:rsidRPr="006E547F">
        <w:rPr>
          <w:rFonts w:eastAsia="Arial Unicode MS"/>
          <w:sz w:val="24"/>
          <w:szCs w:val="24"/>
        </w:rPr>
        <w:tab/>
      </w:r>
      <w:r w:rsidRPr="006E547F">
        <w:rPr>
          <w:rFonts w:eastAsia="Arial Unicode MS"/>
          <w:sz w:val="24"/>
          <w:szCs w:val="24"/>
        </w:rPr>
        <w:tab/>
        <w:t>15</w:t>
      </w:r>
    </w:p>
    <w:p w:rsidR="006E547F" w:rsidRPr="006E547F" w:rsidRDefault="006E547F" w:rsidP="006E547F">
      <w:pPr>
        <w:tabs>
          <w:tab w:val="left" w:pos="8811"/>
        </w:tabs>
        <w:ind w:left="360" w:hanging="360"/>
        <w:rPr>
          <w:rFonts w:eastAsia="Arial Unicode MS"/>
          <w:sz w:val="24"/>
          <w:szCs w:val="24"/>
        </w:rPr>
      </w:pPr>
      <w:r w:rsidRPr="006E547F">
        <w:rPr>
          <w:rFonts w:eastAsia="Arial Unicode MS"/>
          <w:sz w:val="24"/>
          <w:szCs w:val="24"/>
        </w:rPr>
        <w:t>Статья 16 Предложения о внесении изменений в настоящие Правила</w:t>
      </w:r>
      <w:r w:rsidRPr="006E547F">
        <w:rPr>
          <w:rFonts w:eastAsia="Arial Unicode MS"/>
          <w:sz w:val="24"/>
          <w:szCs w:val="24"/>
        </w:rPr>
        <w:tab/>
      </w:r>
      <w:r w:rsidRPr="006E547F">
        <w:rPr>
          <w:rFonts w:eastAsia="Arial Unicode MS"/>
          <w:sz w:val="24"/>
          <w:szCs w:val="24"/>
        </w:rPr>
        <w:tab/>
        <w:t>15</w:t>
      </w:r>
    </w:p>
    <w:p w:rsidR="006E547F" w:rsidRPr="006E547F" w:rsidRDefault="006E547F" w:rsidP="006E547F">
      <w:pPr>
        <w:tabs>
          <w:tab w:val="left" w:pos="8811"/>
        </w:tabs>
        <w:ind w:left="360" w:hanging="360"/>
        <w:rPr>
          <w:rFonts w:eastAsia="Arial Unicode MS"/>
          <w:sz w:val="24"/>
          <w:szCs w:val="24"/>
        </w:rPr>
      </w:pPr>
      <w:r w:rsidRPr="006E547F">
        <w:rPr>
          <w:rFonts w:eastAsia="Arial Unicode MS"/>
          <w:sz w:val="24"/>
          <w:szCs w:val="24"/>
        </w:rPr>
        <w:t>Статья 17 Порядок подготовки настоящих Правил</w:t>
      </w:r>
      <w:r w:rsidRPr="006E547F">
        <w:rPr>
          <w:rFonts w:eastAsia="Arial Unicode MS"/>
          <w:sz w:val="24"/>
          <w:szCs w:val="24"/>
        </w:rPr>
        <w:tab/>
      </w:r>
      <w:r w:rsidRPr="006E547F">
        <w:rPr>
          <w:rFonts w:eastAsia="Arial Unicode MS"/>
          <w:sz w:val="24"/>
          <w:szCs w:val="24"/>
        </w:rPr>
        <w:tab/>
        <w:t>16</w:t>
      </w:r>
    </w:p>
    <w:p w:rsidR="006E547F" w:rsidRPr="006E547F" w:rsidRDefault="006E547F" w:rsidP="006E547F">
      <w:pPr>
        <w:rPr>
          <w:sz w:val="24"/>
          <w:szCs w:val="24"/>
        </w:rPr>
      </w:pPr>
      <w:r w:rsidRPr="006E547F">
        <w:rPr>
          <w:sz w:val="24"/>
          <w:szCs w:val="24"/>
        </w:rPr>
        <w:t>Статья 18</w:t>
      </w:r>
      <w:r w:rsidRPr="006E547F">
        <w:rPr>
          <w:sz w:val="24"/>
          <w:szCs w:val="24"/>
        </w:rPr>
        <w:tab/>
        <w:t>Внесение изменений в настоящие Правила</w:t>
      </w:r>
      <w:r w:rsidRPr="006E547F">
        <w:rPr>
          <w:sz w:val="24"/>
          <w:szCs w:val="24"/>
        </w:rPr>
        <w:tab/>
      </w:r>
      <w:r w:rsidRPr="006E547F">
        <w:rPr>
          <w:sz w:val="24"/>
          <w:szCs w:val="24"/>
        </w:rPr>
        <w:tab/>
      </w:r>
      <w:r w:rsidRPr="006E547F">
        <w:rPr>
          <w:sz w:val="24"/>
          <w:szCs w:val="24"/>
        </w:rPr>
        <w:tab/>
      </w:r>
      <w:r w:rsidRPr="006E547F">
        <w:rPr>
          <w:sz w:val="24"/>
          <w:szCs w:val="24"/>
        </w:rPr>
        <w:tab/>
        <w:t xml:space="preserve">     </w:t>
      </w:r>
      <w:r w:rsidRPr="006E547F">
        <w:rPr>
          <w:sz w:val="24"/>
          <w:szCs w:val="24"/>
        </w:rPr>
        <w:tab/>
        <w:t>16</w:t>
      </w:r>
    </w:p>
    <w:p w:rsidR="006E547F" w:rsidRPr="006E547F" w:rsidRDefault="006E547F" w:rsidP="006E547F">
      <w:pPr>
        <w:tabs>
          <w:tab w:val="left" w:pos="8878"/>
        </w:tabs>
        <w:ind w:left="360" w:hanging="360"/>
        <w:rPr>
          <w:rFonts w:eastAsia="Arial Unicode MS"/>
          <w:sz w:val="24"/>
          <w:szCs w:val="24"/>
        </w:rPr>
      </w:pPr>
      <w:r w:rsidRPr="006E547F">
        <w:rPr>
          <w:rFonts w:eastAsia="Arial Unicode MS"/>
          <w:b/>
          <w:sz w:val="24"/>
          <w:szCs w:val="24"/>
        </w:rPr>
        <w:t>Глава 7 Заключительные и переходные положения</w:t>
      </w:r>
      <w:r w:rsidRPr="006E547F">
        <w:rPr>
          <w:rFonts w:eastAsia="Arial Unicode MS"/>
          <w:sz w:val="24"/>
          <w:szCs w:val="24"/>
        </w:rPr>
        <w:tab/>
      </w:r>
      <w:r w:rsidRPr="006E547F">
        <w:rPr>
          <w:rFonts w:eastAsia="Arial Unicode MS"/>
          <w:sz w:val="24"/>
          <w:szCs w:val="24"/>
        </w:rPr>
        <w:tab/>
      </w:r>
      <w:r w:rsidRPr="006E547F">
        <w:rPr>
          <w:rFonts w:eastAsia="Arial Unicode MS"/>
          <w:b/>
          <w:sz w:val="24"/>
          <w:szCs w:val="24"/>
        </w:rPr>
        <w:t>17</w:t>
      </w:r>
    </w:p>
    <w:p w:rsidR="006E547F" w:rsidRPr="006E547F" w:rsidRDefault="006E547F" w:rsidP="006E547F">
      <w:pPr>
        <w:ind w:left="360" w:hanging="360"/>
        <w:rPr>
          <w:rFonts w:eastAsia="Arial Unicode MS"/>
          <w:sz w:val="24"/>
          <w:szCs w:val="24"/>
        </w:rPr>
      </w:pPr>
      <w:r w:rsidRPr="006E547F">
        <w:rPr>
          <w:rFonts w:eastAsia="Arial Unicode MS"/>
          <w:sz w:val="24"/>
          <w:szCs w:val="24"/>
        </w:rPr>
        <w:t xml:space="preserve">Статья 19 Действие настоящих Правил по отношению к </w:t>
      </w:r>
      <w:proofErr w:type="gramStart"/>
      <w:r w:rsidRPr="006E547F">
        <w:rPr>
          <w:rFonts w:eastAsia="Arial Unicode MS"/>
          <w:sz w:val="24"/>
          <w:szCs w:val="24"/>
        </w:rPr>
        <w:t>градостроительной</w:t>
      </w:r>
      <w:proofErr w:type="gramEnd"/>
    </w:p>
    <w:p w:rsidR="006E547F" w:rsidRPr="006E547F" w:rsidRDefault="006E547F" w:rsidP="006E547F">
      <w:pPr>
        <w:tabs>
          <w:tab w:val="right" w:pos="9029"/>
        </w:tabs>
        <w:rPr>
          <w:rFonts w:eastAsia="Arial Unicode MS"/>
          <w:sz w:val="24"/>
          <w:szCs w:val="24"/>
        </w:rPr>
      </w:pPr>
      <w:r w:rsidRPr="006E547F">
        <w:rPr>
          <w:rFonts w:eastAsia="Arial Unicode MS"/>
          <w:sz w:val="24"/>
          <w:szCs w:val="24"/>
        </w:rPr>
        <w:t>Документации.</w:t>
      </w:r>
    </w:p>
    <w:p w:rsidR="006E547F" w:rsidRPr="006E547F" w:rsidRDefault="006E547F" w:rsidP="006E547F">
      <w:pPr>
        <w:tabs>
          <w:tab w:val="right" w:pos="9029"/>
        </w:tabs>
        <w:rPr>
          <w:rFonts w:eastAsia="Arial Unicode MS"/>
          <w:sz w:val="24"/>
          <w:szCs w:val="24"/>
        </w:rPr>
      </w:pPr>
    </w:p>
    <w:p w:rsidR="006E547F" w:rsidRPr="006E547F" w:rsidRDefault="006E547F" w:rsidP="006E547F">
      <w:pPr>
        <w:tabs>
          <w:tab w:val="right" w:pos="9029"/>
        </w:tabs>
        <w:rPr>
          <w:rFonts w:eastAsia="Arial Unicode MS"/>
          <w:sz w:val="24"/>
          <w:szCs w:val="24"/>
        </w:rPr>
      </w:pPr>
    </w:p>
    <w:p w:rsidR="006E547F" w:rsidRPr="006E547F" w:rsidRDefault="006E547F" w:rsidP="006E547F">
      <w:pPr>
        <w:tabs>
          <w:tab w:val="right" w:pos="9029"/>
        </w:tabs>
        <w:rPr>
          <w:rFonts w:eastAsia="Arial Unicode MS"/>
          <w:sz w:val="24"/>
          <w:szCs w:val="24"/>
        </w:rPr>
      </w:pPr>
    </w:p>
    <w:p w:rsidR="006E547F" w:rsidRPr="006E547F" w:rsidRDefault="006E547F" w:rsidP="006E547F">
      <w:pPr>
        <w:tabs>
          <w:tab w:val="right" w:pos="9029"/>
        </w:tabs>
        <w:rPr>
          <w:rFonts w:eastAsia="Arial Unicode MS"/>
          <w:sz w:val="24"/>
          <w:szCs w:val="24"/>
        </w:rPr>
      </w:pPr>
    </w:p>
    <w:p w:rsidR="006E547F" w:rsidRPr="006E547F" w:rsidRDefault="006E547F" w:rsidP="006E547F">
      <w:pPr>
        <w:tabs>
          <w:tab w:val="right" w:pos="9029"/>
        </w:tabs>
        <w:rPr>
          <w:rFonts w:eastAsia="Arial Unicode MS"/>
          <w:sz w:val="24"/>
          <w:szCs w:val="24"/>
        </w:rPr>
      </w:pPr>
      <w:r w:rsidRPr="006E547F">
        <w:rPr>
          <w:rFonts w:eastAsia="Arial Unicode MS"/>
          <w:sz w:val="24"/>
          <w:szCs w:val="24"/>
        </w:rPr>
        <w:tab/>
      </w:r>
      <w:r w:rsidRPr="006E547F">
        <w:rPr>
          <w:rFonts w:eastAsia="Arial Unicode MS"/>
          <w:sz w:val="24"/>
          <w:szCs w:val="24"/>
        </w:rPr>
        <w:tab/>
        <w:t>17</w:t>
      </w:r>
    </w:p>
    <w:p w:rsidR="006E547F" w:rsidRPr="006E547F" w:rsidRDefault="006E547F" w:rsidP="006E547F">
      <w:pPr>
        <w:tabs>
          <w:tab w:val="left" w:pos="8806"/>
        </w:tabs>
        <w:ind w:left="360" w:hanging="360"/>
        <w:rPr>
          <w:rFonts w:eastAsia="Arial Unicode MS"/>
          <w:sz w:val="24"/>
          <w:szCs w:val="24"/>
        </w:rPr>
      </w:pPr>
      <w:r w:rsidRPr="006E547F">
        <w:rPr>
          <w:rFonts w:eastAsia="Arial Unicode MS"/>
          <w:sz w:val="24"/>
          <w:szCs w:val="24"/>
        </w:rPr>
        <w:t>ЧАСТЬ II. КАРТЫ ГРАДОСТРОИТЕЛЬНОГО ЗОНИРОВАНИЯ</w:t>
      </w:r>
      <w:r w:rsidRPr="006E547F">
        <w:rPr>
          <w:rFonts w:eastAsia="Arial Unicode MS"/>
          <w:sz w:val="24"/>
          <w:szCs w:val="24"/>
        </w:rPr>
        <w:tab/>
      </w:r>
      <w:r w:rsidRPr="006E547F">
        <w:rPr>
          <w:rFonts w:eastAsia="Arial Unicode MS"/>
          <w:sz w:val="24"/>
          <w:szCs w:val="24"/>
        </w:rPr>
        <w:tab/>
        <w:t>18</w:t>
      </w:r>
    </w:p>
    <w:p w:rsidR="006E547F" w:rsidRPr="006E547F" w:rsidRDefault="006E547F" w:rsidP="006E547F">
      <w:pPr>
        <w:tabs>
          <w:tab w:val="left" w:pos="8883"/>
        </w:tabs>
        <w:ind w:left="360" w:hanging="360"/>
        <w:rPr>
          <w:rFonts w:eastAsia="Arial Unicode MS"/>
          <w:sz w:val="24"/>
          <w:szCs w:val="24"/>
        </w:rPr>
      </w:pPr>
      <w:r w:rsidRPr="006E547F">
        <w:rPr>
          <w:rFonts w:eastAsia="Arial Unicode MS"/>
          <w:sz w:val="24"/>
          <w:szCs w:val="24"/>
        </w:rPr>
        <w:t xml:space="preserve">Статья 20 Карта градостроительного зонирования территории Пановского  </w:t>
      </w:r>
    </w:p>
    <w:p w:rsidR="006E547F" w:rsidRPr="006E547F" w:rsidRDefault="006E547F" w:rsidP="006E547F">
      <w:pPr>
        <w:tabs>
          <w:tab w:val="left" w:pos="8883"/>
        </w:tabs>
        <w:ind w:left="360" w:hanging="360"/>
        <w:rPr>
          <w:rFonts w:eastAsia="Arial Unicode MS"/>
          <w:sz w:val="24"/>
          <w:szCs w:val="24"/>
        </w:rPr>
      </w:pPr>
      <w:r w:rsidRPr="006E547F">
        <w:rPr>
          <w:rFonts w:eastAsia="Arial Unicode MS"/>
          <w:sz w:val="24"/>
          <w:szCs w:val="24"/>
        </w:rPr>
        <w:t xml:space="preserve"> сельского поселения Усть-Ишимского муниципального района Омской области</w:t>
      </w:r>
      <w:r w:rsidRPr="006E547F">
        <w:rPr>
          <w:rFonts w:eastAsia="Arial Unicode MS"/>
          <w:sz w:val="24"/>
          <w:szCs w:val="24"/>
        </w:rPr>
        <w:tab/>
      </w:r>
      <w:r w:rsidRPr="006E547F">
        <w:rPr>
          <w:rFonts w:eastAsia="Arial Unicode MS"/>
          <w:sz w:val="24"/>
          <w:szCs w:val="24"/>
        </w:rPr>
        <w:tab/>
        <w:t>18</w:t>
      </w:r>
    </w:p>
    <w:p w:rsidR="006E547F" w:rsidRPr="006E547F" w:rsidRDefault="006E547F" w:rsidP="006E547F">
      <w:pPr>
        <w:tabs>
          <w:tab w:val="left" w:pos="8727"/>
        </w:tabs>
        <w:ind w:left="360" w:hanging="360"/>
        <w:rPr>
          <w:rFonts w:eastAsia="Arial Unicode MS"/>
          <w:sz w:val="24"/>
          <w:szCs w:val="24"/>
        </w:rPr>
      </w:pPr>
    </w:p>
    <w:p w:rsidR="006E547F" w:rsidRPr="006E547F" w:rsidRDefault="006E547F" w:rsidP="006E547F">
      <w:pPr>
        <w:tabs>
          <w:tab w:val="left" w:pos="8727"/>
        </w:tabs>
        <w:ind w:left="360" w:hanging="360"/>
        <w:rPr>
          <w:rFonts w:eastAsia="Arial Unicode MS"/>
          <w:sz w:val="24"/>
          <w:szCs w:val="24"/>
        </w:rPr>
      </w:pPr>
      <w:r w:rsidRPr="006E547F">
        <w:rPr>
          <w:rFonts w:eastAsia="Arial Unicode MS"/>
          <w:sz w:val="24"/>
          <w:szCs w:val="24"/>
        </w:rPr>
        <w:t xml:space="preserve">ЧАСТЬ </w:t>
      </w:r>
      <w:r w:rsidRPr="006E547F">
        <w:rPr>
          <w:rFonts w:eastAsia="Arial Unicode MS"/>
          <w:sz w:val="24"/>
          <w:szCs w:val="24"/>
          <w:lang w:val="en-US" w:eastAsia="en-US"/>
        </w:rPr>
        <w:t>III</w:t>
      </w:r>
      <w:r w:rsidRPr="006E547F">
        <w:rPr>
          <w:rFonts w:eastAsia="Arial Unicode MS"/>
          <w:sz w:val="24"/>
          <w:szCs w:val="24"/>
          <w:lang w:eastAsia="en-US"/>
        </w:rPr>
        <w:t xml:space="preserve">. </w:t>
      </w:r>
      <w:r w:rsidRPr="006E547F">
        <w:rPr>
          <w:rFonts w:eastAsia="Arial Unicode MS"/>
          <w:sz w:val="24"/>
          <w:szCs w:val="24"/>
        </w:rPr>
        <w:t>ГРАДОСТРОИТЕЛЬНЫЕ РЕГЛАМЕНТЫ</w:t>
      </w:r>
      <w:r w:rsidRPr="006E547F">
        <w:rPr>
          <w:rFonts w:eastAsia="Arial Unicode MS"/>
          <w:sz w:val="24"/>
          <w:szCs w:val="24"/>
        </w:rPr>
        <w:tab/>
      </w:r>
      <w:r w:rsidRPr="006E547F">
        <w:rPr>
          <w:rFonts w:eastAsia="Arial Unicode MS"/>
          <w:sz w:val="24"/>
          <w:szCs w:val="24"/>
        </w:rPr>
        <w:tab/>
        <w:t>23</w:t>
      </w:r>
    </w:p>
    <w:p w:rsidR="006E547F" w:rsidRPr="006E547F" w:rsidRDefault="006E547F" w:rsidP="006E547F">
      <w:pPr>
        <w:ind w:left="360" w:hanging="360"/>
        <w:rPr>
          <w:rFonts w:eastAsia="Arial Unicode MS"/>
          <w:b/>
          <w:sz w:val="24"/>
          <w:szCs w:val="24"/>
        </w:rPr>
      </w:pPr>
      <w:r w:rsidRPr="006E547F">
        <w:rPr>
          <w:rFonts w:eastAsia="Arial Unicode MS"/>
          <w:b/>
          <w:sz w:val="24"/>
          <w:szCs w:val="24"/>
        </w:rPr>
        <w:t>Глава 8 Градостроительное зонирование и регламентирование использование</w:t>
      </w:r>
    </w:p>
    <w:p w:rsidR="006E547F" w:rsidRPr="006E547F" w:rsidRDefault="006E547F" w:rsidP="006E547F">
      <w:pPr>
        <w:tabs>
          <w:tab w:val="right" w:pos="8999"/>
        </w:tabs>
        <w:rPr>
          <w:rFonts w:eastAsia="Arial Unicode MS"/>
          <w:sz w:val="24"/>
          <w:szCs w:val="24"/>
        </w:rPr>
      </w:pPr>
      <w:r w:rsidRPr="006E547F">
        <w:rPr>
          <w:rFonts w:eastAsia="Arial Unicode MS"/>
          <w:b/>
          <w:sz w:val="24"/>
          <w:szCs w:val="24"/>
        </w:rPr>
        <w:t>территорий сельского поселения</w:t>
      </w:r>
      <w:r w:rsidRPr="006E547F">
        <w:rPr>
          <w:rFonts w:eastAsia="Arial Unicode MS"/>
          <w:sz w:val="24"/>
          <w:szCs w:val="24"/>
        </w:rPr>
        <w:tab/>
      </w:r>
      <w:r w:rsidRPr="006E547F">
        <w:rPr>
          <w:rFonts w:eastAsia="Arial Unicode MS"/>
          <w:sz w:val="24"/>
          <w:szCs w:val="24"/>
        </w:rPr>
        <w:tab/>
      </w:r>
      <w:r w:rsidRPr="006E547F">
        <w:rPr>
          <w:rFonts w:eastAsia="Arial Unicode MS"/>
          <w:b/>
          <w:sz w:val="24"/>
          <w:szCs w:val="24"/>
        </w:rPr>
        <w:t>23</w:t>
      </w:r>
    </w:p>
    <w:p w:rsidR="006E547F" w:rsidRPr="006E547F" w:rsidRDefault="006E547F" w:rsidP="006E547F">
      <w:pPr>
        <w:tabs>
          <w:tab w:val="left" w:pos="8794"/>
        </w:tabs>
        <w:ind w:left="360" w:hanging="360"/>
        <w:rPr>
          <w:rFonts w:eastAsia="Arial Unicode MS"/>
          <w:sz w:val="24"/>
          <w:szCs w:val="24"/>
        </w:rPr>
      </w:pPr>
      <w:r w:rsidRPr="006E547F">
        <w:rPr>
          <w:rFonts w:eastAsia="Arial Unicode MS"/>
          <w:sz w:val="24"/>
          <w:szCs w:val="24"/>
        </w:rPr>
        <w:t>Статья 22 Градостроительные регламенты</w:t>
      </w:r>
      <w:r w:rsidRPr="006E547F">
        <w:rPr>
          <w:rFonts w:eastAsia="Arial Unicode MS"/>
          <w:sz w:val="24"/>
          <w:szCs w:val="24"/>
        </w:rPr>
        <w:tab/>
      </w:r>
      <w:r w:rsidRPr="006E547F">
        <w:rPr>
          <w:rFonts w:eastAsia="Arial Unicode MS"/>
          <w:sz w:val="24"/>
          <w:szCs w:val="24"/>
        </w:rPr>
        <w:tab/>
        <w:t>23</w:t>
      </w:r>
    </w:p>
    <w:p w:rsidR="006E547F" w:rsidRPr="006E547F" w:rsidRDefault="006E547F" w:rsidP="006E547F">
      <w:pPr>
        <w:tabs>
          <w:tab w:val="left" w:pos="8799"/>
        </w:tabs>
        <w:ind w:left="360" w:hanging="360"/>
        <w:rPr>
          <w:rFonts w:eastAsia="Arial Unicode MS"/>
          <w:sz w:val="24"/>
          <w:szCs w:val="24"/>
        </w:rPr>
      </w:pPr>
      <w:r w:rsidRPr="006E547F">
        <w:rPr>
          <w:rFonts w:eastAsia="Arial Unicode MS"/>
          <w:sz w:val="24"/>
          <w:szCs w:val="24"/>
        </w:rPr>
        <w:t>Статья 23 Жилые зоны</w:t>
      </w:r>
      <w:r w:rsidRPr="006E547F">
        <w:rPr>
          <w:rFonts w:eastAsia="Arial Unicode MS"/>
          <w:sz w:val="24"/>
          <w:szCs w:val="24"/>
        </w:rPr>
        <w:tab/>
      </w:r>
      <w:r w:rsidRPr="006E547F">
        <w:rPr>
          <w:rFonts w:eastAsia="Arial Unicode MS"/>
          <w:sz w:val="24"/>
          <w:szCs w:val="24"/>
        </w:rPr>
        <w:tab/>
        <w:t>24</w:t>
      </w:r>
    </w:p>
    <w:p w:rsidR="006E547F" w:rsidRPr="006E547F" w:rsidRDefault="006E547F" w:rsidP="006E547F">
      <w:pPr>
        <w:tabs>
          <w:tab w:val="left" w:pos="8799"/>
        </w:tabs>
        <w:ind w:left="360" w:hanging="360"/>
        <w:rPr>
          <w:rFonts w:eastAsia="Arial Unicode MS"/>
          <w:sz w:val="24"/>
          <w:szCs w:val="24"/>
        </w:rPr>
      </w:pPr>
      <w:r w:rsidRPr="006E547F">
        <w:rPr>
          <w:rFonts w:eastAsia="Arial Unicode MS"/>
          <w:sz w:val="24"/>
          <w:szCs w:val="24"/>
        </w:rPr>
        <w:t>Статья 24 Общественно-деловые зоны</w:t>
      </w:r>
      <w:r w:rsidRPr="006E547F">
        <w:rPr>
          <w:rFonts w:eastAsia="Arial Unicode MS"/>
          <w:sz w:val="24"/>
          <w:szCs w:val="24"/>
        </w:rPr>
        <w:tab/>
      </w:r>
      <w:r w:rsidRPr="006E547F">
        <w:rPr>
          <w:rFonts w:eastAsia="Arial Unicode MS"/>
          <w:sz w:val="24"/>
          <w:szCs w:val="24"/>
        </w:rPr>
        <w:tab/>
        <w:t>25</w:t>
      </w:r>
    </w:p>
    <w:p w:rsidR="006E547F" w:rsidRPr="006E547F" w:rsidRDefault="006E547F" w:rsidP="006E547F">
      <w:pPr>
        <w:tabs>
          <w:tab w:val="left" w:pos="8799"/>
        </w:tabs>
        <w:ind w:left="360" w:hanging="360"/>
        <w:rPr>
          <w:rFonts w:eastAsia="Arial Unicode MS"/>
          <w:sz w:val="24"/>
          <w:szCs w:val="24"/>
        </w:rPr>
      </w:pPr>
      <w:r w:rsidRPr="006E547F">
        <w:rPr>
          <w:rFonts w:eastAsia="Arial Unicode MS"/>
          <w:sz w:val="24"/>
          <w:szCs w:val="24"/>
        </w:rPr>
        <w:t>Статья 25 Производственные зоны</w:t>
      </w:r>
      <w:r w:rsidRPr="006E547F">
        <w:rPr>
          <w:rFonts w:eastAsia="Arial Unicode MS"/>
          <w:sz w:val="24"/>
          <w:szCs w:val="24"/>
        </w:rPr>
        <w:tab/>
      </w:r>
      <w:r w:rsidRPr="006E547F">
        <w:rPr>
          <w:rFonts w:eastAsia="Arial Unicode MS"/>
          <w:sz w:val="24"/>
          <w:szCs w:val="24"/>
        </w:rPr>
        <w:tab/>
        <w:t>26</w:t>
      </w:r>
    </w:p>
    <w:p w:rsidR="006E547F" w:rsidRPr="006E547F" w:rsidRDefault="006E547F" w:rsidP="006E547F">
      <w:pPr>
        <w:tabs>
          <w:tab w:val="left" w:pos="8794"/>
        </w:tabs>
        <w:ind w:left="360" w:hanging="360"/>
        <w:rPr>
          <w:rFonts w:eastAsia="Arial Unicode MS"/>
          <w:sz w:val="24"/>
          <w:szCs w:val="24"/>
        </w:rPr>
      </w:pPr>
      <w:r w:rsidRPr="006E547F">
        <w:rPr>
          <w:rFonts w:eastAsia="Arial Unicode MS"/>
          <w:sz w:val="24"/>
          <w:szCs w:val="24"/>
        </w:rPr>
        <w:t>Статья 26 Зона инженерной инфраструктуры</w:t>
      </w:r>
      <w:r w:rsidRPr="006E547F">
        <w:rPr>
          <w:rFonts w:eastAsia="Arial Unicode MS"/>
          <w:sz w:val="24"/>
          <w:szCs w:val="24"/>
        </w:rPr>
        <w:tab/>
      </w:r>
      <w:r w:rsidRPr="006E547F">
        <w:rPr>
          <w:rFonts w:eastAsia="Arial Unicode MS"/>
          <w:sz w:val="24"/>
          <w:szCs w:val="24"/>
        </w:rPr>
        <w:tab/>
        <w:t>27</w:t>
      </w:r>
    </w:p>
    <w:p w:rsidR="006E547F" w:rsidRPr="006E547F" w:rsidRDefault="006E547F" w:rsidP="006E547F">
      <w:pPr>
        <w:tabs>
          <w:tab w:val="left" w:pos="8794"/>
        </w:tabs>
        <w:ind w:left="360" w:hanging="360"/>
        <w:rPr>
          <w:rFonts w:eastAsia="Arial Unicode MS"/>
          <w:sz w:val="24"/>
          <w:szCs w:val="24"/>
        </w:rPr>
      </w:pPr>
      <w:r w:rsidRPr="006E547F">
        <w:rPr>
          <w:rFonts w:eastAsia="Arial Unicode MS"/>
          <w:sz w:val="24"/>
          <w:szCs w:val="24"/>
        </w:rPr>
        <w:t>Статья 27 Зона транспортной инфраструктуры</w:t>
      </w:r>
      <w:r w:rsidRPr="006E547F">
        <w:rPr>
          <w:rFonts w:eastAsia="Arial Unicode MS"/>
          <w:sz w:val="24"/>
          <w:szCs w:val="24"/>
        </w:rPr>
        <w:tab/>
      </w:r>
      <w:r w:rsidRPr="006E547F">
        <w:rPr>
          <w:rFonts w:eastAsia="Arial Unicode MS"/>
          <w:sz w:val="24"/>
          <w:szCs w:val="24"/>
        </w:rPr>
        <w:tab/>
        <w:t>27</w:t>
      </w:r>
    </w:p>
    <w:p w:rsidR="006E547F" w:rsidRPr="006E547F" w:rsidRDefault="006E547F" w:rsidP="006E547F">
      <w:pPr>
        <w:tabs>
          <w:tab w:val="left" w:pos="8794"/>
        </w:tabs>
        <w:ind w:left="360" w:hanging="360"/>
        <w:rPr>
          <w:rFonts w:eastAsia="Arial Unicode MS"/>
          <w:sz w:val="24"/>
          <w:szCs w:val="24"/>
        </w:rPr>
      </w:pPr>
      <w:r w:rsidRPr="006E547F">
        <w:rPr>
          <w:rFonts w:eastAsia="Arial Unicode MS"/>
          <w:sz w:val="24"/>
          <w:szCs w:val="24"/>
        </w:rPr>
        <w:t>Статья 28 Зона сельскохозяйственного использования</w:t>
      </w:r>
      <w:r w:rsidRPr="006E547F">
        <w:rPr>
          <w:rFonts w:eastAsia="Arial Unicode MS"/>
          <w:sz w:val="24"/>
          <w:szCs w:val="24"/>
        </w:rPr>
        <w:tab/>
      </w:r>
      <w:r w:rsidRPr="006E547F">
        <w:rPr>
          <w:rFonts w:eastAsia="Arial Unicode MS"/>
          <w:sz w:val="24"/>
          <w:szCs w:val="24"/>
        </w:rPr>
        <w:tab/>
        <w:t>28</w:t>
      </w:r>
    </w:p>
    <w:p w:rsidR="006E547F" w:rsidRPr="006E547F" w:rsidRDefault="006E547F" w:rsidP="006E547F">
      <w:pPr>
        <w:tabs>
          <w:tab w:val="left" w:pos="8794"/>
        </w:tabs>
        <w:ind w:left="360" w:hanging="360"/>
        <w:rPr>
          <w:rFonts w:eastAsia="Arial Unicode MS"/>
          <w:sz w:val="24"/>
          <w:szCs w:val="24"/>
        </w:rPr>
      </w:pPr>
      <w:r w:rsidRPr="006E547F">
        <w:rPr>
          <w:rFonts w:eastAsia="Arial Unicode MS"/>
          <w:sz w:val="24"/>
          <w:szCs w:val="24"/>
        </w:rPr>
        <w:t>Статья 29 Зона рекреационного назначения</w:t>
      </w:r>
      <w:r w:rsidRPr="006E547F">
        <w:rPr>
          <w:rFonts w:eastAsia="Arial Unicode MS"/>
          <w:sz w:val="24"/>
          <w:szCs w:val="24"/>
        </w:rPr>
        <w:tab/>
      </w:r>
      <w:r w:rsidRPr="006E547F">
        <w:rPr>
          <w:rFonts w:eastAsia="Arial Unicode MS"/>
          <w:sz w:val="24"/>
          <w:szCs w:val="24"/>
        </w:rPr>
        <w:tab/>
        <w:t>29</w:t>
      </w:r>
    </w:p>
    <w:p w:rsidR="006E547F" w:rsidRPr="006E547F" w:rsidRDefault="006E547F" w:rsidP="006E547F">
      <w:pPr>
        <w:tabs>
          <w:tab w:val="left" w:pos="8790"/>
        </w:tabs>
        <w:ind w:left="360" w:hanging="360"/>
        <w:rPr>
          <w:rFonts w:eastAsia="Arial Unicode MS"/>
          <w:sz w:val="24"/>
          <w:szCs w:val="24"/>
        </w:rPr>
      </w:pPr>
      <w:r w:rsidRPr="006E547F">
        <w:rPr>
          <w:rFonts w:eastAsia="Arial Unicode MS"/>
          <w:sz w:val="24"/>
          <w:szCs w:val="24"/>
        </w:rPr>
        <w:t>Статья 30 Зона специального назначения</w:t>
      </w:r>
      <w:r w:rsidRPr="006E547F">
        <w:rPr>
          <w:rFonts w:eastAsia="Arial Unicode MS"/>
          <w:sz w:val="24"/>
          <w:szCs w:val="24"/>
        </w:rPr>
        <w:tab/>
      </w:r>
      <w:r w:rsidRPr="006E547F">
        <w:rPr>
          <w:rFonts w:eastAsia="Arial Unicode MS"/>
          <w:sz w:val="24"/>
          <w:szCs w:val="24"/>
        </w:rPr>
        <w:tab/>
        <w:t>29</w:t>
      </w:r>
    </w:p>
    <w:p w:rsidR="006E547F" w:rsidRPr="006E547F" w:rsidRDefault="006E547F" w:rsidP="006E547F">
      <w:pPr>
        <w:ind w:left="360" w:hanging="360"/>
        <w:rPr>
          <w:rFonts w:eastAsia="Arial Unicode MS"/>
          <w:sz w:val="24"/>
          <w:szCs w:val="24"/>
        </w:rPr>
      </w:pPr>
      <w:r w:rsidRPr="006E547F">
        <w:rPr>
          <w:rFonts w:eastAsia="Arial Unicode MS"/>
          <w:b/>
          <w:sz w:val="24"/>
          <w:szCs w:val="24"/>
        </w:rPr>
        <w:t xml:space="preserve">Глава 9 Ограничения использования земельных участков и объектов </w:t>
      </w:r>
      <w:r w:rsidRPr="006E547F">
        <w:rPr>
          <w:rFonts w:eastAsia="Arial Unicode MS"/>
          <w:b/>
          <w:sz w:val="24"/>
          <w:szCs w:val="24"/>
        </w:rPr>
        <w:br/>
        <w:t>капитального строительства</w:t>
      </w:r>
      <w:r w:rsidRPr="006E547F">
        <w:rPr>
          <w:rFonts w:eastAsia="Arial Unicode MS"/>
          <w:sz w:val="24"/>
          <w:szCs w:val="24"/>
        </w:rPr>
        <w:tab/>
      </w:r>
      <w:r w:rsidRPr="006E547F">
        <w:rPr>
          <w:rFonts w:eastAsia="Arial Unicode MS"/>
          <w:sz w:val="24"/>
          <w:szCs w:val="24"/>
        </w:rPr>
        <w:tab/>
      </w:r>
      <w:r w:rsidRPr="006E547F">
        <w:rPr>
          <w:rFonts w:eastAsia="Arial Unicode MS"/>
          <w:sz w:val="24"/>
          <w:szCs w:val="24"/>
        </w:rPr>
        <w:tab/>
      </w:r>
      <w:r w:rsidRPr="006E547F">
        <w:rPr>
          <w:rFonts w:eastAsia="Arial Unicode MS"/>
          <w:sz w:val="24"/>
          <w:szCs w:val="24"/>
        </w:rPr>
        <w:tab/>
      </w:r>
      <w:r w:rsidRPr="006E547F">
        <w:rPr>
          <w:rFonts w:eastAsia="Arial Unicode MS"/>
          <w:sz w:val="24"/>
          <w:szCs w:val="24"/>
        </w:rPr>
        <w:tab/>
      </w:r>
      <w:r w:rsidRPr="006E547F">
        <w:rPr>
          <w:rFonts w:eastAsia="Arial Unicode MS"/>
          <w:sz w:val="24"/>
          <w:szCs w:val="24"/>
        </w:rPr>
        <w:tab/>
      </w:r>
      <w:r w:rsidRPr="006E547F">
        <w:rPr>
          <w:rFonts w:eastAsia="Arial Unicode MS"/>
          <w:sz w:val="24"/>
          <w:szCs w:val="24"/>
        </w:rPr>
        <w:tab/>
      </w:r>
      <w:r w:rsidRPr="006E547F">
        <w:rPr>
          <w:rFonts w:eastAsia="Arial Unicode MS"/>
          <w:sz w:val="24"/>
          <w:szCs w:val="24"/>
        </w:rPr>
        <w:tab/>
      </w:r>
      <w:r w:rsidRPr="006E547F">
        <w:rPr>
          <w:rFonts w:eastAsia="Arial Unicode MS"/>
          <w:sz w:val="24"/>
          <w:szCs w:val="24"/>
        </w:rPr>
        <w:tab/>
      </w:r>
      <w:r w:rsidRPr="006E547F">
        <w:rPr>
          <w:rFonts w:eastAsia="Arial Unicode MS"/>
          <w:b/>
          <w:sz w:val="24"/>
          <w:szCs w:val="24"/>
        </w:rPr>
        <w:t>31</w:t>
      </w:r>
    </w:p>
    <w:p w:rsidR="006E547F" w:rsidRPr="006E547F" w:rsidRDefault="006E547F" w:rsidP="006E547F">
      <w:pPr>
        <w:tabs>
          <w:tab w:val="left" w:pos="8794"/>
        </w:tabs>
        <w:ind w:firstLine="66"/>
        <w:rPr>
          <w:rFonts w:eastAsia="Arial Unicode MS"/>
          <w:sz w:val="24"/>
          <w:szCs w:val="24"/>
        </w:rPr>
      </w:pPr>
      <w:r w:rsidRPr="006E547F">
        <w:rPr>
          <w:rFonts w:eastAsia="Arial Unicode MS"/>
          <w:sz w:val="24"/>
          <w:szCs w:val="24"/>
        </w:rPr>
        <w:t xml:space="preserve">Статья 31 Характеристика зон с особыми условиями использования территории и территорий объектов культурного наследия Пановского  сельского поселения </w:t>
      </w:r>
    </w:p>
    <w:p w:rsidR="006E547F" w:rsidRPr="006E547F" w:rsidRDefault="006E547F" w:rsidP="006E547F">
      <w:pPr>
        <w:tabs>
          <w:tab w:val="left" w:pos="8794"/>
        </w:tabs>
        <w:ind w:firstLine="66"/>
        <w:rPr>
          <w:rFonts w:eastAsia="Arial Unicode MS"/>
          <w:sz w:val="24"/>
          <w:szCs w:val="24"/>
        </w:rPr>
      </w:pPr>
      <w:r w:rsidRPr="006E547F">
        <w:rPr>
          <w:rFonts w:eastAsia="Arial Unicode MS"/>
          <w:sz w:val="24"/>
          <w:szCs w:val="24"/>
        </w:rPr>
        <w:t>Усть-Ишимского муниципального района Омской области</w:t>
      </w:r>
      <w:r w:rsidRPr="006E547F">
        <w:rPr>
          <w:rFonts w:eastAsia="Arial Unicode MS"/>
          <w:sz w:val="24"/>
          <w:szCs w:val="24"/>
        </w:rPr>
        <w:tab/>
      </w:r>
      <w:r w:rsidRPr="006E547F">
        <w:rPr>
          <w:rFonts w:eastAsia="Arial Unicode MS"/>
          <w:sz w:val="24"/>
          <w:szCs w:val="24"/>
        </w:rPr>
        <w:tab/>
        <w:t>31</w:t>
      </w:r>
    </w:p>
    <w:p w:rsidR="006E547F" w:rsidRPr="006E547F" w:rsidRDefault="006E547F" w:rsidP="006E547F">
      <w:pPr>
        <w:ind w:firstLine="66"/>
        <w:rPr>
          <w:rFonts w:eastAsia="Arial Unicode MS"/>
          <w:sz w:val="24"/>
          <w:szCs w:val="24"/>
        </w:rPr>
      </w:pPr>
      <w:r w:rsidRPr="006E547F">
        <w:rPr>
          <w:rFonts w:eastAsia="Arial Unicode MS"/>
          <w:sz w:val="24"/>
          <w:szCs w:val="24"/>
        </w:rPr>
        <w:t>Статья 32 Ограничения использования земельных участков и объектов</w:t>
      </w:r>
    </w:p>
    <w:p w:rsidR="006E547F" w:rsidRPr="006E547F" w:rsidRDefault="006E547F" w:rsidP="006E547F">
      <w:pPr>
        <w:tabs>
          <w:tab w:val="right" w:pos="9356"/>
        </w:tabs>
        <w:ind w:left="66"/>
        <w:contextualSpacing/>
        <w:rPr>
          <w:rFonts w:eastAsia="Arial Unicode MS"/>
          <w:sz w:val="24"/>
          <w:szCs w:val="24"/>
        </w:rPr>
      </w:pPr>
      <w:r w:rsidRPr="006E547F">
        <w:rPr>
          <w:rFonts w:eastAsia="Arial Unicode MS"/>
          <w:sz w:val="24"/>
          <w:szCs w:val="24"/>
        </w:rPr>
        <w:t>капитального строительства в границах зон с особыми условиями использования территории и территорий объектов культурного наследия Пановского  сельского поселения</w:t>
      </w:r>
    </w:p>
    <w:p w:rsidR="006E547F" w:rsidRPr="006E547F" w:rsidRDefault="006E547F" w:rsidP="006E547F">
      <w:pPr>
        <w:tabs>
          <w:tab w:val="right" w:pos="9356"/>
        </w:tabs>
        <w:ind w:left="66"/>
        <w:contextualSpacing/>
        <w:rPr>
          <w:rFonts w:eastAsia="Arial Unicode MS"/>
          <w:sz w:val="24"/>
          <w:szCs w:val="24"/>
        </w:rPr>
      </w:pPr>
    </w:p>
    <w:p w:rsidR="006E547F" w:rsidRPr="006E547F" w:rsidRDefault="006E547F" w:rsidP="006E547F">
      <w:pPr>
        <w:tabs>
          <w:tab w:val="right" w:pos="9356"/>
        </w:tabs>
        <w:ind w:left="66"/>
        <w:contextualSpacing/>
        <w:rPr>
          <w:rFonts w:eastAsia="Arial Unicode MS"/>
          <w:sz w:val="24"/>
          <w:szCs w:val="24"/>
        </w:rPr>
      </w:pPr>
    </w:p>
    <w:p w:rsidR="002337CD" w:rsidRPr="00695138" w:rsidRDefault="002337CD" w:rsidP="002337CD">
      <w:pPr>
        <w:pStyle w:val="affff2"/>
        <w:jc w:val="center"/>
        <w:rPr>
          <w:szCs w:val="28"/>
          <w:lang w:val="ru-RU"/>
        </w:rPr>
      </w:pPr>
    </w:p>
    <w:p w:rsidR="002337CD" w:rsidRPr="00695138" w:rsidRDefault="002337CD" w:rsidP="002337CD">
      <w:pPr>
        <w:pStyle w:val="affff2"/>
        <w:jc w:val="center"/>
        <w:rPr>
          <w:szCs w:val="28"/>
          <w:lang w:val="ru-RU"/>
        </w:rPr>
      </w:pPr>
    </w:p>
    <w:p w:rsidR="00661B4D" w:rsidRPr="00695138" w:rsidRDefault="00661B4D" w:rsidP="00634AA6">
      <w:pPr>
        <w:pStyle w:val="11"/>
      </w:pPr>
    </w:p>
    <w:p w:rsidR="00FB2622" w:rsidRPr="00695138" w:rsidRDefault="00FB2622">
      <w:pPr>
        <w:rPr>
          <w:b/>
          <w:sz w:val="26"/>
          <w:szCs w:val="26"/>
        </w:rPr>
      </w:pPr>
      <w:r w:rsidRPr="00695138">
        <w:rPr>
          <w:sz w:val="26"/>
          <w:szCs w:val="26"/>
        </w:rPr>
        <w:br w:type="page"/>
      </w:r>
    </w:p>
    <w:p w:rsidR="00437EB6" w:rsidRPr="00695138" w:rsidRDefault="00437EB6" w:rsidP="00437EB6">
      <w:pPr>
        <w:pStyle w:val="18"/>
        <w:ind w:left="1843" w:hanging="1276"/>
        <w:rPr>
          <w:sz w:val="26"/>
          <w:szCs w:val="26"/>
        </w:rPr>
      </w:pPr>
      <w:bookmarkStart w:id="0" w:name="_Toc58240382"/>
      <w:bookmarkStart w:id="1" w:name="_Toc116977005"/>
      <w:r w:rsidRPr="00695138">
        <w:rPr>
          <w:sz w:val="26"/>
          <w:szCs w:val="26"/>
        </w:rPr>
        <w:lastRenderedPageBreak/>
        <w:t>ВВЕДЕНИЕ</w:t>
      </w:r>
      <w:bookmarkEnd w:id="0"/>
      <w:bookmarkEnd w:id="1"/>
    </w:p>
    <w:p w:rsidR="000D0A3F" w:rsidRPr="00695138" w:rsidRDefault="00437EB6" w:rsidP="000D0A3F">
      <w:pPr>
        <w:ind w:firstLine="709"/>
        <w:jc w:val="both"/>
        <w:rPr>
          <w:sz w:val="24"/>
          <w:szCs w:val="24"/>
        </w:rPr>
      </w:pPr>
      <w:proofErr w:type="gramStart"/>
      <w:r w:rsidRPr="00695138">
        <w:rPr>
          <w:sz w:val="24"/>
          <w:szCs w:val="24"/>
        </w:rPr>
        <w:t xml:space="preserve">Правила землепользования и застройки </w:t>
      </w:r>
      <w:r w:rsidR="00B44983" w:rsidRPr="00695138">
        <w:rPr>
          <w:sz w:val="24"/>
          <w:szCs w:val="24"/>
        </w:rPr>
        <w:t>Пановского</w:t>
      </w:r>
      <w:r w:rsidR="0032645A" w:rsidRPr="00695138">
        <w:rPr>
          <w:sz w:val="24"/>
          <w:szCs w:val="24"/>
        </w:rPr>
        <w:t xml:space="preserve"> сельского поселения </w:t>
      </w:r>
      <w:r w:rsidR="00DA0DC6" w:rsidRPr="00695138">
        <w:rPr>
          <w:sz w:val="24"/>
          <w:szCs w:val="24"/>
        </w:rPr>
        <w:t>Усть-Ишимского</w:t>
      </w:r>
      <w:r w:rsidR="0032645A" w:rsidRPr="00695138">
        <w:rPr>
          <w:sz w:val="24"/>
          <w:szCs w:val="24"/>
        </w:rPr>
        <w:t xml:space="preserve"> муниципального района Омской</w:t>
      </w:r>
      <w:r w:rsidRPr="00695138">
        <w:rPr>
          <w:sz w:val="24"/>
          <w:szCs w:val="24"/>
        </w:rPr>
        <w:t xml:space="preserve"> области (далее – настоящие Правила, правила землепользования и застройки </w:t>
      </w:r>
      <w:r w:rsidR="00B44983" w:rsidRPr="00695138">
        <w:rPr>
          <w:sz w:val="24"/>
          <w:szCs w:val="24"/>
        </w:rPr>
        <w:t>Пановского</w:t>
      </w:r>
      <w:r w:rsidR="007001D3" w:rsidRPr="00695138">
        <w:rPr>
          <w:sz w:val="24"/>
          <w:szCs w:val="24"/>
        </w:rPr>
        <w:t xml:space="preserve"> </w:t>
      </w:r>
      <w:r w:rsidR="0032645A" w:rsidRPr="00695138">
        <w:rPr>
          <w:sz w:val="24"/>
          <w:szCs w:val="24"/>
        </w:rPr>
        <w:t>сельского поселения</w:t>
      </w:r>
      <w:r w:rsidRPr="00695138">
        <w:rPr>
          <w:sz w:val="24"/>
          <w:szCs w:val="24"/>
        </w:rPr>
        <w:t xml:space="preserve">) </w:t>
      </w:r>
      <w:r w:rsidR="000D0A3F" w:rsidRPr="00695138">
        <w:rPr>
          <w:sz w:val="24"/>
          <w:szCs w:val="24"/>
        </w:rPr>
        <w:t>являются нормативным правовым актом органов местного самоуправления</w:t>
      </w:r>
      <w:r w:rsidR="00B44983" w:rsidRPr="00695138">
        <w:t xml:space="preserve"> </w:t>
      </w:r>
      <w:r w:rsidR="00B44983" w:rsidRPr="00695138">
        <w:rPr>
          <w:sz w:val="24"/>
          <w:szCs w:val="24"/>
        </w:rPr>
        <w:t xml:space="preserve">Пановского </w:t>
      </w:r>
      <w:r w:rsidR="0032645A" w:rsidRPr="00695138">
        <w:rPr>
          <w:sz w:val="24"/>
          <w:szCs w:val="24"/>
        </w:rPr>
        <w:t xml:space="preserve">сельского поселения </w:t>
      </w:r>
      <w:r w:rsidR="00DA0DC6" w:rsidRPr="00695138">
        <w:rPr>
          <w:sz w:val="24"/>
          <w:szCs w:val="24"/>
        </w:rPr>
        <w:t>Усть-Ишимского</w:t>
      </w:r>
      <w:r w:rsidR="0032645A" w:rsidRPr="00695138">
        <w:rPr>
          <w:sz w:val="24"/>
          <w:szCs w:val="24"/>
        </w:rPr>
        <w:t xml:space="preserve"> муниципального района Омской</w:t>
      </w:r>
      <w:r w:rsidR="000D0A3F" w:rsidRPr="00695138">
        <w:rPr>
          <w:sz w:val="24"/>
          <w:szCs w:val="24"/>
        </w:rPr>
        <w:t xml:space="preserve"> области</w:t>
      </w:r>
      <w:r w:rsidR="00874C62" w:rsidRPr="00695138">
        <w:rPr>
          <w:sz w:val="24"/>
          <w:szCs w:val="24"/>
        </w:rPr>
        <w:t xml:space="preserve"> </w:t>
      </w:r>
      <w:r w:rsidR="000D0A3F" w:rsidRPr="00695138">
        <w:rPr>
          <w:sz w:val="24"/>
          <w:szCs w:val="24"/>
        </w:rPr>
        <w:t xml:space="preserve">(далее </w:t>
      </w:r>
      <w:r w:rsidR="00B44983" w:rsidRPr="00695138">
        <w:rPr>
          <w:sz w:val="24"/>
          <w:szCs w:val="24"/>
        </w:rPr>
        <w:t xml:space="preserve">Пановского </w:t>
      </w:r>
      <w:r w:rsidR="0032645A" w:rsidRPr="00695138">
        <w:rPr>
          <w:sz w:val="24"/>
          <w:szCs w:val="24"/>
        </w:rPr>
        <w:t>сельское поселение</w:t>
      </w:r>
      <w:r w:rsidR="001B0997" w:rsidRPr="00695138">
        <w:rPr>
          <w:sz w:val="24"/>
          <w:szCs w:val="24"/>
        </w:rPr>
        <w:t xml:space="preserve">, </w:t>
      </w:r>
      <w:r w:rsidR="0032645A" w:rsidRPr="00695138">
        <w:rPr>
          <w:sz w:val="24"/>
          <w:szCs w:val="24"/>
        </w:rPr>
        <w:t>сельское поселение, поселение</w:t>
      </w:r>
      <w:r w:rsidR="000D0A3F" w:rsidRPr="00695138">
        <w:rPr>
          <w:sz w:val="24"/>
          <w:szCs w:val="24"/>
        </w:rPr>
        <w:t>), принятым в соответствии со следующими нормативными правовыми актами:</w:t>
      </w:r>
      <w:proofErr w:type="gramEnd"/>
    </w:p>
    <w:p w:rsidR="000D0A3F" w:rsidRPr="00695138" w:rsidRDefault="000D0A3F" w:rsidP="001B52A0">
      <w:pPr>
        <w:ind w:left="1418" w:hanging="540"/>
        <w:jc w:val="both"/>
        <w:rPr>
          <w:sz w:val="24"/>
          <w:szCs w:val="24"/>
        </w:rPr>
      </w:pPr>
      <w:r w:rsidRPr="00695138">
        <w:rPr>
          <w:sz w:val="24"/>
          <w:szCs w:val="24"/>
        </w:rPr>
        <w:t>1</w:t>
      </w:r>
      <w:r w:rsidRPr="00695138">
        <w:rPr>
          <w:sz w:val="24"/>
          <w:szCs w:val="24"/>
        </w:rPr>
        <w:tab/>
        <w:t xml:space="preserve">Градостроительный кодекс Российской Федерации (в редакции с последующими изменениями и дополнениями, вступившими в силу). </w:t>
      </w:r>
    </w:p>
    <w:p w:rsidR="000D0A3F" w:rsidRPr="00695138" w:rsidRDefault="000D0A3F" w:rsidP="001B52A0">
      <w:pPr>
        <w:ind w:left="1418" w:hanging="540"/>
        <w:jc w:val="both"/>
        <w:rPr>
          <w:sz w:val="24"/>
          <w:szCs w:val="24"/>
        </w:rPr>
      </w:pPr>
      <w:r w:rsidRPr="00695138">
        <w:rPr>
          <w:sz w:val="24"/>
          <w:szCs w:val="24"/>
        </w:rPr>
        <w:t>2</w:t>
      </w:r>
      <w:r w:rsidRPr="00695138">
        <w:rPr>
          <w:sz w:val="24"/>
          <w:szCs w:val="24"/>
        </w:rPr>
        <w:tab/>
        <w:t>Земельный кодекс Российской Федерации (в редакции с последующими изменениями и дополнениями, вступившими в силу).</w:t>
      </w:r>
    </w:p>
    <w:p w:rsidR="000D0A3F" w:rsidRPr="00695138" w:rsidRDefault="000D0A3F" w:rsidP="001B52A0">
      <w:pPr>
        <w:ind w:left="1418" w:hanging="540"/>
        <w:jc w:val="both"/>
        <w:rPr>
          <w:sz w:val="24"/>
          <w:szCs w:val="24"/>
        </w:rPr>
      </w:pPr>
      <w:r w:rsidRPr="00695138">
        <w:rPr>
          <w:sz w:val="24"/>
          <w:szCs w:val="24"/>
        </w:rPr>
        <w:t>3</w:t>
      </w:r>
      <w:r w:rsidRPr="00695138">
        <w:rPr>
          <w:sz w:val="24"/>
          <w:szCs w:val="24"/>
        </w:rPr>
        <w:tab/>
        <w:t>Водный кодекс Российской Федерации (в редакции с последующими изменениями и дополнениями, вступившими в силу).</w:t>
      </w:r>
    </w:p>
    <w:p w:rsidR="000D0A3F" w:rsidRPr="00695138" w:rsidRDefault="000D0A3F" w:rsidP="001B52A0">
      <w:pPr>
        <w:ind w:left="1418" w:hanging="540"/>
        <w:jc w:val="both"/>
        <w:rPr>
          <w:sz w:val="24"/>
          <w:szCs w:val="24"/>
        </w:rPr>
      </w:pPr>
      <w:r w:rsidRPr="00695138">
        <w:rPr>
          <w:sz w:val="24"/>
          <w:szCs w:val="24"/>
        </w:rPr>
        <w:t>4</w:t>
      </w:r>
      <w:r w:rsidRPr="00695138">
        <w:rPr>
          <w:sz w:val="24"/>
          <w:szCs w:val="24"/>
        </w:rPr>
        <w:tab/>
        <w:t>Лесной кодекс Российской Федерации (в редакции с последующими изменениями и дополнениями, вступившими в силу).</w:t>
      </w:r>
    </w:p>
    <w:p w:rsidR="000D0A3F" w:rsidRPr="00695138" w:rsidRDefault="000D0A3F" w:rsidP="001B52A0">
      <w:pPr>
        <w:ind w:left="1418" w:hanging="540"/>
        <w:jc w:val="both"/>
        <w:rPr>
          <w:sz w:val="24"/>
          <w:szCs w:val="24"/>
        </w:rPr>
      </w:pPr>
      <w:r w:rsidRPr="00695138">
        <w:rPr>
          <w:sz w:val="24"/>
          <w:szCs w:val="24"/>
        </w:rPr>
        <w:t>5</w:t>
      </w:r>
      <w:r w:rsidRPr="00695138">
        <w:rPr>
          <w:sz w:val="24"/>
          <w:szCs w:val="24"/>
        </w:rPr>
        <w:tab/>
        <w:t>Жилищный кодекс Российской Федерации (в редакции с последующими изменениями и дополнениями, вступившими в силу).</w:t>
      </w:r>
    </w:p>
    <w:p w:rsidR="000D0A3F" w:rsidRPr="00695138" w:rsidRDefault="000D0A3F" w:rsidP="001B52A0">
      <w:pPr>
        <w:ind w:left="1418" w:hanging="540"/>
        <w:jc w:val="both"/>
        <w:rPr>
          <w:sz w:val="24"/>
          <w:szCs w:val="24"/>
        </w:rPr>
      </w:pPr>
      <w:r w:rsidRPr="00695138">
        <w:rPr>
          <w:sz w:val="24"/>
          <w:szCs w:val="24"/>
        </w:rPr>
        <w:t>6</w:t>
      </w:r>
      <w:r w:rsidRPr="00695138">
        <w:rPr>
          <w:sz w:val="24"/>
          <w:szCs w:val="24"/>
        </w:rPr>
        <w:tab/>
        <w:t>Гражданский кодекс Российской Федерации (в редакции с последующими изменениями и дополнениями, вступившими в силу).</w:t>
      </w:r>
    </w:p>
    <w:p w:rsidR="000D0A3F" w:rsidRPr="00695138" w:rsidRDefault="000D0A3F" w:rsidP="001B52A0">
      <w:pPr>
        <w:ind w:left="1418" w:hanging="540"/>
        <w:jc w:val="both"/>
        <w:rPr>
          <w:sz w:val="24"/>
          <w:szCs w:val="24"/>
        </w:rPr>
      </w:pPr>
      <w:r w:rsidRPr="00695138">
        <w:rPr>
          <w:sz w:val="24"/>
          <w:szCs w:val="24"/>
        </w:rPr>
        <w:t>7</w:t>
      </w:r>
      <w:r w:rsidRPr="00695138">
        <w:rPr>
          <w:sz w:val="24"/>
          <w:szCs w:val="24"/>
        </w:rPr>
        <w:tab/>
        <w:t xml:space="preserve">Федеральный закон от 06.10.2003 № 131-ФЗ «Об общих принципах организации местного самоуправления в Российской Федерации» </w:t>
      </w:r>
      <w:r w:rsidR="00874C62" w:rsidRPr="00695138">
        <w:rPr>
          <w:sz w:val="24"/>
          <w:szCs w:val="24"/>
        </w:rPr>
        <w:br/>
      </w:r>
      <w:r w:rsidRPr="00695138">
        <w:rPr>
          <w:sz w:val="24"/>
          <w:szCs w:val="24"/>
        </w:rPr>
        <w:t>(в редакции с последующими изменениями и дополнениями, вступившими в силу) (далее – Федеральный закон «Об общих принципах организации местного самоуправления в Российской Федерации»).</w:t>
      </w:r>
    </w:p>
    <w:p w:rsidR="000D0A3F" w:rsidRPr="00695138" w:rsidRDefault="000D0A3F" w:rsidP="001B52A0">
      <w:pPr>
        <w:ind w:left="1418" w:hanging="540"/>
        <w:jc w:val="both"/>
        <w:rPr>
          <w:sz w:val="24"/>
          <w:szCs w:val="24"/>
        </w:rPr>
      </w:pPr>
      <w:r w:rsidRPr="00695138">
        <w:rPr>
          <w:sz w:val="24"/>
          <w:szCs w:val="24"/>
        </w:rPr>
        <w:t>8</w:t>
      </w:r>
      <w:proofErr w:type="gramStart"/>
      <w:r w:rsidRPr="00695138">
        <w:rPr>
          <w:sz w:val="24"/>
          <w:szCs w:val="24"/>
        </w:rPr>
        <w:tab/>
        <w:t>И</w:t>
      </w:r>
      <w:proofErr w:type="gramEnd"/>
      <w:r w:rsidRPr="00695138">
        <w:rPr>
          <w:sz w:val="24"/>
          <w:szCs w:val="24"/>
        </w:rPr>
        <w:t xml:space="preserve">ные законы и нормативные правовые акты органов государственной власти Российской Федерации, </w:t>
      </w:r>
      <w:r w:rsidR="00B03D61" w:rsidRPr="00695138">
        <w:rPr>
          <w:sz w:val="24"/>
          <w:szCs w:val="24"/>
        </w:rPr>
        <w:t>Омской</w:t>
      </w:r>
      <w:r w:rsidRPr="00695138">
        <w:rPr>
          <w:sz w:val="24"/>
          <w:szCs w:val="24"/>
        </w:rPr>
        <w:t xml:space="preserve"> области (в редакции с последующими изменениями и дополнениями, вступившими в силу).</w:t>
      </w:r>
    </w:p>
    <w:p w:rsidR="000D0A3F" w:rsidRPr="00695138" w:rsidRDefault="000D0A3F" w:rsidP="001B52A0">
      <w:pPr>
        <w:ind w:left="1418" w:hanging="540"/>
        <w:jc w:val="both"/>
        <w:rPr>
          <w:sz w:val="24"/>
          <w:szCs w:val="24"/>
        </w:rPr>
      </w:pPr>
      <w:r w:rsidRPr="00695138">
        <w:rPr>
          <w:sz w:val="24"/>
          <w:szCs w:val="24"/>
        </w:rPr>
        <w:t>9</w:t>
      </w:r>
      <w:r w:rsidRPr="00695138">
        <w:rPr>
          <w:sz w:val="24"/>
          <w:szCs w:val="24"/>
        </w:rPr>
        <w:tab/>
      </w:r>
      <w:r w:rsidR="00544657" w:rsidRPr="00695138">
        <w:rPr>
          <w:sz w:val="24"/>
          <w:szCs w:val="24"/>
        </w:rPr>
        <w:t xml:space="preserve">Устав </w:t>
      </w:r>
      <w:r w:rsidR="00DA0DC6" w:rsidRPr="00695138">
        <w:rPr>
          <w:sz w:val="24"/>
          <w:szCs w:val="24"/>
        </w:rPr>
        <w:t>Усть-Ишимского</w:t>
      </w:r>
      <w:r w:rsidR="00B03D61" w:rsidRPr="00695138">
        <w:rPr>
          <w:sz w:val="24"/>
          <w:szCs w:val="24"/>
        </w:rPr>
        <w:t xml:space="preserve"> муниципального района Омской</w:t>
      </w:r>
      <w:r w:rsidRPr="00695138">
        <w:rPr>
          <w:sz w:val="24"/>
          <w:szCs w:val="24"/>
        </w:rPr>
        <w:t xml:space="preserve"> области (в редакции с последующими изменениями и дополнениями, вступившими в силу).</w:t>
      </w:r>
    </w:p>
    <w:p w:rsidR="00AC69F0" w:rsidRPr="00695138" w:rsidRDefault="00AC69F0" w:rsidP="001B52A0">
      <w:pPr>
        <w:ind w:left="1418" w:hanging="540"/>
        <w:jc w:val="both"/>
        <w:rPr>
          <w:sz w:val="24"/>
          <w:szCs w:val="24"/>
        </w:rPr>
      </w:pPr>
      <w:r w:rsidRPr="00695138">
        <w:rPr>
          <w:sz w:val="24"/>
          <w:szCs w:val="24"/>
        </w:rPr>
        <w:t>10</w:t>
      </w:r>
      <w:r w:rsidRPr="00695138">
        <w:rPr>
          <w:sz w:val="24"/>
          <w:szCs w:val="24"/>
        </w:rPr>
        <w:tab/>
        <w:t xml:space="preserve">Устав </w:t>
      </w:r>
      <w:r w:rsidR="00B44983" w:rsidRPr="00695138">
        <w:rPr>
          <w:sz w:val="24"/>
          <w:szCs w:val="24"/>
        </w:rPr>
        <w:t>Пановского</w:t>
      </w:r>
      <w:r w:rsidR="00D95388" w:rsidRPr="00695138">
        <w:rPr>
          <w:sz w:val="24"/>
          <w:szCs w:val="24"/>
        </w:rPr>
        <w:t xml:space="preserve"> </w:t>
      </w:r>
      <w:r w:rsidR="00B03D61" w:rsidRPr="00695138">
        <w:rPr>
          <w:sz w:val="24"/>
          <w:szCs w:val="24"/>
        </w:rPr>
        <w:t xml:space="preserve">сельского поселения </w:t>
      </w:r>
      <w:r w:rsidR="00DA0DC6" w:rsidRPr="00695138">
        <w:rPr>
          <w:sz w:val="24"/>
          <w:szCs w:val="24"/>
        </w:rPr>
        <w:t>Усть-Ишимского</w:t>
      </w:r>
      <w:r w:rsidR="00B03D61" w:rsidRPr="00695138">
        <w:rPr>
          <w:sz w:val="24"/>
          <w:szCs w:val="24"/>
        </w:rPr>
        <w:t xml:space="preserve"> муниципального района Омской </w:t>
      </w:r>
      <w:r w:rsidRPr="00695138">
        <w:rPr>
          <w:sz w:val="24"/>
          <w:szCs w:val="24"/>
        </w:rPr>
        <w:t>области (в редакции с последующими изменениями и дополнениями</w:t>
      </w:r>
      <w:r w:rsidR="00940C24" w:rsidRPr="00695138">
        <w:rPr>
          <w:sz w:val="24"/>
          <w:szCs w:val="24"/>
        </w:rPr>
        <w:t>, вступившими в силу).</w:t>
      </w:r>
    </w:p>
    <w:p w:rsidR="000D0A3F" w:rsidRPr="00695138" w:rsidRDefault="000D0A3F" w:rsidP="001B52A0">
      <w:pPr>
        <w:ind w:left="1418" w:hanging="540"/>
        <w:jc w:val="both"/>
        <w:rPr>
          <w:sz w:val="24"/>
          <w:szCs w:val="24"/>
        </w:rPr>
      </w:pPr>
      <w:r w:rsidRPr="00695138">
        <w:rPr>
          <w:sz w:val="24"/>
          <w:szCs w:val="24"/>
        </w:rPr>
        <w:t>1</w:t>
      </w:r>
      <w:r w:rsidR="00940C24" w:rsidRPr="00695138">
        <w:rPr>
          <w:sz w:val="24"/>
          <w:szCs w:val="24"/>
        </w:rPr>
        <w:t>1</w:t>
      </w:r>
      <w:proofErr w:type="gramStart"/>
      <w:r w:rsidRPr="00695138">
        <w:rPr>
          <w:sz w:val="24"/>
          <w:szCs w:val="24"/>
        </w:rPr>
        <w:tab/>
        <w:t>И</w:t>
      </w:r>
      <w:proofErr w:type="gramEnd"/>
      <w:r w:rsidRPr="00695138">
        <w:rPr>
          <w:sz w:val="24"/>
          <w:szCs w:val="24"/>
        </w:rPr>
        <w:t xml:space="preserve">ные нормативные правовые акты органов местного самоуправления </w:t>
      </w:r>
      <w:r w:rsidR="00B44983" w:rsidRPr="00695138">
        <w:rPr>
          <w:sz w:val="24"/>
          <w:szCs w:val="24"/>
        </w:rPr>
        <w:t>Пановского</w:t>
      </w:r>
      <w:r w:rsidR="007001D3" w:rsidRPr="00695138">
        <w:rPr>
          <w:sz w:val="24"/>
          <w:szCs w:val="24"/>
        </w:rPr>
        <w:t xml:space="preserve"> </w:t>
      </w:r>
      <w:r w:rsidR="00B03D61" w:rsidRPr="00695138">
        <w:rPr>
          <w:sz w:val="24"/>
          <w:szCs w:val="24"/>
        </w:rPr>
        <w:t>сельского поселения</w:t>
      </w:r>
      <w:r w:rsidRPr="00695138">
        <w:rPr>
          <w:sz w:val="24"/>
          <w:szCs w:val="24"/>
        </w:rPr>
        <w:t xml:space="preserve"> (в редакции с последующими изменениями и дополнениями, вступившими в силу).</w:t>
      </w:r>
    </w:p>
    <w:p w:rsidR="006034DD" w:rsidRPr="00695138" w:rsidRDefault="006034DD" w:rsidP="006034DD">
      <w:pPr>
        <w:ind w:firstLine="709"/>
        <w:jc w:val="both"/>
        <w:rPr>
          <w:sz w:val="24"/>
          <w:szCs w:val="24"/>
        </w:rPr>
      </w:pPr>
      <w:proofErr w:type="gramStart"/>
      <w:r w:rsidRPr="00695138">
        <w:rPr>
          <w:sz w:val="24"/>
          <w:szCs w:val="24"/>
        </w:rPr>
        <w:t xml:space="preserve">Настоящие Правила разрабатывались в соответствии с документами территориального планирования </w:t>
      </w:r>
      <w:r w:rsidR="00B03D61" w:rsidRPr="00695138">
        <w:rPr>
          <w:sz w:val="24"/>
          <w:szCs w:val="24"/>
        </w:rPr>
        <w:t>Омской</w:t>
      </w:r>
      <w:r w:rsidRPr="00695138">
        <w:rPr>
          <w:sz w:val="24"/>
          <w:szCs w:val="24"/>
        </w:rPr>
        <w:t xml:space="preserve"> области, </w:t>
      </w:r>
      <w:r w:rsidR="00DA0DC6" w:rsidRPr="00695138">
        <w:rPr>
          <w:sz w:val="24"/>
          <w:szCs w:val="24"/>
        </w:rPr>
        <w:t>Усть-Ишимского</w:t>
      </w:r>
      <w:r w:rsidR="00B03D61" w:rsidRPr="00695138">
        <w:rPr>
          <w:sz w:val="24"/>
          <w:szCs w:val="24"/>
        </w:rPr>
        <w:t xml:space="preserve"> муниципального</w:t>
      </w:r>
      <w:r w:rsidRPr="00695138">
        <w:rPr>
          <w:sz w:val="24"/>
          <w:szCs w:val="24"/>
        </w:rPr>
        <w:t xml:space="preserve"> района,</w:t>
      </w:r>
      <w:r w:rsidR="00874C62" w:rsidRPr="00695138">
        <w:rPr>
          <w:sz w:val="24"/>
          <w:szCs w:val="24"/>
        </w:rPr>
        <w:t xml:space="preserve"> </w:t>
      </w:r>
      <w:r w:rsidR="00B44983" w:rsidRPr="00695138">
        <w:rPr>
          <w:sz w:val="24"/>
          <w:szCs w:val="24"/>
        </w:rPr>
        <w:t>Пановского</w:t>
      </w:r>
      <w:r w:rsidR="007001D3" w:rsidRPr="00695138">
        <w:rPr>
          <w:sz w:val="24"/>
          <w:szCs w:val="24"/>
        </w:rPr>
        <w:t xml:space="preserve"> </w:t>
      </w:r>
      <w:r w:rsidR="00B03D61" w:rsidRPr="00695138">
        <w:rPr>
          <w:sz w:val="24"/>
          <w:szCs w:val="24"/>
        </w:rPr>
        <w:t>сельского поселения</w:t>
      </w:r>
      <w:r w:rsidRPr="00695138">
        <w:rPr>
          <w:sz w:val="24"/>
          <w:szCs w:val="24"/>
        </w:rPr>
        <w:t xml:space="preserve">, а также документацией по планировке территории </w:t>
      </w:r>
      <w:r w:rsidR="00B03D61" w:rsidRPr="00695138">
        <w:rPr>
          <w:sz w:val="24"/>
          <w:szCs w:val="24"/>
        </w:rPr>
        <w:t>сельского поселения</w:t>
      </w:r>
      <w:r w:rsidRPr="00695138">
        <w:rPr>
          <w:sz w:val="24"/>
          <w:szCs w:val="24"/>
        </w:rPr>
        <w:t xml:space="preserve"> и иными материалами и документами, определяющими основные направления социально-экономического и градостроительного развития, охраны и использования культурного наследия, окружающей среды и природных ресурсов на территории </w:t>
      </w:r>
      <w:r w:rsidR="00B44983" w:rsidRPr="00695138">
        <w:rPr>
          <w:sz w:val="24"/>
          <w:szCs w:val="24"/>
        </w:rPr>
        <w:t xml:space="preserve">Пановского </w:t>
      </w:r>
      <w:r w:rsidR="00B03D61" w:rsidRPr="00695138">
        <w:rPr>
          <w:sz w:val="24"/>
          <w:szCs w:val="24"/>
        </w:rPr>
        <w:t>сельского поселения</w:t>
      </w:r>
      <w:r w:rsidRPr="00695138">
        <w:rPr>
          <w:sz w:val="24"/>
          <w:szCs w:val="24"/>
        </w:rPr>
        <w:t>.</w:t>
      </w:r>
      <w:proofErr w:type="gramEnd"/>
    </w:p>
    <w:p w:rsidR="000D0A3F" w:rsidRPr="00695138" w:rsidRDefault="000D0A3F" w:rsidP="00437EB6">
      <w:pPr>
        <w:pStyle w:val="affff"/>
        <w:ind w:firstLine="709"/>
      </w:pPr>
    </w:p>
    <w:p w:rsidR="00437EB6" w:rsidRPr="00695138" w:rsidRDefault="00437EB6" w:rsidP="00437EB6">
      <w:pPr>
        <w:ind w:firstLine="709"/>
        <w:jc w:val="both"/>
        <w:rPr>
          <w:sz w:val="24"/>
          <w:szCs w:val="24"/>
        </w:rPr>
      </w:pPr>
    </w:p>
    <w:p w:rsidR="00437EB6" w:rsidRPr="00695138" w:rsidRDefault="00437EB6">
      <w:pPr>
        <w:rPr>
          <w:sz w:val="26"/>
          <w:szCs w:val="26"/>
        </w:rPr>
      </w:pPr>
    </w:p>
    <w:p w:rsidR="00437EB6" w:rsidRPr="00695138" w:rsidRDefault="00437EB6">
      <w:pPr>
        <w:rPr>
          <w:sz w:val="26"/>
          <w:szCs w:val="26"/>
        </w:rPr>
      </w:pPr>
    </w:p>
    <w:p w:rsidR="00437EB6" w:rsidRPr="00695138" w:rsidRDefault="00437EB6">
      <w:pPr>
        <w:rPr>
          <w:b/>
          <w:sz w:val="26"/>
          <w:szCs w:val="26"/>
        </w:rPr>
      </w:pPr>
      <w:r w:rsidRPr="00695138">
        <w:rPr>
          <w:sz w:val="26"/>
          <w:szCs w:val="26"/>
        </w:rPr>
        <w:br w:type="page"/>
      </w:r>
    </w:p>
    <w:p w:rsidR="00C60CD1" w:rsidRPr="00695138" w:rsidRDefault="00C60CD1" w:rsidP="00C60CD1">
      <w:pPr>
        <w:pStyle w:val="18"/>
        <w:spacing w:before="0" w:after="0" w:line="240" w:lineRule="auto"/>
        <w:ind w:left="1843" w:hanging="1276"/>
        <w:rPr>
          <w:sz w:val="26"/>
          <w:szCs w:val="26"/>
        </w:rPr>
      </w:pPr>
      <w:bookmarkStart w:id="2" w:name="_Toc58240383"/>
    </w:p>
    <w:p w:rsidR="00E75B37" w:rsidRPr="00695138" w:rsidRDefault="00CA1C61" w:rsidP="00C60CD1">
      <w:pPr>
        <w:pStyle w:val="18"/>
        <w:spacing w:before="0" w:after="0" w:line="240" w:lineRule="auto"/>
        <w:ind w:left="1843" w:hanging="1276"/>
        <w:rPr>
          <w:sz w:val="26"/>
          <w:szCs w:val="26"/>
        </w:rPr>
      </w:pPr>
      <w:bookmarkStart w:id="3" w:name="_Toc116977006"/>
      <w:r w:rsidRPr="00695138">
        <w:rPr>
          <w:sz w:val="26"/>
          <w:szCs w:val="26"/>
        </w:rPr>
        <w:t>ЧАСТЬ</w:t>
      </w:r>
      <w:r w:rsidR="00CD04F6" w:rsidRPr="00695138">
        <w:rPr>
          <w:sz w:val="26"/>
          <w:szCs w:val="26"/>
        </w:rPr>
        <w:t xml:space="preserve"> </w:t>
      </w:r>
      <w:r w:rsidR="002D4608" w:rsidRPr="00695138">
        <w:rPr>
          <w:sz w:val="26"/>
          <w:szCs w:val="26"/>
          <w:lang w:val="en-US"/>
        </w:rPr>
        <w:t>I</w:t>
      </w:r>
      <w:r w:rsidR="002D4608" w:rsidRPr="00695138">
        <w:rPr>
          <w:sz w:val="26"/>
          <w:szCs w:val="26"/>
        </w:rPr>
        <w:t xml:space="preserve">. </w:t>
      </w:r>
      <w:r w:rsidRPr="00695138">
        <w:rPr>
          <w:sz w:val="26"/>
          <w:szCs w:val="26"/>
        </w:rPr>
        <w:t>ПОРЯДОК ПРИМЕНЕНИЯ ПРАВИЛ</w:t>
      </w:r>
      <w:r w:rsidR="0053242E" w:rsidRPr="00695138">
        <w:rPr>
          <w:sz w:val="26"/>
          <w:szCs w:val="26"/>
        </w:rPr>
        <w:t xml:space="preserve"> ЗЕМЛЕПОЛЬЗОВАНИЯ И ЗАСТРОЙКИ И</w:t>
      </w:r>
      <w:r w:rsidRPr="00695138">
        <w:rPr>
          <w:sz w:val="26"/>
          <w:szCs w:val="26"/>
        </w:rPr>
        <w:t xml:space="preserve"> ВНЕСЕНИЯ В НИХ ИЗМЕНЕНИЙ</w:t>
      </w:r>
      <w:bookmarkEnd w:id="2"/>
      <w:bookmarkEnd w:id="3"/>
    </w:p>
    <w:p w:rsidR="00C60CD1" w:rsidRPr="00695138" w:rsidRDefault="00C60CD1" w:rsidP="00C60CD1">
      <w:pPr>
        <w:pStyle w:val="18"/>
        <w:spacing w:before="0" w:after="0" w:line="240" w:lineRule="auto"/>
        <w:ind w:left="1843" w:hanging="1276"/>
        <w:rPr>
          <w:sz w:val="26"/>
          <w:szCs w:val="26"/>
        </w:rPr>
      </w:pPr>
    </w:p>
    <w:p w:rsidR="00C97B63" w:rsidRPr="00695138" w:rsidRDefault="00EC391A" w:rsidP="00C60CD1">
      <w:pPr>
        <w:pStyle w:val="20"/>
        <w:spacing w:before="0" w:after="0" w:line="240" w:lineRule="auto"/>
        <w:ind w:firstLine="851"/>
        <w:rPr>
          <w:sz w:val="24"/>
          <w:szCs w:val="24"/>
        </w:rPr>
      </w:pPr>
      <w:bookmarkStart w:id="4" w:name="_Toc58240384"/>
      <w:bookmarkStart w:id="5" w:name="_Toc116977007"/>
      <w:r w:rsidRPr="00695138">
        <w:rPr>
          <w:sz w:val="24"/>
          <w:szCs w:val="24"/>
        </w:rPr>
        <w:t>Глава 1</w:t>
      </w:r>
      <w:r w:rsidR="00FA5442" w:rsidRPr="00695138">
        <w:rPr>
          <w:sz w:val="24"/>
          <w:szCs w:val="24"/>
        </w:rPr>
        <w:tab/>
      </w:r>
      <w:r w:rsidR="000A6D71" w:rsidRPr="00695138">
        <w:rPr>
          <w:sz w:val="24"/>
          <w:szCs w:val="24"/>
        </w:rPr>
        <w:t>Общие положения</w:t>
      </w:r>
      <w:bookmarkEnd w:id="4"/>
      <w:bookmarkEnd w:id="5"/>
    </w:p>
    <w:p w:rsidR="0016743C" w:rsidRPr="00695138" w:rsidRDefault="00C60CD1" w:rsidP="00C60CD1">
      <w:pPr>
        <w:pStyle w:val="20"/>
        <w:spacing w:before="0" w:after="0" w:line="240" w:lineRule="auto"/>
        <w:rPr>
          <w:sz w:val="24"/>
          <w:szCs w:val="24"/>
        </w:rPr>
      </w:pPr>
      <w:bookmarkStart w:id="6" w:name="_Toc58240385"/>
      <w:bookmarkStart w:id="7" w:name="_Toc267405701"/>
      <w:r w:rsidRPr="00695138">
        <w:rPr>
          <w:sz w:val="24"/>
          <w:szCs w:val="24"/>
        </w:rPr>
        <w:t xml:space="preserve">  </w:t>
      </w:r>
      <w:bookmarkStart w:id="8" w:name="_Toc116977008"/>
      <w:r w:rsidR="008757A7" w:rsidRPr="00695138">
        <w:rPr>
          <w:sz w:val="24"/>
          <w:szCs w:val="24"/>
        </w:rPr>
        <w:t>Статья 1</w:t>
      </w:r>
      <w:r w:rsidR="008757A7" w:rsidRPr="00695138">
        <w:rPr>
          <w:sz w:val="24"/>
          <w:szCs w:val="24"/>
        </w:rPr>
        <w:tab/>
      </w:r>
      <w:r w:rsidR="0053242E" w:rsidRPr="00695138">
        <w:rPr>
          <w:sz w:val="24"/>
          <w:szCs w:val="24"/>
        </w:rPr>
        <w:t xml:space="preserve">Назначение и цели разработки правил землепользования и застройки </w:t>
      </w:r>
      <w:r w:rsidR="00B44983" w:rsidRPr="00695138">
        <w:rPr>
          <w:sz w:val="24"/>
          <w:szCs w:val="24"/>
        </w:rPr>
        <w:t>Пановского</w:t>
      </w:r>
      <w:r w:rsidR="007001D3" w:rsidRPr="00695138">
        <w:rPr>
          <w:sz w:val="24"/>
          <w:szCs w:val="24"/>
        </w:rPr>
        <w:t xml:space="preserve"> </w:t>
      </w:r>
      <w:r w:rsidR="00B55882" w:rsidRPr="00695138">
        <w:rPr>
          <w:sz w:val="24"/>
          <w:szCs w:val="24"/>
        </w:rPr>
        <w:t xml:space="preserve">сельского поселения </w:t>
      </w:r>
      <w:r w:rsidR="00DA0DC6" w:rsidRPr="00695138">
        <w:rPr>
          <w:sz w:val="24"/>
          <w:szCs w:val="24"/>
        </w:rPr>
        <w:t>Усть-Ишимского</w:t>
      </w:r>
      <w:r w:rsidR="00B55882" w:rsidRPr="00695138">
        <w:rPr>
          <w:sz w:val="24"/>
          <w:szCs w:val="24"/>
        </w:rPr>
        <w:t xml:space="preserve"> муниципального района Омской области</w:t>
      </w:r>
      <w:bookmarkEnd w:id="6"/>
      <w:bookmarkEnd w:id="8"/>
    </w:p>
    <w:p w:rsidR="00C60CD1" w:rsidRPr="00695138" w:rsidRDefault="00C60CD1" w:rsidP="00C60CD1"/>
    <w:p w:rsidR="008757A7" w:rsidRPr="00695138" w:rsidRDefault="008757A7" w:rsidP="001B52A0">
      <w:pPr>
        <w:tabs>
          <w:tab w:val="left" w:pos="567"/>
          <w:tab w:val="left" w:pos="851"/>
          <w:tab w:val="left" w:pos="1440"/>
        </w:tabs>
        <w:ind w:firstLine="709"/>
        <w:jc w:val="both"/>
        <w:rPr>
          <w:sz w:val="24"/>
          <w:szCs w:val="24"/>
        </w:rPr>
      </w:pPr>
      <w:proofErr w:type="gramStart"/>
      <w:r w:rsidRPr="00695138">
        <w:rPr>
          <w:sz w:val="24"/>
          <w:szCs w:val="24"/>
        </w:rPr>
        <w:t>1</w:t>
      </w:r>
      <w:r w:rsidRPr="00695138">
        <w:rPr>
          <w:sz w:val="24"/>
          <w:szCs w:val="24"/>
        </w:rPr>
        <w:tab/>
      </w:r>
      <w:r w:rsidR="001B52A0" w:rsidRPr="00695138">
        <w:rPr>
          <w:sz w:val="24"/>
          <w:szCs w:val="24"/>
        </w:rPr>
        <w:t xml:space="preserve"> </w:t>
      </w:r>
      <w:r w:rsidRPr="00695138">
        <w:rPr>
          <w:sz w:val="24"/>
          <w:szCs w:val="24"/>
        </w:rPr>
        <w:t xml:space="preserve">Настоящие Правила в соответствии с законодательством Российской Федерации вводят в </w:t>
      </w:r>
      <w:r w:rsidR="00B44983" w:rsidRPr="00695138">
        <w:rPr>
          <w:sz w:val="24"/>
          <w:szCs w:val="24"/>
        </w:rPr>
        <w:t>Пановского</w:t>
      </w:r>
      <w:r w:rsidR="007001D3" w:rsidRPr="00695138">
        <w:rPr>
          <w:sz w:val="24"/>
          <w:szCs w:val="24"/>
        </w:rPr>
        <w:t xml:space="preserve"> </w:t>
      </w:r>
      <w:r w:rsidR="00B55882" w:rsidRPr="00695138">
        <w:rPr>
          <w:sz w:val="24"/>
          <w:szCs w:val="24"/>
        </w:rPr>
        <w:t>сельское поселение</w:t>
      </w:r>
      <w:r w:rsidRPr="00695138">
        <w:rPr>
          <w:sz w:val="24"/>
          <w:szCs w:val="24"/>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границе </w:t>
      </w:r>
      <w:r w:rsidR="00B44983" w:rsidRPr="00695138">
        <w:rPr>
          <w:sz w:val="24"/>
          <w:szCs w:val="24"/>
        </w:rPr>
        <w:t>Пановского</w:t>
      </w:r>
      <w:r w:rsidR="007001D3" w:rsidRPr="00695138">
        <w:rPr>
          <w:sz w:val="24"/>
          <w:szCs w:val="24"/>
        </w:rPr>
        <w:t xml:space="preserve"> </w:t>
      </w:r>
      <w:r w:rsidR="00B55882" w:rsidRPr="00695138">
        <w:rPr>
          <w:sz w:val="24"/>
          <w:szCs w:val="24"/>
        </w:rPr>
        <w:t>сельского поселения</w:t>
      </w:r>
      <w:r w:rsidRPr="00695138">
        <w:rPr>
          <w:sz w:val="24"/>
          <w:szCs w:val="24"/>
        </w:rPr>
        <w:t xml:space="preserve"> на территориальные зоны с установлением для каждой из них градостроительного регламента по видам и параметрам разрешенного использования земельных участков и объектов капитального строительства в границах этих территориальных зон</w:t>
      </w:r>
      <w:proofErr w:type="gramEnd"/>
      <w:r w:rsidRPr="00695138">
        <w:rPr>
          <w:sz w:val="24"/>
          <w:szCs w:val="24"/>
        </w:rPr>
        <w:t xml:space="preserve"> с целью:</w:t>
      </w:r>
    </w:p>
    <w:p w:rsidR="00E32D4B" w:rsidRPr="00695138" w:rsidRDefault="00E32D4B" w:rsidP="00B44983">
      <w:pPr>
        <w:pStyle w:val="aff2"/>
        <w:numPr>
          <w:ilvl w:val="0"/>
          <w:numId w:val="34"/>
        </w:numPr>
        <w:tabs>
          <w:tab w:val="left" w:pos="1440"/>
        </w:tabs>
        <w:spacing w:after="0" w:line="240" w:lineRule="auto"/>
        <w:jc w:val="both"/>
        <w:rPr>
          <w:rFonts w:ascii="Times New Roman" w:hAnsi="Times New Roman"/>
          <w:sz w:val="24"/>
          <w:szCs w:val="24"/>
        </w:rPr>
      </w:pPr>
      <w:r w:rsidRPr="00695138">
        <w:rPr>
          <w:rFonts w:ascii="Times New Roman" w:hAnsi="Times New Roman"/>
          <w:sz w:val="24"/>
          <w:szCs w:val="24"/>
        </w:rPr>
        <w:t xml:space="preserve">создания условий для устойчивого развития территории </w:t>
      </w:r>
      <w:r w:rsidR="00B44983" w:rsidRPr="00695138">
        <w:rPr>
          <w:rFonts w:ascii="Times New Roman" w:hAnsi="Times New Roman"/>
          <w:sz w:val="24"/>
          <w:szCs w:val="24"/>
        </w:rPr>
        <w:t xml:space="preserve">Пановского </w:t>
      </w:r>
      <w:r w:rsidR="00B55882" w:rsidRPr="00695138">
        <w:rPr>
          <w:rFonts w:ascii="Times New Roman" w:hAnsi="Times New Roman"/>
          <w:sz w:val="24"/>
          <w:szCs w:val="24"/>
        </w:rPr>
        <w:t>сельского поселения</w:t>
      </w:r>
      <w:r w:rsidRPr="00695138">
        <w:rPr>
          <w:rFonts w:ascii="Times New Roman" w:hAnsi="Times New Roman"/>
          <w:sz w:val="24"/>
          <w:szCs w:val="24"/>
        </w:rPr>
        <w:t>, сохранения окружающей среды и объектов культурного наследия;</w:t>
      </w:r>
    </w:p>
    <w:p w:rsidR="00E32D4B" w:rsidRPr="00695138" w:rsidRDefault="00E32D4B" w:rsidP="0050014B">
      <w:pPr>
        <w:pStyle w:val="aff2"/>
        <w:numPr>
          <w:ilvl w:val="0"/>
          <w:numId w:val="34"/>
        </w:numPr>
        <w:tabs>
          <w:tab w:val="left" w:pos="1440"/>
        </w:tabs>
        <w:spacing w:after="0" w:line="240" w:lineRule="auto"/>
        <w:ind w:hanging="357"/>
        <w:jc w:val="both"/>
        <w:rPr>
          <w:rFonts w:ascii="Times New Roman" w:hAnsi="Times New Roman"/>
          <w:sz w:val="24"/>
          <w:szCs w:val="24"/>
        </w:rPr>
      </w:pPr>
      <w:r w:rsidRPr="00695138">
        <w:rPr>
          <w:rFonts w:ascii="Times New Roman" w:hAnsi="Times New Roman"/>
          <w:sz w:val="24"/>
          <w:szCs w:val="24"/>
        </w:rPr>
        <w:t xml:space="preserve">создания условий для планировки территории </w:t>
      </w:r>
      <w:r w:rsidR="00B55882" w:rsidRPr="00695138">
        <w:rPr>
          <w:rFonts w:ascii="Times New Roman" w:hAnsi="Times New Roman"/>
          <w:sz w:val="24"/>
          <w:szCs w:val="24"/>
        </w:rPr>
        <w:t>сельского поселения</w:t>
      </w:r>
      <w:r w:rsidRPr="00695138">
        <w:rPr>
          <w:rFonts w:ascii="Times New Roman" w:hAnsi="Times New Roman"/>
          <w:sz w:val="24"/>
          <w:szCs w:val="24"/>
        </w:rPr>
        <w:t>;</w:t>
      </w:r>
    </w:p>
    <w:p w:rsidR="00E32D4B" w:rsidRPr="00695138" w:rsidRDefault="00E32D4B" w:rsidP="0050014B">
      <w:pPr>
        <w:pStyle w:val="aff2"/>
        <w:numPr>
          <w:ilvl w:val="0"/>
          <w:numId w:val="34"/>
        </w:numPr>
        <w:tabs>
          <w:tab w:val="left" w:pos="1440"/>
        </w:tabs>
        <w:spacing w:after="0" w:line="240" w:lineRule="auto"/>
        <w:ind w:hanging="357"/>
        <w:jc w:val="both"/>
        <w:rPr>
          <w:rFonts w:ascii="Times New Roman" w:hAnsi="Times New Roman"/>
          <w:sz w:val="24"/>
          <w:szCs w:val="24"/>
        </w:rPr>
      </w:pPr>
      <w:r w:rsidRPr="00695138">
        <w:rPr>
          <w:rFonts w:ascii="Times New Roman" w:hAnsi="Times New Roman"/>
          <w:sz w:val="24"/>
          <w:szCs w:val="24"/>
        </w:rPr>
        <w:t>обеспечения прав и законных интересо</w:t>
      </w:r>
      <w:r w:rsidR="00EC391A" w:rsidRPr="00695138">
        <w:rPr>
          <w:rFonts w:ascii="Times New Roman" w:hAnsi="Times New Roman"/>
          <w:sz w:val="24"/>
          <w:szCs w:val="24"/>
        </w:rPr>
        <w:t>в физических и юридических лиц, в</w:t>
      </w:r>
      <w:r w:rsidRPr="00695138">
        <w:rPr>
          <w:rFonts w:ascii="Times New Roman" w:hAnsi="Times New Roman"/>
          <w:sz w:val="24"/>
          <w:szCs w:val="24"/>
        </w:rPr>
        <w:t xml:space="preserve"> том числе правообладателей земельных участков и объектов капитального строительства;</w:t>
      </w:r>
    </w:p>
    <w:p w:rsidR="00E32D4B" w:rsidRPr="00695138" w:rsidRDefault="00E32D4B" w:rsidP="0050014B">
      <w:pPr>
        <w:pStyle w:val="aff2"/>
        <w:numPr>
          <w:ilvl w:val="0"/>
          <w:numId w:val="34"/>
        </w:numPr>
        <w:tabs>
          <w:tab w:val="left" w:pos="1440"/>
        </w:tabs>
        <w:spacing w:after="0" w:line="240" w:lineRule="auto"/>
        <w:ind w:hanging="357"/>
        <w:jc w:val="both"/>
        <w:rPr>
          <w:rFonts w:ascii="Times New Roman" w:hAnsi="Times New Roman"/>
          <w:sz w:val="24"/>
          <w:szCs w:val="24"/>
        </w:rPr>
      </w:pPr>
      <w:proofErr w:type="gramStart"/>
      <w:r w:rsidRPr="00695138">
        <w:rPr>
          <w:rFonts w:ascii="Times New Roman" w:hAnsi="Times New Roman"/>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roofErr w:type="gramEnd"/>
    </w:p>
    <w:p w:rsidR="00990E10" w:rsidRPr="00695138" w:rsidRDefault="00EC391A" w:rsidP="0050014B">
      <w:pPr>
        <w:pStyle w:val="aff2"/>
        <w:numPr>
          <w:ilvl w:val="0"/>
          <w:numId w:val="36"/>
        </w:numPr>
        <w:tabs>
          <w:tab w:val="left" w:pos="1440"/>
        </w:tabs>
        <w:spacing w:line="240" w:lineRule="auto"/>
        <w:jc w:val="both"/>
        <w:rPr>
          <w:rFonts w:ascii="Times New Roman" w:hAnsi="Times New Roman"/>
          <w:sz w:val="24"/>
          <w:szCs w:val="24"/>
        </w:rPr>
      </w:pPr>
      <w:r w:rsidRPr="00695138">
        <w:rPr>
          <w:rFonts w:ascii="Times New Roman" w:hAnsi="Times New Roman"/>
          <w:sz w:val="24"/>
          <w:szCs w:val="24"/>
        </w:rPr>
        <w:t xml:space="preserve">Настоящие Правила предназначены </w:t>
      </w:r>
      <w:proofErr w:type="gramStart"/>
      <w:r w:rsidRPr="00695138">
        <w:rPr>
          <w:rFonts w:ascii="Times New Roman" w:hAnsi="Times New Roman"/>
          <w:sz w:val="24"/>
          <w:szCs w:val="24"/>
        </w:rPr>
        <w:t>для</w:t>
      </w:r>
      <w:proofErr w:type="gramEnd"/>
      <w:r w:rsidR="004A749A" w:rsidRPr="00695138">
        <w:rPr>
          <w:rFonts w:ascii="Times New Roman" w:hAnsi="Times New Roman"/>
          <w:sz w:val="24"/>
          <w:szCs w:val="24"/>
        </w:rPr>
        <w:t>:</w:t>
      </w:r>
    </w:p>
    <w:p w:rsidR="00EC391A" w:rsidRPr="00695138" w:rsidRDefault="00EC391A" w:rsidP="0050014B">
      <w:pPr>
        <w:pStyle w:val="aff2"/>
        <w:spacing w:after="0" w:line="240" w:lineRule="auto"/>
        <w:ind w:left="1429" w:hanging="357"/>
        <w:jc w:val="both"/>
        <w:rPr>
          <w:rFonts w:ascii="Times New Roman" w:hAnsi="Times New Roman"/>
          <w:sz w:val="24"/>
          <w:szCs w:val="24"/>
        </w:rPr>
      </w:pPr>
      <w:proofErr w:type="gramStart"/>
      <w:r w:rsidRPr="00695138">
        <w:rPr>
          <w:rFonts w:ascii="Times New Roman" w:hAnsi="Times New Roman"/>
          <w:sz w:val="24"/>
          <w:szCs w:val="24"/>
        </w:rPr>
        <w:t>1)</w:t>
      </w:r>
      <w:r w:rsidRPr="00695138">
        <w:rPr>
          <w:rFonts w:ascii="Times New Roman" w:hAnsi="Times New Roman"/>
          <w:sz w:val="24"/>
          <w:szCs w:val="24"/>
        </w:rPr>
        <w:tab/>
        <w:t xml:space="preserve">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на территории </w:t>
      </w:r>
      <w:r w:rsidR="00B44983" w:rsidRPr="00695138">
        <w:rPr>
          <w:rFonts w:ascii="Times New Roman" w:hAnsi="Times New Roman"/>
          <w:sz w:val="24"/>
          <w:szCs w:val="24"/>
        </w:rPr>
        <w:t>Пановского</w:t>
      </w:r>
      <w:r w:rsidR="007001D3" w:rsidRPr="00695138">
        <w:rPr>
          <w:rFonts w:ascii="Times New Roman" w:hAnsi="Times New Roman"/>
          <w:sz w:val="24"/>
          <w:szCs w:val="24"/>
        </w:rPr>
        <w:t xml:space="preserve"> </w:t>
      </w:r>
      <w:r w:rsidR="00B55882" w:rsidRPr="00695138">
        <w:rPr>
          <w:rFonts w:ascii="Times New Roman" w:hAnsi="Times New Roman"/>
          <w:sz w:val="24"/>
          <w:szCs w:val="24"/>
        </w:rPr>
        <w:t>сельского поселения</w:t>
      </w:r>
      <w:r w:rsidRPr="00695138">
        <w:rPr>
          <w:rFonts w:ascii="Times New Roman" w:hAnsi="Times New Roman"/>
          <w:sz w:val="24"/>
          <w:szCs w:val="24"/>
        </w:rPr>
        <w:t>;</w:t>
      </w:r>
      <w:proofErr w:type="gramEnd"/>
    </w:p>
    <w:p w:rsidR="00EC391A" w:rsidRPr="00695138" w:rsidRDefault="00EC391A" w:rsidP="0050014B">
      <w:pPr>
        <w:pStyle w:val="aff2"/>
        <w:spacing w:after="0" w:line="240" w:lineRule="auto"/>
        <w:ind w:left="1429" w:hanging="357"/>
        <w:jc w:val="both"/>
        <w:rPr>
          <w:rFonts w:ascii="Times New Roman" w:hAnsi="Times New Roman"/>
          <w:sz w:val="24"/>
          <w:szCs w:val="24"/>
        </w:rPr>
      </w:pPr>
      <w:r w:rsidRPr="00695138">
        <w:rPr>
          <w:rFonts w:ascii="Times New Roman" w:hAnsi="Times New Roman"/>
          <w:sz w:val="24"/>
          <w:szCs w:val="24"/>
        </w:rPr>
        <w:t>2)</w:t>
      </w:r>
      <w:r w:rsidRPr="00695138">
        <w:rPr>
          <w:rFonts w:ascii="Times New Roman" w:hAnsi="Times New Roman"/>
          <w:sz w:val="24"/>
          <w:szCs w:val="24"/>
        </w:rPr>
        <w:tab/>
        <w:t xml:space="preserve">обеспечения открытой информации о правилах и условиях использования земельных участков, расположенных на территории </w:t>
      </w:r>
      <w:r w:rsidR="00B55882" w:rsidRPr="00695138">
        <w:rPr>
          <w:rFonts w:ascii="Times New Roman" w:hAnsi="Times New Roman"/>
          <w:sz w:val="24"/>
          <w:szCs w:val="24"/>
        </w:rPr>
        <w:t>сельского поселения</w:t>
      </w:r>
      <w:r w:rsidRPr="00695138">
        <w:rPr>
          <w:rFonts w:ascii="Times New Roman" w:hAnsi="Times New Roman"/>
          <w:sz w:val="24"/>
          <w:szCs w:val="24"/>
        </w:rPr>
        <w:t>;</w:t>
      </w:r>
    </w:p>
    <w:p w:rsidR="00EC391A" w:rsidRPr="00695138" w:rsidRDefault="00EC391A" w:rsidP="0050014B">
      <w:pPr>
        <w:pStyle w:val="aff2"/>
        <w:spacing w:after="0" w:line="240" w:lineRule="auto"/>
        <w:ind w:left="1429" w:hanging="357"/>
        <w:jc w:val="both"/>
        <w:rPr>
          <w:rFonts w:ascii="Times New Roman" w:hAnsi="Times New Roman"/>
          <w:sz w:val="24"/>
          <w:szCs w:val="24"/>
        </w:rPr>
      </w:pPr>
      <w:r w:rsidRPr="00695138">
        <w:rPr>
          <w:rFonts w:ascii="Times New Roman" w:hAnsi="Times New Roman"/>
          <w:sz w:val="24"/>
          <w:szCs w:val="24"/>
        </w:rPr>
        <w:t>3)</w:t>
      </w:r>
      <w:r w:rsidRPr="00695138">
        <w:rPr>
          <w:rFonts w:ascii="Times New Roman" w:hAnsi="Times New Roman"/>
          <w:sz w:val="24"/>
          <w:szCs w:val="24"/>
        </w:rPr>
        <w:tab/>
        <w:t>осуществления строительства и реконструкции на земельных участках;</w:t>
      </w:r>
    </w:p>
    <w:p w:rsidR="00EC391A" w:rsidRPr="00695138" w:rsidRDefault="00EC391A" w:rsidP="0050014B">
      <w:pPr>
        <w:pStyle w:val="aff2"/>
        <w:spacing w:after="0" w:line="240" w:lineRule="auto"/>
        <w:ind w:left="1429" w:hanging="357"/>
        <w:jc w:val="both"/>
        <w:rPr>
          <w:rFonts w:ascii="Times New Roman" w:hAnsi="Times New Roman"/>
          <w:sz w:val="24"/>
          <w:szCs w:val="24"/>
        </w:rPr>
      </w:pPr>
      <w:r w:rsidRPr="00695138">
        <w:rPr>
          <w:rFonts w:ascii="Times New Roman" w:hAnsi="Times New Roman"/>
          <w:sz w:val="24"/>
          <w:szCs w:val="24"/>
        </w:rPr>
        <w:t>4)</w:t>
      </w:r>
      <w:r w:rsidRPr="00695138">
        <w:rPr>
          <w:rFonts w:ascii="Times New Roman" w:hAnsi="Times New Roman"/>
          <w:sz w:val="24"/>
          <w:szCs w:val="24"/>
        </w:rPr>
        <w:tab/>
        <w:t xml:space="preserve">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на территории </w:t>
      </w:r>
      <w:r w:rsidR="00B44983" w:rsidRPr="00695138">
        <w:rPr>
          <w:rFonts w:ascii="Times New Roman" w:hAnsi="Times New Roman"/>
          <w:sz w:val="24"/>
          <w:szCs w:val="24"/>
        </w:rPr>
        <w:t>Пановского</w:t>
      </w:r>
      <w:r w:rsidR="007001D3" w:rsidRPr="00695138">
        <w:rPr>
          <w:rFonts w:ascii="Times New Roman" w:hAnsi="Times New Roman"/>
          <w:sz w:val="24"/>
          <w:szCs w:val="24"/>
        </w:rPr>
        <w:t xml:space="preserve"> </w:t>
      </w:r>
      <w:r w:rsidR="00530A23" w:rsidRPr="00695138">
        <w:rPr>
          <w:rFonts w:ascii="Times New Roman" w:hAnsi="Times New Roman"/>
          <w:sz w:val="24"/>
          <w:szCs w:val="24"/>
        </w:rPr>
        <w:t>сельского поселения</w:t>
      </w:r>
      <w:r w:rsidRPr="00695138">
        <w:rPr>
          <w:rFonts w:ascii="Times New Roman" w:hAnsi="Times New Roman"/>
          <w:sz w:val="24"/>
          <w:szCs w:val="24"/>
        </w:rPr>
        <w:t>;</w:t>
      </w:r>
    </w:p>
    <w:p w:rsidR="00EC391A" w:rsidRPr="00695138" w:rsidRDefault="00EC391A" w:rsidP="0050014B">
      <w:pPr>
        <w:pStyle w:val="aff2"/>
        <w:spacing w:after="0" w:line="240" w:lineRule="auto"/>
        <w:ind w:left="1429" w:hanging="357"/>
        <w:jc w:val="both"/>
        <w:rPr>
          <w:rFonts w:ascii="Times New Roman" w:hAnsi="Times New Roman"/>
          <w:sz w:val="24"/>
          <w:szCs w:val="24"/>
        </w:rPr>
      </w:pPr>
      <w:r w:rsidRPr="00695138">
        <w:rPr>
          <w:rFonts w:ascii="Times New Roman" w:hAnsi="Times New Roman"/>
          <w:sz w:val="24"/>
          <w:szCs w:val="24"/>
        </w:rPr>
        <w:t>5)</w:t>
      </w:r>
      <w:r w:rsidRPr="00695138">
        <w:rPr>
          <w:rFonts w:ascii="Times New Roman" w:hAnsi="Times New Roman"/>
          <w:sz w:val="24"/>
          <w:szCs w:val="24"/>
        </w:rPr>
        <w:tab/>
        <w:t>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C60CD1" w:rsidRPr="00695138" w:rsidRDefault="00C60CD1" w:rsidP="00C60CD1">
      <w:pPr>
        <w:rPr>
          <w:sz w:val="24"/>
          <w:szCs w:val="24"/>
        </w:rPr>
      </w:pPr>
      <w:bookmarkStart w:id="9" w:name="_Toc58240386"/>
    </w:p>
    <w:p w:rsidR="00EC391A" w:rsidRPr="00695138" w:rsidRDefault="00EC391A" w:rsidP="00C60CD1">
      <w:pPr>
        <w:pStyle w:val="20"/>
        <w:spacing w:before="0" w:after="0" w:line="240" w:lineRule="auto"/>
        <w:ind w:left="2410" w:hanging="1276"/>
        <w:rPr>
          <w:sz w:val="24"/>
          <w:szCs w:val="24"/>
        </w:rPr>
      </w:pPr>
      <w:bookmarkStart w:id="10" w:name="_Toc116977009"/>
      <w:r w:rsidRPr="00695138">
        <w:rPr>
          <w:sz w:val="24"/>
          <w:szCs w:val="24"/>
        </w:rPr>
        <w:t>Статья 2</w:t>
      </w:r>
      <w:r w:rsidRPr="00695138">
        <w:rPr>
          <w:sz w:val="24"/>
          <w:szCs w:val="24"/>
        </w:rPr>
        <w:tab/>
        <w:t>Состав настоящих Правил и основные требования, предъявляемые к их содержанию</w:t>
      </w:r>
      <w:bookmarkEnd w:id="9"/>
      <w:bookmarkEnd w:id="10"/>
    </w:p>
    <w:p w:rsidR="00C60CD1" w:rsidRPr="00695138" w:rsidRDefault="00C60CD1" w:rsidP="00C60CD1"/>
    <w:p w:rsidR="00EC391A" w:rsidRPr="00695138" w:rsidRDefault="00EC391A" w:rsidP="00EC391A">
      <w:pPr>
        <w:ind w:firstLine="709"/>
        <w:jc w:val="both"/>
        <w:rPr>
          <w:sz w:val="24"/>
          <w:szCs w:val="24"/>
        </w:rPr>
      </w:pPr>
      <w:r w:rsidRPr="00695138">
        <w:rPr>
          <w:sz w:val="24"/>
          <w:szCs w:val="24"/>
        </w:rPr>
        <w:t>Настоящие Правила включают в себя:</w:t>
      </w:r>
    </w:p>
    <w:p w:rsidR="00EC391A" w:rsidRPr="00695138" w:rsidRDefault="00EC391A" w:rsidP="00EC391A">
      <w:pPr>
        <w:ind w:firstLine="709"/>
        <w:jc w:val="both"/>
        <w:rPr>
          <w:sz w:val="24"/>
          <w:szCs w:val="24"/>
        </w:rPr>
      </w:pPr>
      <w:r w:rsidRPr="00695138">
        <w:rPr>
          <w:sz w:val="24"/>
          <w:szCs w:val="24"/>
        </w:rPr>
        <w:t xml:space="preserve">Часть </w:t>
      </w:r>
      <w:r w:rsidRPr="00695138">
        <w:rPr>
          <w:sz w:val="24"/>
          <w:szCs w:val="24"/>
          <w:lang w:val="en-US"/>
        </w:rPr>
        <w:t>I</w:t>
      </w:r>
      <w:r w:rsidRPr="00695138">
        <w:rPr>
          <w:sz w:val="24"/>
          <w:szCs w:val="24"/>
        </w:rPr>
        <w:t xml:space="preserve"> Порядок применения правил землепользования и застройки и внесения в них изменений.</w:t>
      </w:r>
    </w:p>
    <w:p w:rsidR="00EC391A" w:rsidRPr="00695138" w:rsidRDefault="00EC391A" w:rsidP="00EC391A">
      <w:pPr>
        <w:ind w:firstLine="709"/>
        <w:jc w:val="both"/>
        <w:rPr>
          <w:sz w:val="24"/>
          <w:szCs w:val="24"/>
        </w:rPr>
      </w:pPr>
      <w:r w:rsidRPr="00695138">
        <w:rPr>
          <w:sz w:val="24"/>
          <w:szCs w:val="24"/>
        </w:rPr>
        <w:t xml:space="preserve">Часть </w:t>
      </w:r>
      <w:r w:rsidRPr="00695138">
        <w:rPr>
          <w:sz w:val="24"/>
          <w:szCs w:val="24"/>
          <w:lang w:val="en-US"/>
        </w:rPr>
        <w:t>II</w:t>
      </w:r>
      <w:r w:rsidRPr="00695138">
        <w:rPr>
          <w:sz w:val="24"/>
          <w:szCs w:val="24"/>
        </w:rPr>
        <w:t xml:space="preserve"> Карты градостроительного зонирования.</w:t>
      </w:r>
    </w:p>
    <w:p w:rsidR="00EC391A" w:rsidRPr="00695138" w:rsidRDefault="00EC391A" w:rsidP="00EC391A">
      <w:pPr>
        <w:ind w:firstLine="709"/>
        <w:jc w:val="both"/>
        <w:rPr>
          <w:sz w:val="24"/>
          <w:szCs w:val="24"/>
        </w:rPr>
      </w:pPr>
      <w:r w:rsidRPr="00695138">
        <w:rPr>
          <w:sz w:val="24"/>
          <w:szCs w:val="24"/>
        </w:rPr>
        <w:t xml:space="preserve">Часть </w:t>
      </w:r>
      <w:r w:rsidRPr="00695138">
        <w:rPr>
          <w:sz w:val="24"/>
          <w:szCs w:val="24"/>
          <w:lang w:val="en-US"/>
        </w:rPr>
        <w:t>III</w:t>
      </w:r>
      <w:r w:rsidRPr="00695138">
        <w:rPr>
          <w:sz w:val="24"/>
          <w:szCs w:val="24"/>
        </w:rPr>
        <w:t xml:space="preserve"> Градостроительные регламенты</w:t>
      </w:r>
    </w:p>
    <w:p w:rsidR="00EC391A" w:rsidRPr="00695138" w:rsidRDefault="00EC391A" w:rsidP="00EC391A">
      <w:pPr>
        <w:ind w:firstLine="709"/>
        <w:jc w:val="both"/>
        <w:rPr>
          <w:sz w:val="24"/>
          <w:szCs w:val="24"/>
        </w:rPr>
      </w:pPr>
      <w:r w:rsidRPr="00695138">
        <w:rPr>
          <w:sz w:val="24"/>
          <w:szCs w:val="24"/>
        </w:rPr>
        <w:t xml:space="preserve">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w:t>
      </w:r>
      <w:r w:rsidRPr="00695138">
        <w:rPr>
          <w:sz w:val="24"/>
          <w:szCs w:val="24"/>
        </w:rPr>
        <w:lastRenderedPageBreak/>
        <w:t xml:space="preserve">должностными лицами, осуществляющими, регулирующими и контролирующими землепользование и застройку на территории </w:t>
      </w:r>
      <w:r w:rsidR="005354E6" w:rsidRPr="00695138">
        <w:rPr>
          <w:sz w:val="24"/>
          <w:szCs w:val="24"/>
        </w:rPr>
        <w:t>сельского поселения</w:t>
      </w:r>
      <w:r w:rsidRPr="00695138">
        <w:rPr>
          <w:sz w:val="24"/>
          <w:szCs w:val="24"/>
        </w:rPr>
        <w:t>.</w:t>
      </w:r>
    </w:p>
    <w:p w:rsidR="000F2AAB" w:rsidRPr="00695138" w:rsidRDefault="000F2AAB" w:rsidP="00EC391A">
      <w:pPr>
        <w:ind w:firstLine="709"/>
        <w:jc w:val="both"/>
        <w:rPr>
          <w:sz w:val="24"/>
          <w:szCs w:val="24"/>
        </w:rPr>
      </w:pPr>
    </w:p>
    <w:p w:rsidR="00EC391A" w:rsidRPr="00695138" w:rsidRDefault="00990E10" w:rsidP="009C3C5D">
      <w:pPr>
        <w:pStyle w:val="aff2"/>
        <w:tabs>
          <w:tab w:val="left" w:pos="1440"/>
        </w:tabs>
        <w:ind w:left="0" w:firstLine="709"/>
        <w:jc w:val="both"/>
        <w:rPr>
          <w:rFonts w:ascii="Times New Roman" w:hAnsi="Times New Roman"/>
          <w:b/>
          <w:sz w:val="24"/>
          <w:szCs w:val="24"/>
        </w:rPr>
      </w:pPr>
      <w:r w:rsidRPr="00695138">
        <w:rPr>
          <w:rFonts w:ascii="Times New Roman" w:hAnsi="Times New Roman"/>
          <w:b/>
          <w:sz w:val="24"/>
          <w:szCs w:val="24"/>
        </w:rPr>
        <w:t xml:space="preserve">Часть </w:t>
      </w:r>
      <w:r w:rsidRPr="00695138">
        <w:rPr>
          <w:rFonts w:ascii="Times New Roman" w:hAnsi="Times New Roman"/>
          <w:b/>
          <w:sz w:val="24"/>
          <w:szCs w:val="24"/>
          <w:lang w:val="en-US"/>
        </w:rPr>
        <w:t>I</w:t>
      </w:r>
      <w:r w:rsidR="0050014B" w:rsidRPr="00695138">
        <w:rPr>
          <w:rFonts w:ascii="Times New Roman" w:hAnsi="Times New Roman"/>
          <w:b/>
          <w:sz w:val="24"/>
          <w:szCs w:val="24"/>
        </w:rPr>
        <w:t xml:space="preserve"> </w:t>
      </w:r>
      <w:r w:rsidR="006A7812" w:rsidRPr="00695138">
        <w:rPr>
          <w:rFonts w:ascii="Times New Roman" w:hAnsi="Times New Roman"/>
          <w:b/>
          <w:sz w:val="24"/>
          <w:szCs w:val="24"/>
        </w:rPr>
        <w:t>П</w:t>
      </w:r>
      <w:r w:rsidR="004A749A" w:rsidRPr="00695138">
        <w:rPr>
          <w:rFonts w:ascii="Times New Roman" w:hAnsi="Times New Roman"/>
          <w:b/>
          <w:sz w:val="24"/>
          <w:szCs w:val="24"/>
        </w:rPr>
        <w:t>орядок применения и внесени</w:t>
      </w:r>
      <w:r w:rsidR="006A7812" w:rsidRPr="00695138">
        <w:rPr>
          <w:rFonts w:ascii="Times New Roman" w:hAnsi="Times New Roman"/>
          <w:b/>
          <w:sz w:val="24"/>
          <w:szCs w:val="24"/>
        </w:rPr>
        <w:t xml:space="preserve">я изменений </w:t>
      </w:r>
    </w:p>
    <w:p w:rsidR="001B52A0" w:rsidRPr="00695138" w:rsidRDefault="001B52A0" w:rsidP="009C3C5D">
      <w:pPr>
        <w:pStyle w:val="aff2"/>
        <w:tabs>
          <w:tab w:val="left" w:pos="1440"/>
        </w:tabs>
        <w:ind w:left="0" w:firstLine="709"/>
        <w:jc w:val="both"/>
        <w:rPr>
          <w:rFonts w:ascii="Times New Roman" w:hAnsi="Times New Roman"/>
          <w:sz w:val="24"/>
          <w:szCs w:val="24"/>
        </w:rPr>
      </w:pPr>
    </w:p>
    <w:p w:rsidR="004A749A" w:rsidRPr="00695138" w:rsidRDefault="00EC391A" w:rsidP="009C3C5D">
      <w:pPr>
        <w:pStyle w:val="aff2"/>
        <w:tabs>
          <w:tab w:val="left" w:pos="1440"/>
        </w:tabs>
        <w:ind w:left="0" w:firstLine="709"/>
        <w:jc w:val="both"/>
        <w:rPr>
          <w:rFonts w:ascii="Times New Roman" w:hAnsi="Times New Roman"/>
          <w:sz w:val="24"/>
          <w:szCs w:val="24"/>
        </w:rPr>
      </w:pPr>
      <w:r w:rsidRPr="00695138">
        <w:rPr>
          <w:rFonts w:ascii="Times New Roman" w:hAnsi="Times New Roman"/>
          <w:sz w:val="24"/>
          <w:szCs w:val="24"/>
        </w:rPr>
        <w:t>Порядок включает в себя положения</w:t>
      </w:r>
      <w:r w:rsidR="006A7812" w:rsidRPr="00695138">
        <w:rPr>
          <w:rFonts w:ascii="Times New Roman" w:hAnsi="Times New Roman"/>
          <w:sz w:val="24"/>
          <w:szCs w:val="24"/>
        </w:rPr>
        <w:t>:</w:t>
      </w:r>
    </w:p>
    <w:p w:rsidR="006A7812" w:rsidRPr="00695138" w:rsidRDefault="006A7812" w:rsidP="00150AC1">
      <w:pPr>
        <w:pStyle w:val="aff2"/>
        <w:tabs>
          <w:tab w:val="left" w:pos="0"/>
        </w:tabs>
        <w:spacing w:after="0" w:line="240" w:lineRule="auto"/>
        <w:ind w:left="0" w:firstLine="709"/>
        <w:jc w:val="both"/>
        <w:rPr>
          <w:rFonts w:ascii="Times New Roman" w:hAnsi="Times New Roman"/>
          <w:sz w:val="24"/>
          <w:szCs w:val="24"/>
        </w:rPr>
      </w:pPr>
      <w:r w:rsidRPr="00695138">
        <w:rPr>
          <w:rFonts w:ascii="Times New Roman" w:hAnsi="Times New Roman"/>
          <w:sz w:val="24"/>
          <w:szCs w:val="24"/>
        </w:rPr>
        <w:t>-</w:t>
      </w:r>
      <w:r w:rsidRPr="00695138">
        <w:rPr>
          <w:rFonts w:ascii="Times New Roman" w:hAnsi="Times New Roman"/>
          <w:sz w:val="24"/>
          <w:szCs w:val="24"/>
        </w:rPr>
        <w:tab/>
        <w:t xml:space="preserve">о регулировании землепользования и застройки на территории </w:t>
      </w:r>
      <w:r w:rsidR="00B44983" w:rsidRPr="00695138">
        <w:rPr>
          <w:rFonts w:ascii="Times New Roman" w:hAnsi="Times New Roman"/>
          <w:sz w:val="24"/>
          <w:szCs w:val="24"/>
        </w:rPr>
        <w:t>Пановского</w:t>
      </w:r>
      <w:r w:rsidR="00225131" w:rsidRPr="00695138">
        <w:rPr>
          <w:rFonts w:ascii="Times New Roman" w:hAnsi="Times New Roman"/>
          <w:sz w:val="24"/>
          <w:szCs w:val="24"/>
        </w:rPr>
        <w:t xml:space="preserve"> сельского поселения</w:t>
      </w:r>
      <w:r w:rsidRPr="00695138">
        <w:rPr>
          <w:rFonts w:ascii="Times New Roman" w:hAnsi="Times New Roman"/>
          <w:sz w:val="24"/>
          <w:szCs w:val="24"/>
        </w:rPr>
        <w:t xml:space="preserve"> органами местного самоуправлении;</w:t>
      </w:r>
    </w:p>
    <w:p w:rsidR="006A7812" w:rsidRPr="00695138" w:rsidRDefault="006A7812" w:rsidP="00150AC1">
      <w:pPr>
        <w:pStyle w:val="aff2"/>
        <w:tabs>
          <w:tab w:val="left" w:pos="0"/>
        </w:tabs>
        <w:spacing w:after="0" w:line="240" w:lineRule="auto"/>
        <w:ind w:left="0" w:firstLine="709"/>
        <w:jc w:val="both"/>
        <w:rPr>
          <w:rFonts w:ascii="Times New Roman" w:hAnsi="Times New Roman"/>
          <w:sz w:val="24"/>
          <w:szCs w:val="24"/>
        </w:rPr>
      </w:pPr>
      <w:r w:rsidRPr="00695138">
        <w:rPr>
          <w:rFonts w:ascii="Times New Roman" w:hAnsi="Times New Roman"/>
          <w:sz w:val="24"/>
          <w:szCs w:val="24"/>
        </w:rPr>
        <w:t>-</w:t>
      </w:r>
      <w:r w:rsidRPr="00695138">
        <w:rPr>
          <w:rFonts w:ascii="Times New Roman" w:hAnsi="Times New Roman"/>
          <w:sz w:val="24"/>
          <w:szCs w:val="24"/>
        </w:rPr>
        <w:tab/>
        <w:t xml:space="preserve">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w:t>
      </w:r>
      <w:r w:rsidR="00B44983" w:rsidRPr="00695138">
        <w:rPr>
          <w:rFonts w:ascii="Times New Roman" w:hAnsi="Times New Roman"/>
          <w:sz w:val="24"/>
          <w:szCs w:val="24"/>
        </w:rPr>
        <w:t xml:space="preserve">Пановского </w:t>
      </w:r>
      <w:r w:rsidR="00225131" w:rsidRPr="00695138">
        <w:rPr>
          <w:rFonts w:ascii="Times New Roman" w:hAnsi="Times New Roman"/>
          <w:sz w:val="24"/>
          <w:szCs w:val="24"/>
        </w:rPr>
        <w:t>сельского поселения</w:t>
      </w:r>
      <w:r w:rsidRPr="00695138">
        <w:rPr>
          <w:rFonts w:ascii="Times New Roman" w:hAnsi="Times New Roman"/>
          <w:sz w:val="24"/>
          <w:szCs w:val="24"/>
        </w:rPr>
        <w:t>;</w:t>
      </w:r>
    </w:p>
    <w:p w:rsidR="006A7812" w:rsidRPr="00695138" w:rsidRDefault="006A7812" w:rsidP="00150AC1">
      <w:pPr>
        <w:pStyle w:val="aff2"/>
        <w:tabs>
          <w:tab w:val="left" w:pos="0"/>
        </w:tabs>
        <w:spacing w:after="0" w:line="240" w:lineRule="auto"/>
        <w:ind w:left="0" w:firstLine="709"/>
        <w:jc w:val="both"/>
        <w:rPr>
          <w:rFonts w:ascii="Times New Roman" w:hAnsi="Times New Roman"/>
          <w:sz w:val="24"/>
          <w:szCs w:val="24"/>
        </w:rPr>
      </w:pPr>
      <w:r w:rsidRPr="00695138">
        <w:rPr>
          <w:rFonts w:ascii="Times New Roman" w:hAnsi="Times New Roman"/>
          <w:sz w:val="24"/>
          <w:szCs w:val="24"/>
        </w:rPr>
        <w:t>-</w:t>
      </w:r>
      <w:r w:rsidRPr="00695138">
        <w:rPr>
          <w:rFonts w:ascii="Times New Roman" w:hAnsi="Times New Roman"/>
          <w:sz w:val="24"/>
          <w:szCs w:val="24"/>
        </w:rPr>
        <w:tab/>
        <w:t xml:space="preserve">о подготовке документации по планировке территории </w:t>
      </w:r>
      <w:r w:rsidR="00B44983" w:rsidRPr="00695138">
        <w:rPr>
          <w:rFonts w:ascii="Times New Roman" w:hAnsi="Times New Roman"/>
          <w:sz w:val="24"/>
          <w:szCs w:val="24"/>
        </w:rPr>
        <w:t>Пановского</w:t>
      </w:r>
      <w:r w:rsidR="007001D3" w:rsidRPr="00695138">
        <w:rPr>
          <w:rFonts w:ascii="Times New Roman" w:hAnsi="Times New Roman"/>
          <w:sz w:val="24"/>
          <w:szCs w:val="24"/>
        </w:rPr>
        <w:t xml:space="preserve"> </w:t>
      </w:r>
      <w:r w:rsidR="00225131" w:rsidRPr="00695138">
        <w:rPr>
          <w:rFonts w:ascii="Times New Roman" w:hAnsi="Times New Roman"/>
          <w:sz w:val="24"/>
          <w:szCs w:val="24"/>
        </w:rPr>
        <w:t>сельского поселения</w:t>
      </w:r>
      <w:r w:rsidRPr="00695138">
        <w:rPr>
          <w:rFonts w:ascii="Times New Roman" w:hAnsi="Times New Roman"/>
          <w:sz w:val="24"/>
          <w:szCs w:val="24"/>
        </w:rPr>
        <w:t xml:space="preserve"> органами местного самоуправления;</w:t>
      </w:r>
    </w:p>
    <w:p w:rsidR="006A7812" w:rsidRPr="00695138" w:rsidRDefault="006A7812" w:rsidP="00150AC1">
      <w:pPr>
        <w:pStyle w:val="aff2"/>
        <w:tabs>
          <w:tab w:val="left" w:pos="0"/>
        </w:tabs>
        <w:spacing w:after="0" w:line="240" w:lineRule="auto"/>
        <w:ind w:left="0" w:firstLine="709"/>
        <w:jc w:val="both"/>
        <w:rPr>
          <w:rFonts w:ascii="Times New Roman" w:hAnsi="Times New Roman"/>
          <w:sz w:val="24"/>
          <w:szCs w:val="24"/>
        </w:rPr>
      </w:pPr>
      <w:r w:rsidRPr="00695138">
        <w:rPr>
          <w:rFonts w:ascii="Times New Roman" w:hAnsi="Times New Roman"/>
          <w:sz w:val="24"/>
          <w:szCs w:val="24"/>
        </w:rPr>
        <w:t>-</w:t>
      </w:r>
      <w:r w:rsidRPr="00695138">
        <w:rPr>
          <w:rFonts w:ascii="Times New Roman" w:hAnsi="Times New Roman"/>
          <w:sz w:val="24"/>
          <w:szCs w:val="24"/>
        </w:rPr>
        <w:tab/>
        <w:t>о проведении общественных обсуждений или публичных слушаний по вопросам землепользования и застройки – настоящих Правил.</w:t>
      </w:r>
    </w:p>
    <w:p w:rsidR="00883838" w:rsidRPr="00695138" w:rsidRDefault="00883838" w:rsidP="00150AC1">
      <w:pPr>
        <w:pStyle w:val="aff2"/>
        <w:tabs>
          <w:tab w:val="left" w:pos="0"/>
        </w:tabs>
        <w:spacing w:after="0" w:line="240" w:lineRule="auto"/>
        <w:ind w:left="0" w:firstLine="709"/>
        <w:jc w:val="both"/>
        <w:rPr>
          <w:rFonts w:ascii="Times New Roman" w:hAnsi="Times New Roman"/>
          <w:sz w:val="24"/>
          <w:szCs w:val="24"/>
        </w:rPr>
      </w:pPr>
      <w:r w:rsidRPr="00695138">
        <w:rPr>
          <w:rFonts w:ascii="Times New Roman" w:hAnsi="Times New Roman"/>
          <w:sz w:val="24"/>
          <w:szCs w:val="24"/>
        </w:rPr>
        <w:t>-</w:t>
      </w:r>
      <w:r w:rsidRPr="00695138">
        <w:rPr>
          <w:rFonts w:ascii="Times New Roman" w:hAnsi="Times New Roman"/>
          <w:sz w:val="24"/>
          <w:szCs w:val="24"/>
        </w:rPr>
        <w:tab/>
        <w:t>о внесении изменений в настоящие Правила;</w:t>
      </w:r>
    </w:p>
    <w:p w:rsidR="00883838" w:rsidRPr="00695138" w:rsidRDefault="00883838" w:rsidP="00150AC1">
      <w:pPr>
        <w:pStyle w:val="aff2"/>
        <w:tabs>
          <w:tab w:val="left" w:pos="0"/>
        </w:tabs>
        <w:spacing w:after="0" w:line="240" w:lineRule="auto"/>
        <w:ind w:left="0" w:firstLine="709"/>
        <w:jc w:val="both"/>
        <w:rPr>
          <w:rFonts w:ascii="Times New Roman" w:hAnsi="Times New Roman"/>
          <w:sz w:val="24"/>
          <w:szCs w:val="24"/>
        </w:rPr>
      </w:pPr>
      <w:r w:rsidRPr="00695138">
        <w:rPr>
          <w:rFonts w:ascii="Times New Roman" w:hAnsi="Times New Roman"/>
          <w:sz w:val="24"/>
          <w:szCs w:val="24"/>
        </w:rPr>
        <w:t>-</w:t>
      </w:r>
      <w:r w:rsidRPr="00695138">
        <w:rPr>
          <w:rFonts w:ascii="Times New Roman" w:hAnsi="Times New Roman"/>
          <w:sz w:val="24"/>
          <w:szCs w:val="24"/>
        </w:rPr>
        <w:tab/>
        <w:t xml:space="preserve">о регулировании иных вопросов землепользования и застройки на территории </w:t>
      </w:r>
      <w:r w:rsidR="00B44983" w:rsidRPr="00695138">
        <w:rPr>
          <w:rFonts w:ascii="Times New Roman" w:hAnsi="Times New Roman"/>
          <w:sz w:val="24"/>
          <w:szCs w:val="24"/>
        </w:rPr>
        <w:t>Пановского</w:t>
      </w:r>
      <w:r w:rsidR="00B248E6" w:rsidRPr="00695138">
        <w:rPr>
          <w:rFonts w:ascii="Times New Roman" w:hAnsi="Times New Roman"/>
          <w:sz w:val="24"/>
          <w:szCs w:val="24"/>
        </w:rPr>
        <w:t xml:space="preserve"> </w:t>
      </w:r>
      <w:r w:rsidR="00225131" w:rsidRPr="00695138">
        <w:rPr>
          <w:rFonts w:ascii="Times New Roman" w:hAnsi="Times New Roman"/>
          <w:sz w:val="24"/>
          <w:szCs w:val="24"/>
        </w:rPr>
        <w:t>сельского поселения</w:t>
      </w:r>
      <w:r w:rsidRPr="00695138">
        <w:rPr>
          <w:rFonts w:ascii="Times New Roman" w:hAnsi="Times New Roman"/>
          <w:sz w:val="24"/>
          <w:szCs w:val="24"/>
        </w:rPr>
        <w:t>.</w:t>
      </w:r>
    </w:p>
    <w:p w:rsidR="00480983" w:rsidRPr="00695138" w:rsidRDefault="00480983" w:rsidP="00480983">
      <w:pPr>
        <w:ind w:firstLine="709"/>
        <w:jc w:val="both"/>
        <w:rPr>
          <w:sz w:val="24"/>
          <w:szCs w:val="24"/>
        </w:rPr>
      </w:pPr>
      <w:r w:rsidRPr="00695138">
        <w:rPr>
          <w:sz w:val="24"/>
          <w:szCs w:val="24"/>
        </w:rPr>
        <w:t xml:space="preserve">Настоящие Правила действуют на всей территории </w:t>
      </w:r>
      <w:r w:rsidR="005354E6" w:rsidRPr="00695138">
        <w:rPr>
          <w:sz w:val="24"/>
          <w:szCs w:val="24"/>
        </w:rPr>
        <w:t>сельского поселения</w:t>
      </w:r>
      <w:r w:rsidRPr="00695138">
        <w:rPr>
          <w:sz w:val="24"/>
          <w:szCs w:val="24"/>
        </w:rPr>
        <w:t>.</w:t>
      </w:r>
    </w:p>
    <w:p w:rsidR="000F2AAB" w:rsidRPr="00695138" w:rsidRDefault="000F2AAB" w:rsidP="00480983">
      <w:pPr>
        <w:ind w:firstLine="709"/>
        <w:jc w:val="both"/>
        <w:rPr>
          <w:sz w:val="22"/>
          <w:szCs w:val="22"/>
        </w:rPr>
      </w:pPr>
    </w:p>
    <w:p w:rsidR="004A749A" w:rsidRPr="00695138" w:rsidRDefault="00990E10" w:rsidP="009C3C5D">
      <w:pPr>
        <w:pStyle w:val="aff2"/>
        <w:tabs>
          <w:tab w:val="left" w:pos="1440"/>
        </w:tabs>
        <w:ind w:left="1429" w:hanging="720"/>
        <w:jc w:val="both"/>
        <w:rPr>
          <w:rFonts w:ascii="Times New Roman" w:hAnsi="Times New Roman"/>
          <w:b/>
          <w:sz w:val="24"/>
          <w:szCs w:val="24"/>
        </w:rPr>
      </w:pPr>
      <w:r w:rsidRPr="00695138">
        <w:rPr>
          <w:rFonts w:ascii="Times New Roman" w:hAnsi="Times New Roman"/>
          <w:b/>
          <w:sz w:val="24"/>
          <w:szCs w:val="24"/>
        </w:rPr>
        <w:t xml:space="preserve">Часть </w:t>
      </w:r>
      <w:r w:rsidRPr="00695138">
        <w:rPr>
          <w:rFonts w:ascii="Times New Roman" w:hAnsi="Times New Roman"/>
          <w:b/>
          <w:sz w:val="24"/>
          <w:szCs w:val="24"/>
          <w:lang w:val="en-US"/>
        </w:rPr>
        <w:t>II</w:t>
      </w:r>
      <w:r w:rsidRPr="00695138">
        <w:rPr>
          <w:rFonts w:ascii="Times New Roman" w:hAnsi="Times New Roman"/>
          <w:b/>
          <w:sz w:val="24"/>
          <w:szCs w:val="24"/>
        </w:rPr>
        <w:t xml:space="preserve">. </w:t>
      </w:r>
      <w:r w:rsidR="006A7812" w:rsidRPr="00695138">
        <w:rPr>
          <w:rFonts w:ascii="Times New Roman" w:hAnsi="Times New Roman"/>
          <w:b/>
          <w:sz w:val="24"/>
          <w:szCs w:val="24"/>
        </w:rPr>
        <w:t>К</w:t>
      </w:r>
      <w:r w:rsidRPr="00695138">
        <w:rPr>
          <w:rFonts w:ascii="Times New Roman" w:hAnsi="Times New Roman"/>
          <w:b/>
          <w:sz w:val="24"/>
          <w:szCs w:val="24"/>
        </w:rPr>
        <w:t>арта</w:t>
      </w:r>
      <w:r w:rsidR="004A749A" w:rsidRPr="00695138">
        <w:rPr>
          <w:rFonts w:ascii="Times New Roman" w:hAnsi="Times New Roman"/>
          <w:b/>
          <w:sz w:val="24"/>
          <w:szCs w:val="24"/>
        </w:rPr>
        <w:t xml:space="preserve"> градостроительного зонирования</w:t>
      </w:r>
    </w:p>
    <w:p w:rsidR="001B52A0" w:rsidRPr="00695138" w:rsidRDefault="001B52A0" w:rsidP="009C3C5D">
      <w:pPr>
        <w:pStyle w:val="aff2"/>
        <w:tabs>
          <w:tab w:val="left" w:pos="1440"/>
        </w:tabs>
        <w:ind w:left="1429" w:hanging="720"/>
        <w:jc w:val="both"/>
        <w:rPr>
          <w:rFonts w:ascii="Times New Roman" w:hAnsi="Times New Roman"/>
          <w:b/>
          <w:sz w:val="24"/>
          <w:szCs w:val="24"/>
        </w:rPr>
      </w:pPr>
    </w:p>
    <w:p w:rsidR="00990E10" w:rsidRPr="00695138" w:rsidRDefault="003F00F8" w:rsidP="00150AC1">
      <w:pPr>
        <w:pStyle w:val="aff2"/>
        <w:tabs>
          <w:tab w:val="left" w:pos="0"/>
        </w:tabs>
        <w:spacing w:after="0" w:line="240" w:lineRule="auto"/>
        <w:ind w:left="0" w:firstLine="709"/>
        <w:jc w:val="both"/>
        <w:rPr>
          <w:rFonts w:ascii="Times New Roman" w:hAnsi="Times New Roman"/>
          <w:sz w:val="24"/>
          <w:szCs w:val="24"/>
        </w:rPr>
      </w:pPr>
      <w:r w:rsidRPr="00695138">
        <w:rPr>
          <w:rFonts w:ascii="Times New Roman" w:hAnsi="Times New Roman"/>
          <w:sz w:val="24"/>
          <w:szCs w:val="24"/>
        </w:rPr>
        <w:t xml:space="preserve">На </w:t>
      </w:r>
      <w:r w:rsidR="009B5476" w:rsidRPr="00695138">
        <w:rPr>
          <w:rFonts w:ascii="Times New Roman" w:hAnsi="Times New Roman"/>
          <w:sz w:val="24"/>
          <w:szCs w:val="24"/>
        </w:rPr>
        <w:t xml:space="preserve">карте градостроительного зонирования </w:t>
      </w:r>
      <w:r w:rsidR="00B44983" w:rsidRPr="00695138">
        <w:rPr>
          <w:rFonts w:ascii="Times New Roman" w:hAnsi="Times New Roman"/>
          <w:sz w:val="24"/>
          <w:szCs w:val="24"/>
        </w:rPr>
        <w:t>Пановского</w:t>
      </w:r>
      <w:r w:rsidR="00B248E6" w:rsidRPr="00695138">
        <w:rPr>
          <w:rFonts w:ascii="Times New Roman" w:hAnsi="Times New Roman"/>
          <w:sz w:val="24"/>
          <w:szCs w:val="24"/>
        </w:rPr>
        <w:t xml:space="preserve"> </w:t>
      </w:r>
      <w:r w:rsidR="00502A01" w:rsidRPr="00695138">
        <w:rPr>
          <w:rFonts w:ascii="Times New Roman" w:hAnsi="Times New Roman"/>
          <w:sz w:val="24"/>
          <w:szCs w:val="24"/>
        </w:rPr>
        <w:t xml:space="preserve">сельского поселения </w:t>
      </w:r>
      <w:r w:rsidR="00DA0DC6" w:rsidRPr="00695138">
        <w:rPr>
          <w:rFonts w:ascii="Times New Roman" w:hAnsi="Times New Roman"/>
          <w:sz w:val="24"/>
          <w:szCs w:val="24"/>
        </w:rPr>
        <w:t>Усть-Ишимского</w:t>
      </w:r>
      <w:r w:rsidR="00502A01" w:rsidRPr="00695138">
        <w:rPr>
          <w:rFonts w:ascii="Times New Roman" w:hAnsi="Times New Roman"/>
          <w:sz w:val="24"/>
          <w:szCs w:val="24"/>
        </w:rPr>
        <w:t xml:space="preserve"> муниципального </w:t>
      </w:r>
      <w:r w:rsidR="00480983" w:rsidRPr="00695138">
        <w:rPr>
          <w:rFonts w:ascii="Times New Roman" w:hAnsi="Times New Roman"/>
          <w:sz w:val="24"/>
          <w:szCs w:val="24"/>
        </w:rPr>
        <w:t>района</w:t>
      </w:r>
      <w:r w:rsidR="009836BD" w:rsidRPr="00695138">
        <w:rPr>
          <w:rFonts w:ascii="Times New Roman" w:hAnsi="Times New Roman"/>
          <w:sz w:val="24"/>
          <w:szCs w:val="24"/>
        </w:rPr>
        <w:t xml:space="preserve"> </w:t>
      </w:r>
      <w:r w:rsidR="00502A01" w:rsidRPr="00695138">
        <w:rPr>
          <w:rFonts w:ascii="Times New Roman" w:hAnsi="Times New Roman"/>
          <w:sz w:val="24"/>
          <w:szCs w:val="24"/>
        </w:rPr>
        <w:t>Омской</w:t>
      </w:r>
      <w:r w:rsidR="009B5476" w:rsidRPr="00695138">
        <w:rPr>
          <w:rFonts w:ascii="Times New Roman" w:hAnsi="Times New Roman"/>
          <w:sz w:val="24"/>
          <w:szCs w:val="24"/>
        </w:rPr>
        <w:t xml:space="preserve"> области</w:t>
      </w:r>
      <w:r w:rsidR="009836BD" w:rsidRPr="00695138">
        <w:rPr>
          <w:rFonts w:ascii="Times New Roman" w:hAnsi="Times New Roman"/>
          <w:sz w:val="24"/>
          <w:szCs w:val="24"/>
        </w:rPr>
        <w:t xml:space="preserve"> </w:t>
      </w:r>
      <w:r w:rsidR="009B5476" w:rsidRPr="00695138">
        <w:rPr>
          <w:rFonts w:ascii="Times New Roman" w:hAnsi="Times New Roman"/>
          <w:sz w:val="24"/>
          <w:szCs w:val="24"/>
        </w:rPr>
        <w:t>установлены</w:t>
      </w:r>
      <w:r w:rsidRPr="00695138">
        <w:rPr>
          <w:rFonts w:ascii="Times New Roman" w:hAnsi="Times New Roman"/>
          <w:sz w:val="24"/>
          <w:szCs w:val="24"/>
        </w:rPr>
        <w:t xml:space="preserve"> границы </w:t>
      </w:r>
      <w:proofErr w:type="gramStart"/>
      <w:r w:rsidRPr="00695138">
        <w:rPr>
          <w:rFonts w:ascii="Times New Roman" w:hAnsi="Times New Roman"/>
          <w:sz w:val="24"/>
          <w:szCs w:val="24"/>
        </w:rPr>
        <w:t>территориальн</w:t>
      </w:r>
      <w:r w:rsidR="009B5476" w:rsidRPr="00695138">
        <w:rPr>
          <w:rFonts w:ascii="Times New Roman" w:hAnsi="Times New Roman"/>
          <w:sz w:val="24"/>
          <w:szCs w:val="24"/>
        </w:rPr>
        <w:t>ы</w:t>
      </w:r>
      <w:r w:rsidR="003F4000" w:rsidRPr="00695138">
        <w:rPr>
          <w:rFonts w:ascii="Times New Roman" w:hAnsi="Times New Roman"/>
          <w:sz w:val="24"/>
          <w:szCs w:val="24"/>
        </w:rPr>
        <w:t>х</w:t>
      </w:r>
      <w:r w:rsidRPr="00695138">
        <w:rPr>
          <w:rFonts w:ascii="Times New Roman" w:hAnsi="Times New Roman"/>
          <w:sz w:val="24"/>
          <w:szCs w:val="24"/>
        </w:rPr>
        <w:t xml:space="preserve"> зон</w:t>
      </w:r>
      <w:proofErr w:type="gramEnd"/>
      <w:r w:rsidRPr="00695138">
        <w:rPr>
          <w:rFonts w:ascii="Times New Roman" w:hAnsi="Times New Roman"/>
          <w:sz w:val="24"/>
          <w:szCs w:val="24"/>
        </w:rPr>
        <w:t>.</w:t>
      </w:r>
    </w:p>
    <w:p w:rsidR="00480983" w:rsidRPr="00695138" w:rsidRDefault="00480983" w:rsidP="00150AC1">
      <w:pPr>
        <w:autoSpaceDE w:val="0"/>
        <w:autoSpaceDN w:val="0"/>
        <w:adjustRightInd w:val="0"/>
        <w:ind w:firstLine="709"/>
        <w:jc w:val="both"/>
        <w:rPr>
          <w:sz w:val="24"/>
          <w:szCs w:val="24"/>
        </w:rPr>
      </w:pPr>
      <w:proofErr w:type="gramStart"/>
      <w:r w:rsidRPr="00695138">
        <w:rPr>
          <w:sz w:val="24"/>
          <w:szCs w:val="24"/>
        </w:rPr>
        <w:t>Согласно части 5.1 статьи 30 Градостроительного кодекса Российской Федерации на карте градостроительного зонирования в обязательном порядке установлены территории, в границах которых предусматривается осуществление деятельности по комплексному и устойчивому развитию территории</w:t>
      </w:r>
      <w:r w:rsidRPr="00695138">
        <w:rPr>
          <w:bCs/>
          <w:sz w:val="24"/>
          <w:szCs w:val="24"/>
        </w:rPr>
        <w:t>, в случае планирования осуществления такой деятельности.</w:t>
      </w:r>
      <w:proofErr w:type="gramEnd"/>
      <w:r w:rsidRPr="00695138">
        <w:rPr>
          <w:bCs/>
          <w:sz w:val="24"/>
          <w:szCs w:val="24"/>
        </w:rPr>
        <w:t xml:space="preserve"> Границы таких территорий устанавливаются по границам одной или нескольких </w:t>
      </w:r>
      <w:proofErr w:type="gramStart"/>
      <w:r w:rsidRPr="00695138">
        <w:rPr>
          <w:bCs/>
          <w:sz w:val="24"/>
          <w:szCs w:val="24"/>
        </w:rPr>
        <w:t>территориальных зон</w:t>
      </w:r>
      <w:proofErr w:type="gramEnd"/>
      <w:r w:rsidRPr="00695138">
        <w:rPr>
          <w:bCs/>
          <w:sz w:val="24"/>
          <w:szCs w:val="24"/>
        </w:rPr>
        <w:t xml:space="preserve">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r w:rsidRPr="00695138">
        <w:rPr>
          <w:sz w:val="24"/>
          <w:szCs w:val="24"/>
        </w:rPr>
        <w:t xml:space="preserve"> Российской Федерации.</w:t>
      </w:r>
    </w:p>
    <w:p w:rsidR="00480983" w:rsidRPr="00695138" w:rsidRDefault="00480983" w:rsidP="00150AC1">
      <w:pPr>
        <w:ind w:firstLine="709"/>
        <w:jc w:val="both"/>
        <w:rPr>
          <w:sz w:val="24"/>
          <w:szCs w:val="24"/>
        </w:rPr>
      </w:pPr>
      <w:proofErr w:type="gramStart"/>
      <w:r w:rsidRPr="00695138">
        <w:rPr>
          <w:sz w:val="24"/>
          <w:szCs w:val="24"/>
        </w:rPr>
        <w:t>На карте зон с особыми условиями использования территории</w:t>
      </w:r>
      <w:r w:rsidR="0013562E" w:rsidRPr="00695138">
        <w:rPr>
          <w:sz w:val="24"/>
          <w:szCs w:val="24"/>
        </w:rPr>
        <w:t xml:space="preserve"> и территорий объектов культурного наследия</w:t>
      </w:r>
      <w:r w:rsidR="002337CD" w:rsidRPr="00695138">
        <w:rPr>
          <w:sz w:val="24"/>
          <w:szCs w:val="24"/>
        </w:rPr>
        <w:t xml:space="preserve"> </w:t>
      </w:r>
      <w:r w:rsidR="00B44983" w:rsidRPr="00695138">
        <w:rPr>
          <w:sz w:val="24"/>
          <w:szCs w:val="24"/>
        </w:rPr>
        <w:t>Пановского</w:t>
      </w:r>
      <w:r w:rsidR="00B248E6" w:rsidRPr="00695138">
        <w:rPr>
          <w:sz w:val="24"/>
          <w:szCs w:val="24"/>
        </w:rPr>
        <w:t xml:space="preserve"> </w:t>
      </w:r>
      <w:r w:rsidR="00CE1613" w:rsidRPr="00695138">
        <w:rPr>
          <w:sz w:val="24"/>
          <w:szCs w:val="24"/>
        </w:rPr>
        <w:t>сельского поселения</w:t>
      </w:r>
      <w:r w:rsidR="009836BD" w:rsidRPr="00695138">
        <w:rPr>
          <w:sz w:val="24"/>
          <w:szCs w:val="24"/>
        </w:rPr>
        <w:t xml:space="preserve"> </w:t>
      </w:r>
      <w:r w:rsidR="00DA0DC6" w:rsidRPr="00695138">
        <w:rPr>
          <w:sz w:val="24"/>
          <w:szCs w:val="24"/>
        </w:rPr>
        <w:t>Усть-Ишимского</w:t>
      </w:r>
      <w:r w:rsidR="00CE1613" w:rsidRPr="00695138">
        <w:rPr>
          <w:sz w:val="24"/>
          <w:szCs w:val="24"/>
        </w:rPr>
        <w:t xml:space="preserve"> муниципального района Омской области </w:t>
      </w:r>
      <w:r w:rsidRPr="00695138">
        <w:rPr>
          <w:sz w:val="24"/>
          <w:szCs w:val="24"/>
        </w:rPr>
        <w:t>отображены границы зон с особыми условиями использования территории.</w:t>
      </w:r>
      <w:proofErr w:type="gramEnd"/>
    </w:p>
    <w:p w:rsidR="00C60CD1" w:rsidRPr="00695138" w:rsidRDefault="00C60CD1" w:rsidP="009C3C5D">
      <w:pPr>
        <w:pStyle w:val="aff2"/>
        <w:tabs>
          <w:tab w:val="left" w:pos="1440"/>
        </w:tabs>
        <w:ind w:left="1429" w:hanging="720"/>
        <w:jc w:val="both"/>
        <w:rPr>
          <w:rFonts w:ascii="Times New Roman" w:hAnsi="Times New Roman"/>
          <w:b/>
          <w:sz w:val="24"/>
          <w:szCs w:val="24"/>
        </w:rPr>
      </w:pPr>
    </w:p>
    <w:p w:rsidR="004A749A" w:rsidRPr="00695138" w:rsidRDefault="00A66FA7" w:rsidP="009C3C5D">
      <w:pPr>
        <w:pStyle w:val="aff2"/>
        <w:tabs>
          <w:tab w:val="left" w:pos="1440"/>
        </w:tabs>
        <w:ind w:left="1429" w:hanging="720"/>
        <w:jc w:val="both"/>
        <w:rPr>
          <w:rFonts w:ascii="Times New Roman" w:hAnsi="Times New Roman"/>
          <w:b/>
          <w:sz w:val="24"/>
          <w:szCs w:val="24"/>
        </w:rPr>
      </w:pPr>
      <w:r w:rsidRPr="00695138">
        <w:rPr>
          <w:rFonts w:ascii="Times New Roman" w:hAnsi="Times New Roman"/>
          <w:b/>
          <w:sz w:val="24"/>
          <w:szCs w:val="24"/>
        </w:rPr>
        <w:t xml:space="preserve">Часть </w:t>
      </w:r>
      <w:r w:rsidRPr="00695138">
        <w:rPr>
          <w:rFonts w:ascii="Times New Roman" w:hAnsi="Times New Roman"/>
          <w:b/>
          <w:sz w:val="24"/>
          <w:szCs w:val="24"/>
          <w:lang w:val="en-US"/>
        </w:rPr>
        <w:t>III</w:t>
      </w:r>
      <w:r w:rsidRPr="00695138">
        <w:rPr>
          <w:rFonts w:ascii="Times New Roman" w:hAnsi="Times New Roman"/>
          <w:b/>
          <w:sz w:val="24"/>
          <w:szCs w:val="24"/>
        </w:rPr>
        <w:t xml:space="preserve">. </w:t>
      </w:r>
      <w:r w:rsidR="006A7812" w:rsidRPr="00695138">
        <w:rPr>
          <w:rFonts w:ascii="Times New Roman" w:hAnsi="Times New Roman"/>
          <w:b/>
          <w:sz w:val="24"/>
          <w:szCs w:val="24"/>
        </w:rPr>
        <w:t>Г</w:t>
      </w:r>
      <w:r w:rsidR="004A749A" w:rsidRPr="00695138">
        <w:rPr>
          <w:rFonts w:ascii="Times New Roman" w:hAnsi="Times New Roman"/>
          <w:b/>
          <w:sz w:val="24"/>
          <w:szCs w:val="24"/>
        </w:rPr>
        <w:t>радостроительные регламенты</w:t>
      </w:r>
    </w:p>
    <w:p w:rsidR="000F2AAB" w:rsidRPr="00695138" w:rsidRDefault="000F2AAB" w:rsidP="0071539F">
      <w:pPr>
        <w:ind w:firstLine="709"/>
        <w:jc w:val="both"/>
        <w:rPr>
          <w:sz w:val="24"/>
          <w:szCs w:val="24"/>
        </w:rPr>
      </w:pPr>
      <w:r w:rsidRPr="00695138">
        <w:rPr>
          <w:sz w:val="24"/>
          <w:szCs w:val="24"/>
        </w:rPr>
        <w:t xml:space="preserve">В градостроительных регламентах в отношении земельных участков и объектов капитального строительства, расположенных в пределах соответствующих </w:t>
      </w:r>
      <w:proofErr w:type="gramStart"/>
      <w:r w:rsidRPr="00695138">
        <w:rPr>
          <w:sz w:val="24"/>
          <w:szCs w:val="24"/>
        </w:rPr>
        <w:t>территориальных зон</w:t>
      </w:r>
      <w:proofErr w:type="gramEnd"/>
      <w:r w:rsidRPr="00695138">
        <w:rPr>
          <w:sz w:val="24"/>
          <w:szCs w:val="24"/>
        </w:rPr>
        <w:t xml:space="preserve"> на территории </w:t>
      </w:r>
      <w:r w:rsidR="00B44983" w:rsidRPr="00695138">
        <w:rPr>
          <w:sz w:val="24"/>
          <w:szCs w:val="24"/>
        </w:rPr>
        <w:t xml:space="preserve">Пановского </w:t>
      </w:r>
      <w:r w:rsidR="00C16BD5" w:rsidRPr="00695138">
        <w:rPr>
          <w:sz w:val="24"/>
          <w:szCs w:val="24"/>
        </w:rPr>
        <w:t>сельского поселения</w:t>
      </w:r>
      <w:r w:rsidRPr="00695138">
        <w:rPr>
          <w:sz w:val="24"/>
          <w:szCs w:val="24"/>
        </w:rPr>
        <w:t>, указываются:</w:t>
      </w:r>
    </w:p>
    <w:p w:rsidR="000F2AAB" w:rsidRPr="00695138" w:rsidRDefault="000F2AAB" w:rsidP="0071539F">
      <w:pPr>
        <w:tabs>
          <w:tab w:val="left" w:pos="1701"/>
        </w:tabs>
        <w:ind w:left="1429" w:hanging="357"/>
        <w:jc w:val="both"/>
        <w:rPr>
          <w:sz w:val="24"/>
          <w:szCs w:val="24"/>
        </w:rPr>
      </w:pPr>
      <w:r w:rsidRPr="00695138">
        <w:rPr>
          <w:sz w:val="24"/>
          <w:szCs w:val="24"/>
        </w:rPr>
        <w:t>1)</w:t>
      </w:r>
      <w:r w:rsidRPr="00695138">
        <w:rPr>
          <w:sz w:val="24"/>
          <w:szCs w:val="24"/>
        </w:rPr>
        <w:tab/>
        <w:t>виды разрешенного использования земельных участков и объектов капитального строительства;</w:t>
      </w:r>
    </w:p>
    <w:p w:rsidR="000F2AAB" w:rsidRPr="00695138" w:rsidRDefault="000F2AAB" w:rsidP="0071539F">
      <w:pPr>
        <w:tabs>
          <w:tab w:val="left" w:pos="1701"/>
        </w:tabs>
        <w:ind w:left="1429" w:hanging="357"/>
        <w:jc w:val="both"/>
        <w:rPr>
          <w:sz w:val="24"/>
          <w:szCs w:val="24"/>
        </w:rPr>
      </w:pPr>
      <w:r w:rsidRPr="00695138">
        <w:rPr>
          <w:sz w:val="24"/>
          <w:szCs w:val="24"/>
        </w:rPr>
        <w:t>2)</w:t>
      </w:r>
      <w:r w:rsidRPr="00695138">
        <w:rPr>
          <w:sz w:val="24"/>
          <w:szCs w:val="24"/>
        </w:rP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AAB" w:rsidRPr="00695138" w:rsidRDefault="000F2AAB" w:rsidP="0071539F">
      <w:pPr>
        <w:tabs>
          <w:tab w:val="left" w:pos="1701"/>
        </w:tabs>
        <w:ind w:left="1429" w:hanging="357"/>
        <w:jc w:val="both"/>
        <w:rPr>
          <w:sz w:val="24"/>
          <w:szCs w:val="24"/>
        </w:rPr>
      </w:pPr>
      <w:r w:rsidRPr="00695138">
        <w:rPr>
          <w:sz w:val="24"/>
          <w:szCs w:val="24"/>
        </w:rPr>
        <w:t>3)</w:t>
      </w:r>
      <w:r w:rsidRPr="00695138">
        <w:rPr>
          <w:sz w:val="24"/>
          <w:szCs w:val="24"/>
        </w:rPr>
        <w:ta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F2AAB" w:rsidRPr="00695138" w:rsidRDefault="000F2AAB" w:rsidP="0071539F">
      <w:pPr>
        <w:tabs>
          <w:tab w:val="left" w:pos="1701"/>
        </w:tabs>
        <w:autoSpaceDE w:val="0"/>
        <w:autoSpaceDN w:val="0"/>
        <w:adjustRightInd w:val="0"/>
        <w:ind w:left="1429" w:hanging="357"/>
        <w:jc w:val="both"/>
        <w:rPr>
          <w:sz w:val="24"/>
          <w:szCs w:val="24"/>
        </w:rPr>
      </w:pPr>
      <w:proofErr w:type="gramStart"/>
      <w:r w:rsidRPr="00695138">
        <w:rPr>
          <w:sz w:val="24"/>
          <w:szCs w:val="24"/>
        </w:rPr>
        <w:t>4)</w:t>
      </w:r>
      <w:r w:rsidRPr="00695138">
        <w:rPr>
          <w:sz w:val="24"/>
          <w:szCs w:val="24"/>
        </w:rPr>
        <w:tab/>
        <w:t xml:space="preserve">расчетные показатели минимально допустимого уровня обеспеченности территории объектами коммунальной, транспортной, социальной </w:t>
      </w:r>
      <w:r w:rsidRPr="00695138">
        <w:rPr>
          <w:sz w:val="24"/>
          <w:szCs w:val="24"/>
        </w:rPr>
        <w:lastRenderedPageBreak/>
        <w:t>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roofErr w:type="gramEnd"/>
    </w:p>
    <w:p w:rsidR="000F2AAB" w:rsidRPr="00695138" w:rsidRDefault="000F2AAB" w:rsidP="0071539F">
      <w:pPr>
        <w:autoSpaceDE w:val="0"/>
        <w:autoSpaceDN w:val="0"/>
        <w:adjustRightInd w:val="0"/>
        <w:ind w:firstLine="709"/>
        <w:jc w:val="both"/>
        <w:rPr>
          <w:rFonts w:eastAsia="Calibri"/>
          <w:sz w:val="24"/>
          <w:szCs w:val="24"/>
        </w:rPr>
      </w:pPr>
      <w:proofErr w:type="gramStart"/>
      <w:r w:rsidRPr="00695138">
        <w:rPr>
          <w:sz w:val="24"/>
          <w:szCs w:val="24"/>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roofErr w:type="gramEnd"/>
      <w:r w:rsidR="00A3433E" w:rsidRPr="00695138">
        <w:rPr>
          <w:sz w:val="24"/>
          <w:szCs w:val="24"/>
        </w:rPr>
        <w:t xml:space="preserve"> </w:t>
      </w:r>
      <w:r w:rsidRPr="00695138">
        <w:rPr>
          <w:rFonts w:eastAsia="Calibri"/>
          <w:sz w:val="24"/>
          <w:szCs w:val="24"/>
        </w:rPr>
        <w:t xml:space="preserve">Органы местного самоуправления </w:t>
      </w:r>
      <w:r w:rsidR="0040178E" w:rsidRPr="00695138">
        <w:rPr>
          <w:rFonts w:eastAsia="Calibri"/>
          <w:sz w:val="24"/>
          <w:szCs w:val="24"/>
        </w:rPr>
        <w:t>поселения</w:t>
      </w:r>
      <w:r w:rsidRPr="00695138">
        <w:rPr>
          <w:rFonts w:eastAsia="Calibri"/>
          <w:sz w:val="24"/>
          <w:szCs w:val="24"/>
        </w:rPr>
        <w:t xml:space="preserve">, также вправе подготовить текстовое описание местоположения границ </w:t>
      </w:r>
      <w:proofErr w:type="gramStart"/>
      <w:r w:rsidRPr="00695138">
        <w:rPr>
          <w:rFonts w:eastAsia="Calibri"/>
          <w:sz w:val="24"/>
          <w:szCs w:val="24"/>
        </w:rPr>
        <w:t>территориальных зон</w:t>
      </w:r>
      <w:proofErr w:type="gramEnd"/>
      <w:r w:rsidRPr="00695138">
        <w:rPr>
          <w:rFonts w:eastAsia="Calibri"/>
          <w:sz w:val="24"/>
          <w:szCs w:val="24"/>
        </w:rPr>
        <w:t xml:space="preserve">. </w:t>
      </w:r>
      <w:proofErr w:type="gramStart"/>
      <w:r w:rsidRPr="00695138">
        <w:rPr>
          <w:rFonts w:eastAsia="Calibri"/>
          <w:sz w:val="24"/>
          <w:szCs w:val="24"/>
        </w:rPr>
        <w:t xml:space="preserve">Формы графического и текстового описания местоположения границ территориальных зон, </w:t>
      </w:r>
      <w:hyperlink r:id="rId10" w:history="1">
        <w:r w:rsidRPr="00695138">
          <w:rPr>
            <w:rFonts w:eastAsia="Calibri"/>
            <w:sz w:val="24"/>
            <w:szCs w:val="24"/>
          </w:rPr>
          <w:t>требования</w:t>
        </w:r>
      </w:hyperlink>
      <w:r w:rsidRPr="00695138">
        <w:rPr>
          <w:rFonts w:eastAsia="Calibri"/>
          <w:sz w:val="24"/>
          <w:szCs w:val="24"/>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695138">
        <w:rPr>
          <w:rFonts w:eastAsia="Calibri"/>
          <w:sz w:val="24"/>
          <w:szCs w:val="24"/>
        </w:rPr>
        <w:t xml:space="preserve"> с ним, предоставления сведений, содержащихся в Едином государственном реестре недвижимости.</w:t>
      </w:r>
    </w:p>
    <w:p w:rsidR="00C60CD1" w:rsidRPr="00695138" w:rsidRDefault="00C60CD1" w:rsidP="0071539F">
      <w:pPr>
        <w:autoSpaceDE w:val="0"/>
        <w:autoSpaceDN w:val="0"/>
        <w:adjustRightInd w:val="0"/>
        <w:ind w:firstLine="709"/>
        <w:jc w:val="both"/>
        <w:rPr>
          <w:rFonts w:eastAsia="Calibri"/>
          <w:sz w:val="24"/>
          <w:szCs w:val="24"/>
        </w:rPr>
      </w:pPr>
    </w:p>
    <w:p w:rsidR="005C6887" w:rsidRPr="00695138" w:rsidRDefault="005C6887" w:rsidP="00C60CD1">
      <w:pPr>
        <w:pStyle w:val="20"/>
        <w:spacing w:before="0" w:after="0" w:line="240" w:lineRule="auto"/>
        <w:ind w:left="2127" w:hanging="1276"/>
        <w:rPr>
          <w:sz w:val="24"/>
          <w:szCs w:val="24"/>
        </w:rPr>
      </w:pPr>
      <w:bookmarkStart w:id="11" w:name="_Toc58240387"/>
      <w:bookmarkStart w:id="12" w:name="_Toc116977010"/>
      <w:r w:rsidRPr="00695138">
        <w:rPr>
          <w:sz w:val="24"/>
          <w:szCs w:val="24"/>
        </w:rPr>
        <w:t>Глава 2</w:t>
      </w:r>
      <w:r w:rsidRPr="00695138">
        <w:rPr>
          <w:sz w:val="24"/>
          <w:szCs w:val="24"/>
        </w:rPr>
        <w:tab/>
      </w:r>
      <w:r w:rsidR="000F2AAB" w:rsidRPr="00695138">
        <w:rPr>
          <w:sz w:val="24"/>
          <w:szCs w:val="24"/>
        </w:rPr>
        <w:t xml:space="preserve">Регулирование землепользования и застройки </w:t>
      </w:r>
      <w:r w:rsidR="00B44983" w:rsidRPr="00695138">
        <w:rPr>
          <w:sz w:val="24"/>
          <w:szCs w:val="24"/>
        </w:rPr>
        <w:t xml:space="preserve">Пановского </w:t>
      </w:r>
      <w:r w:rsidR="005D16B8" w:rsidRPr="00695138">
        <w:rPr>
          <w:sz w:val="24"/>
          <w:szCs w:val="24"/>
        </w:rPr>
        <w:t>сельского поселения</w:t>
      </w:r>
      <w:r w:rsidR="000F2AAB" w:rsidRPr="00695138">
        <w:rPr>
          <w:sz w:val="24"/>
          <w:szCs w:val="24"/>
        </w:rPr>
        <w:t xml:space="preserve"> органами местного самоуправления</w:t>
      </w:r>
      <w:bookmarkEnd w:id="11"/>
      <w:bookmarkEnd w:id="12"/>
    </w:p>
    <w:p w:rsidR="00C60CD1" w:rsidRPr="00695138" w:rsidRDefault="00C60CD1" w:rsidP="00C60CD1"/>
    <w:p w:rsidR="003E47B2" w:rsidRPr="00695138" w:rsidRDefault="000F2AAB" w:rsidP="00C60CD1">
      <w:pPr>
        <w:pStyle w:val="3"/>
        <w:spacing w:before="0" w:after="0" w:line="240" w:lineRule="auto"/>
        <w:ind w:left="2268" w:hanging="1134"/>
        <w:rPr>
          <w:color w:val="auto"/>
        </w:rPr>
      </w:pPr>
      <w:bookmarkStart w:id="13" w:name="_Toc58240388"/>
      <w:bookmarkStart w:id="14" w:name="_Toc116977011"/>
      <w:r w:rsidRPr="00695138">
        <w:rPr>
          <w:color w:val="auto"/>
        </w:rPr>
        <w:t>Статья 3</w:t>
      </w:r>
      <w:r w:rsidR="003D4881" w:rsidRPr="00695138">
        <w:rPr>
          <w:color w:val="auto"/>
        </w:rPr>
        <w:tab/>
      </w:r>
      <w:r w:rsidR="00FC133F" w:rsidRPr="00695138">
        <w:rPr>
          <w:color w:val="auto"/>
        </w:rPr>
        <w:t xml:space="preserve">Органы, уполномоченные </w:t>
      </w:r>
      <w:r w:rsidR="00634AA6" w:rsidRPr="00695138">
        <w:rPr>
          <w:color w:val="auto"/>
        </w:rPr>
        <w:t xml:space="preserve">регулировать землепользование и </w:t>
      </w:r>
      <w:r w:rsidR="00FC133F" w:rsidRPr="00695138">
        <w:rPr>
          <w:color w:val="auto"/>
        </w:rPr>
        <w:t>застройку в части применения настоящих Правил</w:t>
      </w:r>
      <w:bookmarkEnd w:id="13"/>
      <w:bookmarkEnd w:id="14"/>
    </w:p>
    <w:p w:rsidR="001B52A0" w:rsidRPr="00695138" w:rsidRDefault="001B52A0" w:rsidP="001B52A0"/>
    <w:p w:rsidR="00FC133F" w:rsidRPr="00695138" w:rsidRDefault="00FC133F" w:rsidP="00C60CD1">
      <w:pPr>
        <w:tabs>
          <w:tab w:val="left" w:pos="851"/>
        </w:tabs>
        <w:autoSpaceDE w:val="0"/>
        <w:autoSpaceDN w:val="0"/>
        <w:adjustRightInd w:val="0"/>
        <w:ind w:firstLine="708"/>
        <w:jc w:val="both"/>
        <w:rPr>
          <w:sz w:val="24"/>
          <w:szCs w:val="24"/>
        </w:rPr>
      </w:pPr>
      <w:r w:rsidRPr="00695138">
        <w:rPr>
          <w:sz w:val="24"/>
          <w:szCs w:val="24"/>
        </w:rPr>
        <w:t>1</w:t>
      </w:r>
      <w:proofErr w:type="gramStart"/>
      <w:r w:rsidRPr="00695138">
        <w:rPr>
          <w:sz w:val="24"/>
          <w:szCs w:val="24"/>
        </w:rPr>
        <w:tab/>
      </w:r>
      <w:r w:rsidR="00C60CD1" w:rsidRPr="00695138">
        <w:rPr>
          <w:sz w:val="24"/>
          <w:szCs w:val="24"/>
        </w:rPr>
        <w:t xml:space="preserve"> </w:t>
      </w:r>
      <w:r w:rsidR="0098299A" w:rsidRPr="00695138">
        <w:rPr>
          <w:sz w:val="24"/>
          <w:szCs w:val="24"/>
        </w:rPr>
        <w:t>Н</w:t>
      </w:r>
      <w:proofErr w:type="gramEnd"/>
      <w:r w:rsidR="0098299A" w:rsidRPr="00695138">
        <w:rPr>
          <w:sz w:val="24"/>
          <w:szCs w:val="24"/>
        </w:rPr>
        <w:t>а</w:t>
      </w:r>
      <w:r w:rsidRPr="00695138">
        <w:rPr>
          <w:sz w:val="24"/>
          <w:szCs w:val="24"/>
        </w:rPr>
        <w:t xml:space="preserve"> территории </w:t>
      </w:r>
      <w:r w:rsidR="00B44983" w:rsidRPr="00695138">
        <w:rPr>
          <w:sz w:val="24"/>
          <w:szCs w:val="24"/>
        </w:rPr>
        <w:t>Пановского</w:t>
      </w:r>
      <w:r w:rsidR="00D95388" w:rsidRPr="00695138">
        <w:rPr>
          <w:sz w:val="24"/>
          <w:szCs w:val="24"/>
        </w:rPr>
        <w:t xml:space="preserve"> </w:t>
      </w:r>
      <w:r w:rsidR="00AA76FF" w:rsidRPr="00695138">
        <w:rPr>
          <w:sz w:val="24"/>
          <w:szCs w:val="24"/>
        </w:rPr>
        <w:t>сельского поселения</w:t>
      </w:r>
      <w:r w:rsidRPr="00695138">
        <w:rPr>
          <w:sz w:val="24"/>
          <w:szCs w:val="24"/>
        </w:rPr>
        <w:t>, к органам, уполномоченным регулировать землепользование и застройку в части применения настоящих Правил, относятся:</w:t>
      </w:r>
    </w:p>
    <w:p w:rsidR="00FC133F" w:rsidRPr="00695138" w:rsidRDefault="00A62E97" w:rsidP="001B52A0">
      <w:pPr>
        <w:ind w:left="1560" w:hanging="567"/>
        <w:jc w:val="both"/>
        <w:rPr>
          <w:sz w:val="24"/>
          <w:szCs w:val="24"/>
        </w:rPr>
      </w:pPr>
      <w:r w:rsidRPr="00695138">
        <w:rPr>
          <w:sz w:val="24"/>
          <w:szCs w:val="24"/>
        </w:rPr>
        <w:t>1</w:t>
      </w:r>
      <w:r w:rsidR="00FC133F" w:rsidRPr="00695138">
        <w:rPr>
          <w:sz w:val="24"/>
          <w:szCs w:val="24"/>
        </w:rPr>
        <w:t>)</w:t>
      </w:r>
      <w:r w:rsidR="00FC133F" w:rsidRPr="00695138">
        <w:rPr>
          <w:sz w:val="24"/>
          <w:szCs w:val="24"/>
        </w:rPr>
        <w:tab/>
      </w:r>
      <w:r w:rsidR="00AA76FF" w:rsidRPr="00695138">
        <w:rPr>
          <w:sz w:val="24"/>
          <w:szCs w:val="24"/>
        </w:rPr>
        <w:t xml:space="preserve">Совет </w:t>
      </w:r>
      <w:r w:rsidR="00DA0DC6" w:rsidRPr="00695138">
        <w:rPr>
          <w:sz w:val="24"/>
          <w:szCs w:val="24"/>
        </w:rPr>
        <w:t>Усть-Ишимского</w:t>
      </w:r>
      <w:r w:rsidR="00901ECD" w:rsidRPr="00695138">
        <w:rPr>
          <w:sz w:val="24"/>
          <w:szCs w:val="24"/>
        </w:rPr>
        <w:t xml:space="preserve"> муниципального района</w:t>
      </w:r>
      <w:r w:rsidR="00FC133F" w:rsidRPr="00695138">
        <w:rPr>
          <w:sz w:val="24"/>
          <w:szCs w:val="24"/>
        </w:rPr>
        <w:t>;</w:t>
      </w:r>
    </w:p>
    <w:p w:rsidR="00901ECD" w:rsidRPr="00695138" w:rsidRDefault="00A62E97" w:rsidP="001B52A0">
      <w:pPr>
        <w:ind w:left="1560" w:hanging="567"/>
        <w:jc w:val="both"/>
        <w:rPr>
          <w:sz w:val="24"/>
          <w:szCs w:val="24"/>
        </w:rPr>
      </w:pPr>
      <w:r w:rsidRPr="00695138">
        <w:rPr>
          <w:sz w:val="24"/>
          <w:szCs w:val="24"/>
        </w:rPr>
        <w:t>2</w:t>
      </w:r>
      <w:r w:rsidR="00FC133F" w:rsidRPr="00695138">
        <w:rPr>
          <w:sz w:val="24"/>
          <w:szCs w:val="24"/>
        </w:rPr>
        <w:t>)</w:t>
      </w:r>
      <w:r w:rsidR="00FC133F" w:rsidRPr="00695138">
        <w:rPr>
          <w:sz w:val="24"/>
          <w:szCs w:val="24"/>
        </w:rPr>
        <w:tab/>
      </w:r>
      <w:r w:rsidR="00527B11" w:rsidRPr="00695138">
        <w:rPr>
          <w:sz w:val="24"/>
          <w:szCs w:val="24"/>
        </w:rPr>
        <w:t xml:space="preserve">Глава </w:t>
      </w:r>
      <w:r w:rsidR="00DA0DC6" w:rsidRPr="00695138">
        <w:rPr>
          <w:sz w:val="24"/>
          <w:szCs w:val="24"/>
        </w:rPr>
        <w:t>Усть-Ишимского</w:t>
      </w:r>
      <w:r w:rsidR="00901ECD" w:rsidRPr="00695138">
        <w:rPr>
          <w:sz w:val="24"/>
          <w:szCs w:val="24"/>
        </w:rPr>
        <w:t xml:space="preserve"> муниципального района;</w:t>
      </w:r>
    </w:p>
    <w:p w:rsidR="00527B11" w:rsidRPr="00695138" w:rsidRDefault="00A62E97" w:rsidP="001B52A0">
      <w:pPr>
        <w:ind w:left="1560" w:hanging="567"/>
        <w:jc w:val="both"/>
        <w:rPr>
          <w:sz w:val="24"/>
          <w:szCs w:val="24"/>
        </w:rPr>
      </w:pPr>
      <w:r w:rsidRPr="00695138">
        <w:rPr>
          <w:sz w:val="24"/>
          <w:szCs w:val="24"/>
        </w:rPr>
        <w:t>3</w:t>
      </w:r>
      <w:r w:rsidR="00527B11" w:rsidRPr="00695138">
        <w:rPr>
          <w:sz w:val="24"/>
          <w:szCs w:val="24"/>
        </w:rPr>
        <w:t>)</w:t>
      </w:r>
      <w:r w:rsidR="00527B11" w:rsidRPr="00695138">
        <w:rPr>
          <w:sz w:val="24"/>
          <w:szCs w:val="24"/>
        </w:rPr>
        <w:tab/>
        <w:t xml:space="preserve">Администрация </w:t>
      </w:r>
      <w:r w:rsidR="00DA0DC6" w:rsidRPr="00695138">
        <w:rPr>
          <w:sz w:val="24"/>
          <w:szCs w:val="24"/>
        </w:rPr>
        <w:t>Усть-Ишимского</w:t>
      </w:r>
      <w:r w:rsidR="00901ECD" w:rsidRPr="00695138">
        <w:rPr>
          <w:sz w:val="24"/>
          <w:szCs w:val="24"/>
        </w:rPr>
        <w:t xml:space="preserve"> муниципального района</w:t>
      </w:r>
      <w:r w:rsidR="00EF5F19" w:rsidRPr="00695138">
        <w:rPr>
          <w:sz w:val="24"/>
          <w:szCs w:val="24"/>
        </w:rPr>
        <w:t>.</w:t>
      </w:r>
    </w:p>
    <w:p w:rsidR="00E201F7" w:rsidRPr="00695138" w:rsidRDefault="00E201F7" w:rsidP="001B52A0">
      <w:pPr>
        <w:tabs>
          <w:tab w:val="left" w:pos="993"/>
        </w:tabs>
        <w:ind w:firstLine="709"/>
        <w:jc w:val="both"/>
        <w:rPr>
          <w:sz w:val="24"/>
          <w:szCs w:val="24"/>
        </w:rPr>
      </w:pPr>
      <w:proofErr w:type="gramStart"/>
      <w:r w:rsidRPr="00695138">
        <w:rPr>
          <w:sz w:val="24"/>
          <w:szCs w:val="24"/>
        </w:rPr>
        <w:t>2</w:t>
      </w:r>
      <w:r w:rsidRPr="00695138">
        <w:rPr>
          <w:sz w:val="24"/>
          <w:szCs w:val="24"/>
        </w:rPr>
        <w:tab/>
      </w:r>
      <w:r w:rsidR="00EA5275" w:rsidRPr="00695138">
        <w:rPr>
          <w:sz w:val="24"/>
          <w:szCs w:val="24"/>
        </w:rPr>
        <w:t xml:space="preserve">Органом, уполномоченным на организацию и проведение публичных слушаний по проекту правил землепользования и застройки </w:t>
      </w:r>
      <w:r w:rsidR="00B44983" w:rsidRPr="00695138">
        <w:rPr>
          <w:sz w:val="24"/>
          <w:szCs w:val="24"/>
        </w:rPr>
        <w:t>Пановского</w:t>
      </w:r>
      <w:r w:rsidR="00B248E6" w:rsidRPr="00695138">
        <w:rPr>
          <w:sz w:val="24"/>
          <w:szCs w:val="24"/>
        </w:rPr>
        <w:t xml:space="preserve"> </w:t>
      </w:r>
      <w:r w:rsidR="00834047" w:rsidRPr="00695138">
        <w:rPr>
          <w:sz w:val="24"/>
          <w:szCs w:val="24"/>
        </w:rPr>
        <w:t>сельского поселения</w:t>
      </w:r>
      <w:r w:rsidR="00EA5275" w:rsidRPr="00695138">
        <w:rPr>
          <w:sz w:val="24"/>
          <w:szCs w:val="24"/>
        </w:rPr>
        <w:t xml:space="preserve">, а также по внесению в них изменений, является комиссия по подготовке проекта правил землепользования и застройки </w:t>
      </w:r>
      <w:r w:rsidR="00B44983" w:rsidRPr="00695138">
        <w:rPr>
          <w:sz w:val="24"/>
          <w:szCs w:val="24"/>
        </w:rPr>
        <w:t>Пановского</w:t>
      </w:r>
      <w:r w:rsidR="00B248E6" w:rsidRPr="00695138">
        <w:rPr>
          <w:sz w:val="24"/>
          <w:szCs w:val="24"/>
        </w:rPr>
        <w:t xml:space="preserve"> </w:t>
      </w:r>
      <w:r w:rsidR="00834047" w:rsidRPr="00695138">
        <w:rPr>
          <w:sz w:val="24"/>
          <w:szCs w:val="24"/>
        </w:rPr>
        <w:t xml:space="preserve">сельского поселения </w:t>
      </w:r>
      <w:r w:rsidR="00EA5275" w:rsidRPr="00695138">
        <w:rPr>
          <w:sz w:val="24"/>
          <w:szCs w:val="24"/>
        </w:rPr>
        <w:t>(далее – Комиссия), состав и порядок деятельности которой определяются в соответствии с Градостроительным кодексом Российской Федерации.</w:t>
      </w:r>
      <w:proofErr w:type="gramEnd"/>
    </w:p>
    <w:p w:rsidR="00E201F7" w:rsidRPr="00695138" w:rsidRDefault="00E201F7" w:rsidP="00E201F7">
      <w:pPr>
        <w:ind w:firstLine="709"/>
        <w:jc w:val="both"/>
        <w:rPr>
          <w:sz w:val="24"/>
          <w:szCs w:val="24"/>
        </w:rPr>
      </w:pPr>
      <w:proofErr w:type="gramStart"/>
      <w:r w:rsidRPr="00695138">
        <w:rPr>
          <w:sz w:val="24"/>
          <w:szCs w:val="24"/>
        </w:rPr>
        <w:t xml:space="preserve">Комиссия формируется на основании закона </w:t>
      </w:r>
      <w:r w:rsidR="00834047" w:rsidRPr="00695138">
        <w:rPr>
          <w:bCs/>
          <w:sz w:val="24"/>
          <w:szCs w:val="24"/>
        </w:rPr>
        <w:t>Омской</w:t>
      </w:r>
      <w:r w:rsidR="00974C00" w:rsidRPr="00695138">
        <w:rPr>
          <w:bCs/>
          <w:sz w:val="24"/>
          <w:szCs w:val="24"/>
        </w:rPr>
        <w:t xml:space="preserve"> области от 09.03.2007 № 874-ОЗ</w:t>
      </w:r>
      <w:r w:rsidR="00834047" w:rsidRPr="00695138">
        <w:rPr>
          <w:bCs/>
          <w:sz w:val="24"/>
          <w:szCs w:val="24"/>
        </w:rPr>
        <w:t xml:space="preserve"> «О регулировании градостроительной деятельности в Омской области</w:t>
      </w:r>
      <w:r w:rsidR="00834047" w:rsidRPr="00695138">
        <w:rPr>
          <w:sz w:val="24"/>
          <w:szCs w:val="24"/>
        </w:rPr>
        <w:t>»</w:t>
      </w:r>
      <w:r w:rsidRPr="00695138">
        <w:rPr>
          <w:sz w:val="24"/>
          <w:szCs w:val="24"/>
        </w:rPr>
        <w:t xml:space="preserve"> и осуществляет свою деятельность в соответствии с законодательством Российской Федерации, действующим законодательством </w:t>
      </w:r>
      <w:r w:rsidR="00C82B12" w:rsidRPr="00695138">
        <w:rPr>
          <w:sz w:val="24"/>
          <w:szCs w:val="24"/>
        </w:rPr>
        <w:t>Омской</w:t>
      </w:r>
      <w:r w:rsidRPr="00695138">
        <w:rPr>
          <w:sz w:val="24"/>
          <w:szCs w:val="24"/>
        </w:rPr>
        <w:t xml:space="preserve"> области, Уставом </w:t>
      </w:r>
      <w:r w:rsidR="00DA0DC6" w:rsidRPr="00695138">
        <w:rPr>
          <w:sz w:val="24"/>
          <w:szCs w:val="24"/>
        </w:rPr>
        <w:t>Усть-Ишимского</w:t>
      </w:r>
      <w:r w:rsidR="00901ECD" w:rsidRPr="00695138">
        <w:rPr>
          <w:sz w:val="24"/>
          <w:szCs w:val="24"/>
        </w:rPr>
        <w:t xml:space="preserve"> муниципального района</w:t>
      </w:r>
      <w:r w:rsidRPr="00695138">
        <w:rPr>
          <w:sz w:val="24"/>
          <w:szCs w:val="24"/>
        </w:rPr>
        <w:t xml:space="preserve">, настоящими Правилами, Положением о Комиссии, иными нормативными правовыми актами, действующими на территории </w:t>
      </w:r>
      <w:r w:rsidR="00B44983" w:rsidRPr="00695138">
        <w:rPr>
          <w:sz w:val="24"/>
          <w:szCs w:val="24"/>
        </w:rPr>
        <w:t>Пановского</w:t>
      </w:r>
      <w:r w:rsidR="00B248E6" w:rsidRPr="00695138">
        <w:rPr>
          <w:sz w:val="24"/>
          <w:szCs w:val="24"/>
        </w:rPr>
        <w:t xml:space="preserve"> </w:t>
      </w:r>
      <w:r w:rsidR="00C82B12" w:rsidRPr="00695138">
        <w:rPr>
          <w:sz w:val="24"/>
          <w:szCs w:val="24"/>
        </w:rPr>
        <w:t>сельского поселения</w:t>
      </w:r>
      <w:r w:rsidRPr="00695138">
        <w:rPr>
          <w:sz w:val="24"/>
          <w:szCs w:val="24"/>
        </w:rPr>
        <w:t>.</w:t>
      </w:r>
      <w:proofErr w:type="gramEnd"/>
    </w:p>
    <w:p w:rsidR="00C60CD1" w:rsidRPr="00695138" w:rsidRDefault="00C60CD1" w:rsidP="00E201F7">
      <w:pPr>
        <w:ind w:firstLine="709"/>
        <w:jc w:val="both"/>
        <w:rPr>
          <w:sz w:val="24"/>
          <w:szCs w:val="24"/>
        </w:rPr>
      </w:pPr>
    </w:p>
    <w:p w:rsidR="00033D66" w:rsidRPr="00695138" w:rsidRDefault="00A303A4" w:rsidP="00C60CD1">
      <w:pPr>
        <w:pStyle w:val="3"/>
        <w:spacing w:before="0" w:after="0" w:line="240" w:lineRule="auto"/>
        <w:ind w:left="2268" w:hanging="1134"/>
        <w:jc w:val="both"/>
        <w:rPr>
          <w:color w:val="auto"/>
        </w:rPr>
      </w:pPr>
      <w:bookmarkStart w:id="15" w:name="_Toc58240389"/>
      <w:bookmarkStart w:id="16" w:name="_Toc116977012"/>
      <w:r w:rsidRPr="00695138">
        <w:rPr>
          <w:color w:val="auto"/>
        </w:rPr>
        <w:t>Статья 4</w:t>
      </w:r>
      <w:r w:rsidR="00FC133F" w:rsidRPr="00695138">
        <w:rPr>
          <w:color w:val="auto"/>
        </w:rPr>
        <w:tab/>
        <w:t>Полномочия органов местного самоуправления по регулированию землепользования и застройки</w:t>
      </w:r>
      <w:bookmarkEnd w:id="15"/>
      <w:bookmarkEnd w:id="16"/>
    </w:p>
    <w:p w:rsidR="00C60CD1" w:rsidRPr="00695138" w:rsidRDefault="00C60CD1" w:rsidP="00C60CD1"/>
    <w:p w:rsidR="00FC133F" w:rsidRPr="00695138" w:rsidRDefault="00FC133F" w:rsidP="00B44983">
      <w:pPr>
        <w:pStyle w:val="aff2"/>
        <w:numPr>
          <w:ilvl w:val="0"/>
          <w:numId w:val="38"/>
        </w:numPr>
        <w:tabs>
          <w:tab w:val="left" w:pos="993"/>
        </w:tabs>
        <w:spacing w:after="0" w:line="240" w:lineRule="auto"/>
        <w:jc w:val="both"/>
        <w:rPr>
          <w:rFonts w:ascii="Times New Roman" w:hAnsi="Times New Roman"/>
          <w:sz w:val="24"/>
          <w:szCs w:val="24"/>
        </w:rPr>
      </w:pPr>
      <w:proofErr w:type="gramStart"/>
      <w:r w:rsidRPr="00695138">
        <w:rPr>
          <w:rFonts w:ascii="Times New Roman" w:hAnsi="Times New Roman"/>
          <w:sz w:val="24"/>
          <w:szCs w:val="24"/>
        </w:rPr>
        <w:t xml:space="preserve">Органы, уполномоченные регулировать землепользование и застройку территории </w:t>
      </w:r>
      <w:r w:rsidR="00B44983" w:rsidRPr="00695138">
        <w:rPr>
          <w:rFonts w:ascii="Times New Roman" w:hAnsi="Times New Roman"/>
          <w:sz w:val="24"/>
          <w:szCs w:val="24"/>
        </w:rPr>
        <w:t>Пановского</w:t>
      </w:r>
      <w:r w:rsidR="00D95388" w:rsidRPr="00695138">
        <w:rPr>
          <w:rFonts w:ascii="Times New Roman" w:hAnsi="Times New Roman"/>
          <w:sz w:val="24"/>
          <w:szCs w:val="24"/>
        </w:rPr>
        <w:t xml:space="preserve"> </w:t>
      </w:r>
      <w:r w:rsidR="00E05232" w:rsidRPr="00695138">
        <w:rPr>
          <w:rFonts w:ascii="Times New Roman" w:hAnsi="Times New Roman"/>
          <w:sz w:val="24"/>
          <w:szCs w:val="24"/>
        </w:rPr>
        <w:t>сельского поселения</w:t>
      </w:r>
      <w:r w:rsidRPr="00695138">
        <w:rPr>
          <w:rFonts w:ascii="Times New Roman" w:hAnsi="Times New Roman"/>
          <w:sz w:val="24"/>
          <w:szCs w:val="24"/>
        </w:rPr>
        <w:t xml:space="preserve">, в части применения настоящих Правил в своей деятельности тесно сотрудничают между собой и с Комиссией в рамках выполнения </w:t>
      </w:r>
      <w:r w:rsidRPr="00695138">
        <w:rPr>
          <w:rFonts w:ascii="Times New Roman" w:hAnsi="Times New Roman"/>
          <w:sz w:val="24"/>
          <w:szCs w:val="24"/>
        </w:rPr>
        <w:lastRenderedPageBreak/>
        <w:t xml:space="preserve">своих функций и обязанностей, возложенных на них действующим законодательством, </w:t>
      </w:r>
      <w:r w:rsidR="00884BEE" w:rsidRPr="00695138">
        <w:rPr>
          <w:rFonts w:ascii="Times New Roman" w:hAnsi="Times New Roman"/>
          <w:sz w:val="24"/>
          <w:szCs w:val="24"/>
        </w:rPr>
        <w:t xml:space="preserve">Уставом </w:t>
      </w:r>
      <w:r w:rsidR="00DA0DC6" w:rsidRPr="00695138">
        <w:rPr>
          <w:rFonts w:ascii="Times New Roman" w:hAnsi="Times New Roman"/>
          <w:sz w:val="24"/>
          <w:szCs w:val="24"/>
        </w:rPr>
        <w:t>Усть-Ишимского</w:t>
      </w:r>
      <w:r w:rsidR="00D86035" w:rsidRPr="00695138">
        <w:rPr>
          <w:rFonts w:ascii="Times New Roman" w:hAnsi="Times New Roman"/>
          <w:sz w:val="24"/>
          <w:szCs w:val="24"/>
        </w:rPr>
        <w:t xml:space="preserve"> муниципального района</w:t>
      </w:r>
      <w:r w:rsidR="00223F83" w:rsidRPr="00695138">
        <w:rPr>
          <w:rFonts w:ascii="Times New Roman" w:hAnsi="Times New Roman"/>
          <w:sz w:val="24"/>
          <w:szCs w:val="24"/>
        </w:rPr>
        <w:t xml:space="preserve"> Омской</w:t>
      </w:r>
      <w:r w:rsidRPr="00695138">
        <w:rPr>
          <w:rFonts w:ascii="Times New Roman" w:hAnsi="Times New Roman"/>
          <w:sz w:val="24"/>
          <w:szCs w:val="24"/>
        </w:rPr>
        <w:t xml:space="preserve"> области, положениями об учреждениях, органов местного самоуправления и иными нормативными правовыми актами органов местного самоуправления.</w:t>
      </w:r>
      <w:proofErr w:type="gramEnd"/>
    </w:p>
    <w:p w:rsidR="00C60CD1" w:rsidRPr="00695138" w:rsidRDefault="00C60CD1" w:rsidP="00C60CD1">
      <w:pPr>
        <w:pStyle w:val="aff2"/>
        <w:spacing w:after="0" w:line="240" w:lineRule="auto"/>
        <w:ind w:left="709"/>
        <w:jc w:val="both"/>
        <w:rPr>
          <w:rFonts w:ascii="Times New Roman" w:hAnsi="Times New Roman"/>
          <w:sz w:val="24"/>
          <w:szCs w:val="24"/>
        </w:rPr>
      </w:pPr>
    </w:p>
    <w:p w:rsidR="00544657" w:rsidRPr="00695138" w:rsidRDefault="00544657" w:rsidP="00C60CD1">
      <w:pPr>
        <w:pStyle w:val="3"/>
        <w:spacing w:before="0" w:after="0" w:line="240" w:lineRule="auto"/>
        <w:ind w:left="2268" w:hanging="1134"/>
        <w:jc w:val="both"/>
        <w:rPr>
          <w:color w:val="auto"/>
        </w:rPr>
      </w:pPr>
      <w:bookmarkStart w:id="17" w:name="_Toc58240390"/>
      <w:bookmarkStart w:id="18" w:name="_Toc116977013"/>
      <w:r w:rsidRPr="00695138">
        <w:rPr>
          <w:color w:val="auto"/>
        </w:rPr>
        <w:t>Статья 5</w:t>
      </w:r>
      <w:r w:rsidRPr="00695138">
        <w:rPr>
          <w:color w:val="auto"/>
        </w:rPr>
        <w:tab/>
        <w:t xml:space="preserve">Основные направления регулирования землепользования и застройки на территории </w:t>
      </w:r>
      <w:r w:rsidR="00B44983" w:rsidRPr="00695138">
        <w:rPr>
          <w:color w:val="auto"/>
        </w:rPr>
        <w:t>Пановского</w:t>
      </w:r>
      <w:r w:rsidR="00B248E6" w:rsidRPr="00695138">
        <w:rPr>
          <w:color w:val="auto"/>
        </w:rPr>
        <w:t xml:space="preserve"> </w:t>
      </w:r>
      <w:r w:rsidR="00107216" w:rsidRPr="00695138">
        <w:rPr>
          <w:color w:val="auto"/>
        </w:rPr>
        <w:t>сельского поселения</w:t>
      </w:r>
      <w:bookmarkEnd w:id="17"/>
      <w:bookmarkEnd w:id="18"/>
    </w:p>
    <w:p w:rsidR="00C60CD1" w:rsidRPr="00695138" w:rsidRDefault="00C60CD1" w:rsidP="00C60CD1"/>
    <w:p w:rsidR="00AC69F0" w:rsidRPr="00695138" w:rsidRDefault="00AC69F0" w:rsidP="001B52A0">
      <w:pPr>
        <w:tabs>
          <w:tab w:val="left" w:pos="851"/>
          <w:tab w:val="left" w:pos="1134"/>
          <w:tab w:val="left" w:pos="1440"/>
        </w:tabs>
        <w:ind w:firstLine="709"/>
        <w:jc w:val="both"/>
        <w:rPr>
          <w:sz w:val="24"/>
          <w:szCs w:val="24"/>
        </w:rPr>
      </w:pPr>
      <w:r w:rsidRPr="00695138">
        <w:rPr>
          <w:sz w:val="24"/>
          <w:szCs w:val="24"/>
        </w:rPr>
        <w:t>1.</w:t>
      </w:r>
      <w:r w:rsidRPr="00695138">
        <w:rPr>
          <w:sz w:val="24"/>
          <w:szCs w:val="24"/>
        </w:rPr>
        <w:tab/>
        <w:t>Применение настоящих Правил направлено на регулирование вопросов землепользования, создание правового механизма перераспределения земельных участков между юридическими и физическими лицами, изменение их правового статуса, видов разрешенного использования, как самих земельных участков, так и объектов капитального строительства, расположенных на них.</w:t>
      </w:r>
    </w:p>
    <w:p w:rsidR="00AC69F0" w:rsidRPr="00695138" w:rsidRDefault="00AC69F0" w:rsidP="00AC69F0">
      <w:pPr>
        <w:ind w:firstLine="709"/>
        <w:jc w:val="both"/>
        <w:rPr>
          <w:sz w:val="24"/>
          <w:szCs w:val="24"/>
        </w:rPr>
      </w:pPr>
      <w:r w:rsidRPr="00695138">
        <w:rPr>
          <w:sz w:val="24"/>
          <w:szCs w:val="24"/>
        </w:rPr>
        <w:t>К основным направлениям регулирования землепользования и застройки в плане применения настоящих Правил относятся:</w:t>
      </w:r>
    </w:p>
    <w:p w:rsidR="00AC69F0" w:rsidRPr="00695138" w:rsidRDefault="00AC69F0" w:rsidP="00AC69F0">
      <w:pPr>
        <w:autoSpaceDE w:val="0"/>
        <w:autoSpaceDN w:val="0"/>
        <w:adjustRightInd w:val="0"/>
        <w:ind w:left="1701" w:hanging="567"/>
        <w:jc w:val="both"/>
        <w:rPr>
          <w:bCs/>
          <w:sz w:val="24"/>
          <w:szCs w:val="24"/>
        </w:rPr>
      </w:pPr>
      <w:r w:rsidRPr="00695138">
        <w:rPr>
          <w:sz w:val="24"/>
          <w:szCs w:val="24"/>
        </w:rPr>
        <w:t>1)</w:t>
      </w:r>
      <w:r w:rsidRPr="00695138">
        <w:rPr>
          <w:sz w:val="24"/>
          <w:szCs w:val="24"/>
        </w:rPr>
        <w:tab/>
        <w:t>предоставление земельных участков физическим и юридическим лицам из земель, находящихся в государственной или муниципальной собственности;</w:t>
      </w:r>
    </w:p>
    <w:p w:rsidR="00AC69F0" w:rsidRPr="00695138" w:rsidRDefault="00AC69F0" w:rsidP="00AC69F0">
      <w:pPr>
        <w:ind w:left="1701" w:hanging="567"/>
        <w:jc w:val="both"/>
        <w:rPr>
          <w:sz w:val="24"/>
          <w:szCs w:val="24"/>
        </w:rPr>
      </w:pPr>
      <w:r w:rsidRPr="00695138">
        <w:rPr>
          <w:sz w:val="24"/>
          <w:szCs w:val="24"/>
        </w:rPr>
        <w:t>2)</w:t>
      </w:r>
      <w:r w:rsidRPr="00695138">
        <w:rPr>
          <w:sz w:val="24"/>
          <w:szCs w:val="24"/>
        </w:rPr>
        <w:tab/>
        <w:t xml:space="preserve">изъятие земельных участков и резервирование земель для муниципальных нужд (в соответствии с Земельным кодексом Российской Федерации, иными законами, нормативными правовыми актами </w:t>
      </w:r>
      <w:r w:rsidR="00110FF7" w:rsidRPr="00695138">
        <w:rPr>
          <w:sz w:val="24"/>
          <w:szCs w:val="24"/>
        </w:rPr>
        <w:t>Омской</w:t>
      </w:r>
      <w:r w:rsidRPr="00695138">
        <w:rPr>
          <w:sz w:val="24"/>
          <w:szCs w:val="24"/>
        </w:rPr>
        <w:t xml:space="preserve"> области и </w:t>
      </w:r>
      <w:r w:rsidR="00DA0DC6" w:rsidRPr="00695138">
        <w:rPr>
          <w:sz w:val="24"/>
          <w:szCs w:val="24"/>
        </w:rPr>
        <w:t>Усть-Ишимского</w:t>
      </w:r>
      <w:r w:rsidR="00110FF7" w:rsidRPr="00695138">
        <w:rPr>
          <w:sz w:val="24"/>
          <w:szCs w:val="24"/>
        </w:rPr>
        <w:t xml:space="preserve"> муниципального</w:t>
      </w:r>
      <w:r w:rsidRPr="00695138">
        <w:rPr>
          <w:sz w:val="24"/>
          <w:szCs w:val="24"/>
        </w:rPr>
        <w:t xml:space="preserve"> района);</w:t>
      </w:r>
    </w:p>
    <w:p w:rsidR="00AC69F0" w:rsidRPr="00695138" w:rsidRDefault="00AC69F0" w:rsidP="00AC69F0">
      <w:pPr>
        <w:ind w:left="1701" w:hanging="567"/>
        <w:jc w:val="both"/>
        <w:rPr>
          <w:sz w:val="24"/>
          <w:szCs w:val="24"/>
        </w:rPr>
      </w:pPr>
      <w:r w:rsidRPr="00695138">
        <w:rPr>
          <w:sz w:val="24"/>
          <w:szCs w:val="24"/>
        </w:rPr>
        <w:t>3)</w:t>
      </w:r>
      <w:r w:rsidRPr="00695138">
        <w:rPr>
          <w:sz w:val="24"/>
          <w:szCs w:val="24"/>
        </w:rPr>
        <w:tab/>
        <w:t>прекращение и ограничение прав на земельные участки, установление сервитутов</w:t>
      </w:r>
      <w:r w:rsidR="00827EB5" w:rsidRPr="00695138">
        <w:rPr>
          <w:sz w:val="24"/>
          <w:szCs w:val="24"/>
        </w:rPr>
        <w:t xml:space="preserve"> </w:t>
      </w:r>
      <w:r w:rsidRPr="00695138">
        <w:rPr>
          <w:sz w:val="24"/>
          <w:szCs w:val="24"/>
        </w:rPr>
        <w:t xml:space="preserve">(в соответствии с Земельным кодексом Российской Федерации, иными законами, нормативными правовыми актами </w:t>
      </w:r>
      <w:r w:rsidR="00110FF7" w:rsidRPr="00695138">
        <w:rPr>
          <w:sz w:val="24"/>
          <w:szCs w:val="24"/>
        </w:rPr>
        <w:t>Омской</w:t>
      </w:r>
      <w:r w:rsidRPr="00695138">
        <w:rPr>
          <w:sz w:val="24"/>
          <w:szCs w:val="24"/>
        </w:rPr>
        <w:t xml:space="preserve"> области и </w:t>
      </w:r>
      <w:r w:rsidR="00DA0DC6" w:rsidRPr="00695138">
        <w:rPr>
          <w:sz w:val="24"/>
          <w:szCs w:val="24"/>
        </w:rPr>
        <w:t>Усть-Ишимского</w:t>
      </w:r>
      <w:r w:rsidR="00110FF7" w:rsidRPr="00695138">
        <w:rPr>
          <w:sz w:val="24"/>
          <w:szCs w:val="24"/>
        </w:rPr>
        <w:t xml:space="preserve"> муниципального</w:t>
      </w:r>
      <w:r w:rsidRPr="00695138">
        <w:rPr>
          <w:sz w:val="24"/>
          <w:szCs w:val="24"/>
        </w:rPr>
        <w:t xml:space="preserve"> района);</w:t>
      </w:r>
    </w:p>
    <w:p w:rsidR="00544657" w:rsidRPr="00695138" w:rsidRDefault="00AC69F0" w:rsidP="00AC69F0">
      <w:pPr>
        <w:ind w:left="1701" w:hanging="567"/>
        <w:jc w:val="both"/>
        <w:rPr>
          <w:sz w:val="24"/>
          <w:szCs w:val="24"/>
        </w:rPr>
      </w:pPr>
      <w:r w:rsidRPr="00695138">
        <w:rPr>
          <w:sz w:val="24"/>
          <w:szCs w:val="24"/>
        </w:rPr>
        <w:t>4)</w:t>
      </w:r>
      <w:r w:rsidRPr="00695138">
        <w:rPr>
          <w:sz w:val="24"/>
          <w:szCs w:val="24"/>
        </w:rPr>
        <w:tab/>
        <w:t>изменение видов разрешенного использования земельных участков и объектов капитального строительства физическими и юридическими лицами</w:t>
      </w:r>
      <w:r w:rsidR="00827EB5" w:rsidRPr="00695138">
        <w:rPr>
          <w:sz w:val="24"/>
          <w:szCs w:val="24"/>
        </w:rPr>
        <w:t xml:space="preserve"> </w:t>
      </w:r>
      <w:r w:rsidRPr="00695138">
        <w:rPr>
          <w:sz w:val="24"/>
          <w:szCs w:val="24"/>
        </w:rPr>
        <w:t xml:space="preserve">(в соответствии с Градостроительным кодексом Российской Федерации, иными законами, нормативными правовыми актами </w:t>
      </w:r>
      <w:r w:rsidR="00884BEE" w:rsidRPr="00695138">
        <w:rPr>
          <w:sz w:val="24"/>
          <w:szCs w:val="24"/>
        </w:rPr>
        <w:t>Омской</w:t>
      </w:r>
      <w:r w:rsidRPr="00695138">
        <w:rPr>
          <w:sz w:val="24"/>
          <w:szCs w:val="24"/>
        </w:rPr>
        <w:t xml:space="preserve"> области и </w:t>
      </w:r>
      <w:r w:rsidR="00DA0DC6" w:rsidRPr="00695138">
        <w:rPr>
          <w:sz w:val="24"/>
          <w:szCs w:val="24"/>
        </w:rPr>
        <w:t>Усть-Ишимского</w:t>
      </w:r>
      <w:r w:rsidR="00884BEE" w:rsidRPr="00695138">
        <w:rPr>
          <w:sz w:val="24"/>
          <w:szCs w:val="24"/>
        </w:rPr>
        <w:t xml:space="preserve"> муниципального района</w:t>
      </w:r>
      <w:r w:rsidRPr="00695138">
        <w:rPr>
          <w:sz w:val="24"/>
          <w:szCs w:val="24"/>
        </w:rPr>
        <w:t>).</w:t>
      </w:r>
    </w:p>
    <w:p w:rsidR="00C60CD1" w:rsidRPr="00695138" w:rsidRDefault="00C60CD1" w:rsidP="00AC69F0">
      <w:pPr>
        <w:ind w:left="1701" w:hanging="567"/>
        <w:jc w:val="both"/>
        <w:rPr>
          <w:sz w:val="24"/>
          <w:szCs w:val="24"/>
        </w:rPr>
      </w:pPr>
    </w:p>
    <w:p w:rsidR="00077995" w:rsidRPr="00695138" w:rsidRDefault="00077995" w:rsidP="00C60CD1">
      <w:pPr>
        <w:pStyle w:val="20"/>
        <w:spacing w:before="0" w:after="0" w:line="240" w:lineRule="auto"/>
        <w:ind w:left="2127" w:hanging="1276"/>
        <w:rPr>
          <w:sz w:val="24"/>
          <w:szCs w:val="24"/>
        </w:rPr>
      </w:pPr>
      <w:bookmarkStart w:id="19" w:name="_Toc58240391"/>
      <w:bookmarkStart w:id="20" w:name="_Toc116977014"/>
      <w:bookmarkEnd w:id="7"/>
      <w:r w:rsidRPr="00695138">
        <w:rPr>
          <w:sz w:val="24"/>
          <w:szCs w:val="24"/>
        </w:rPr>
        <w:t>Глава 3</w:t>
      </w:r>
      <w:r w:rsidRPr="00695138">
        <w:rPr>
          <w:sz w:val="24"/>
          <w:szCs w:val="24"/>
        </w:rPr>
        <w:tab/>
        <w:t>Особенности применения правил в части градостроительных регламентов</w:t>
      </w:r>
      <w:bookmarkEnd w:id="19"/>
      <w:bookmarkEnd w:id="20"/>
    </w:p>
    <w:p w:rsidR="00FC5848" w:rsidRPr="00695138" w:rsidRDefault="007E3399" w:rsidP="00C60CD1">
      <w:pPr>
        <w:pStyle w:val="3"/>
        <w:tabs>
          <w:tab w:val="left" w:pos="1701"/>
          <w:tab w:val="left" w:pos="2268"/>
        </w:tabs>
        <w:spacing w:before="0" w:after="0" w:line="240" w:lineRule="auto"/>
        <w:ind w:firstLine="1134"/>
        <w:rPr>
          <w:color w:val="auto"/>
        </w:rPr>
      </w:pPr>
      <w:bookmarkStart w:id="21" w:name="_Toc58240392"/>
      <w:bookmarkStart w:id="22" w:name="_Toc116977015"/>
      <w:r w:rsidRPr="00695138">
        <w:rPr>
          <w:color w:val="auto"/>
        </w:rPr>
        <w:t xml:space="preserve">Статья </w:t>
      </w:r>
      <w:r w:rsidR="00AC69F0" w:rsidRPr="00695138">
        <w:rPr>
          <w:color w:val="auto"/>
        </w:rPr>
        <w:t>6</w:t>
      </w:r>
      <w:r w:rsidR="00077995" w:rsidRPr="00695138">
        <w:rPr>
          <w:color w:val="auto"/>
        </w:rPr>
        <w:tab/>
        <w:t>Градостроительные регламенты и их применения</w:t>
      </w:r>
      <w:bookmarkEnd w:id="21"/>
      <w:bookmarkEnd w:id="22"/>
    </w:p>
    <w:p w:rsidR="00C60CD1" w:rsidRPr="00695138" w:rsidRDefault="00C60CD1" w:rsidP="00C60CD1"/>
    <w:p w:rsidR="0079054A" w:rsidRPr="00695138" w:rsidRDefault="0079054A" w:rsidP="001B52A0">
      <w:pPr>
        <w:tabs>
          <w:tab w:val="left" w:pos="993"/>
          <w:tab w:val="left" w:pos="1440"/>
        </w:tabs>
        <w:ind w:firstLine="709"/>
        <w:jc w:val="both"/>
        <w:rPr>
          <w:sz w:val="24"/>
          <w:szCs w:val="24"/>
        </w:rPr>
      </w:pPr>
      <w:r w:rsidRPr="00695138">
        <w:rPr>
          <w:sz w:val="24"/>
          <w:szCs w:val="24"/>
        </w:rPr>
        <w:t>1</w:t>
      </w:r>
      <w:r w:rsidRPr="00695138">
        <w:rPr>
          <w:sz w:val="24"/>
          <w:szCs w:val="24"/>
        </w:rPr>
        <w:tab/>
        <w:t xml:space="preserve">Градостроительным регламентом определяется правовой режим земельных участков на территории </w:t>
      </w:r>
      <w:r w:rsidR="00DA0DC6" w:rsidRPr="00695138">
        <w:rPr>
          <w:sz w:val="24"/>
          <w:szCs w:val="24"/>
        </w:rPr>
        <w:t>Усть-Ишимского</w:t>
      </w:r>
      <w:r w:rsidR="00110FF7" w:rsidRPr="00695138">
        <w:rPr>
          <w:sz w:val="24"/>
          <w:szCs w:val="24"/>
        </w:rPr>
        <w:t xml:space="preserve"> сельского поселения</w:t>
      </w:r>
      <w:r w:rsidRPr="00695138">
        <w:rPr>
          <w:sz w:val="24"/>
          <w:szCs w:val="24"/>
        </w:rPr>
        <w:t xml:space="preserve">,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расположенных на территории </w:t>
      </w:r>
      <w:r w:rsidR="00110FF7" w:rsidRPr="00695138">
        <w:rPr>
          <w:sz w:val="24"/>
          <w:szCs w:val="24"/>
        </w:rPr>
        <w:t>сельского поселения</w:t>
      </w:r>
      <w:r w:rsidRPr="00695138">
        <w:rPr>
          <w:sz w:val="24"/>
          <w:szCs w:val="24"/>
        </w:rPr>
        <w:t>, независимо от форм собственности и иных прав на земельные участки.</w:t>
      </w:r>
    </w:p>
    <w:p w:rsidR="0079054A" w:rsidRPr="00695138" w:rsidRDefault="0079054A" w:rsidP="001B52A0">
      <w:pPr>
        <w:tabs>
          <w:tab w:val="left" w:pos="851"/>
          <w:tab w:val="left" w:pos="1440"/>
        </w:tabs>
        <w:ind w:firstLine="709"/>
        <w:jc w:val="both"/>
        <w:rPr>
          <w:sz w:val="24"/>
          <w:szCs w:val="24"/>
        </w:rPr>
      </w:pPr>
      <w:proofErr w:type="gramStart"/>
      <w:r w:rsidRPr="00695138">
        <w:rPr>
          <w:sz w:val="24"/>
          <w:szCs w:val="24"/>
        </w:rPr>
        <w:t>2</w:t>
      </w:r>
      <w:r w:rsidRPr="00695138">
        <w:rPr>
          <w:sz w:val="24"/>
          <w:szCs w:val="24"/>
        </w:rPr>
        <w:tab/>
      </w:r>
      <w:r w:rsidR="001B52A0" w:rsidRPr="00695138">
        <w:rPr>
          <w:sz w:val="24"/>
          <w:szCs w:val="24"/>
        </w:rPr>
        <w:t xml:space="preserve"> </w:t>
      </w:r>
      <w:r w:rsidRPr="00695138">
        <w:rPr>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w:t>
      </w:r>
      <w:r w:rsidR="00B44983" w:rsidRPr="00695138">
        <w:rPr>
          <w:sz w:val="24"/>
          <w:szCs w:val="24"/>
        </w:rPr>
        <w:t>Пановского</w:t>
      </w:r>
      <w:r w:rsidR="00B248E6" w:rsidRPr="00695138">
        <w:rPr>
          <w:sz w:val="24"/>
          <w:szCs w:val="24"/>
        </w:rPr>
        <w:t xml:space="preserve"> </w:t>
      </w:r>
      <w:r w:rsidR="00110FF7" w:rsidRPr="00695138">
        <w:rPr>
          <w:sz w:val="24"/>
          <w:szCs w:val="24"/>
        </w:rPr>
        <w:t xml:space="preserve">сельского поселения </w:t>
      </w:r>
      <w:r w:rsidR="00DA0DC6" w:rsidRPr="00695138">
        <w:rPr>
          <w:sz w:val="24"/>
          <w:szCs w:val="24"/>
        </w:rPr>
        <w:t>Усть-Ишимского</w:t>
      </w:r>
      <w:r w:rsidR="00110FF7" w:rsidRPr="00695138">
        <w:rPr>
          <w:sz w:val="24"/>
          <w:szCs w:val="24"/>
        </w:rPr>
        <w:t xml:space="preserve"> муниципального района Омской </w:t>
      </w:r>
      <w:r w:rsidRPr="00695138">
        <w:rPr>
          <w:sz w:val="24"/>
          <w:szCs w:val="24"/>
        </w:rPr>
        <w:t>области.</w:t>
      </w:r>
      <w:proofErr w:type="gramEnd"/>
    </w:p>
    <w:p w:rsidR="0079054A" w:rsidRPr="00695138" w:rsidRDefault="0079054A" w:rsidP="001B52A0">
      <w:pPr>
        <w:tabs>
          <w:tab w:val="left" w:pos="851"/>
          <w:tab w:val="left" w:pos="1440"/>
        </w:tabs>
        <w:ind w:firstLine="709"/>
        <w:jc w:val="both"/>
        <w:rPr>
          <w:sz w:val="24"/>
          <w:szCs w:val="24"/>
        </w:rPr>
      </w:pPr>
      <w:r w:rsidRPr="00695138">
        <w:rPr>
          <w:sz w:val="24"/>
          <w:szCs w:val="24"/>
        </w:rPr>
        <w:t>3</w:t>
      </w:r>
      <w:r w:rsidRPr="00695138">
        <w:rPr>
          <w:sz w:val="24"/>
          <w:szCs w:val="24"/>
        </w:rPr>
        <w:tab/>
      </w:r>
      <w:r w:rsidR="001B52A0" w:rsidRPr="00695138">
        <w:rPr>
          <w:sz w:val="24"/>
          <w:szCs w:val="24"/>
        </w:rPr>
        <w:t xml:space="preserve"> </w:t>
      </w:r>
      <w:r w:rsidRPr="00695138">
        <w:rPr>
          <w:sz w:val="24"/>
          <w:szCs w:val="24"/>
        </w:rPr>
        <w:t>Действие градостроительных регламентов, определенных настоящими Правилами, не распространяется на земельные участки:</w:t>
      </w:r>
    </w:p>
    <w:p w:rsidR="0079054A" w:rsidRPr="00695138" w:rsidRDefault="0079054A" w:rsidP="0079054A">
      <w:pPr>
        <w:tabs>
          <w:tab w:val="left" w:pos="1620"/>
        </w:tabs>
        <w:ind w:firstLine="709"/>
        <w:jc w:val="both"/>
        <w:rPr>
          <w:sz w:val="24"/>
          <w:szCs w:val="24"/>
        </w:rPr>
      </w:pPr>
      <w:proofErr w:type="gramStart"/>
      <w:r w:rsidRPr="00695138">
        <w:rPr>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w:t>
      </w:r>
      <w:r w:rsidRPr="00695138">
        <w:rPr>
          <w:sz w:val="24"/>
          <w:szCs w:val="24"/>
        </w:rPr>
        <w:lastRenderedPageBreak/>
        <w:t>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95138">
        <w:rPr>
          <w:sz w:val="24"/>
          <w:szCs w:val="24"/>
        </w:rPr>
        <w:t xml:space="preserve"> наследия;</w:t>
      </w:r>
    </w:p>
    <w:p w:rsidR="0079054A" w:rsidRPr="00695138" w:rsidRDefault="0079054A" w:rsidP="0079054A">
      <w:pPr>
        <w:ind w:firstLine="709"/>
        <w:jc w:val="both"/>
        <w:rPr>
          <w:sz w:val="24"/>
          <w:szCs w:val="24"/>
        </w:rPr>
      </w:pPr>
      <w:r w:rsidRPr="00695138">
        <w:rPr>
          <w:sz w:val="24"/>
          <w:szCs w:val="24"/>
        </w:rPr>
        <w:t>- в границах территорий общего пользования;</w:t>
      </w:r>
    </w:p>
    <w:p w:rsidR="0079054A" w:rsidRPr="00695138" w:rsidRDefault="0079054A" w:rsidP="0079054A">
      <w:pPr>
        <w:ind w:firstLine="709"/>
        <w:jc w:val="both"/>
        <w:rPr>
          <w:sz w:val="24"/>
          <w:szCs w:val="24"/>
        </w:rPr>
      </w:pPr>
      <w:proofErr w:type="gramStart"/>
      <w:r w:rsidRPr="00695138">
        <w:rPr>
          <w:sz w:val="24"/>
          <w:szCs w:val="24"/>
        </w:rPr>
        <w:t>- предназначенные для размещения линейных объектов и (или) занятые линейными объектами;</w:t>
      </w:r>
      <w:proofErr w:type="gramEnd"/>
    </w:p>
    <w:p w:rsidR="0079054A" w:rsidRPr="00695138" w:rsidRDefault="0079054A" w:rsidP="0079054A">
      <w:pPr>
        <w:ind w:firstLine="709"/>
        <w:jc w:val="both"/>
        <w:rPr>
          <w:sz w:val="24"/>
          <w:szCs w:val="24"/>
        </w:rPr>
      </w:pPr>
      <w:proofErr w:type="gramStart"/>
      <w:r w:rsidRPr="00695138">
        <w:rPr>
          <w:sz w:val="24"/>
          <w:szCs w:val="24"/>
        </w:rPr>
        <w:t>- предоставленные для добычи полезных ископаемых.</w:t>
      </w:r>
      <w:proofErr w:type="gramEnd"/>
    </w:p>
    <w:p w:rsidR="0079054A" w:rsidRPr="00695138" w:rsidRDefault="0079054A" w:rsidP="00B248E6">
      <w:pPr>
        <w:widowControl w:val="0"/>
        <w:tabs>
          <w:tab w:val="left" w:pos="851"/>
          <w:tab w:val="left" w:pos="1440"/>
        </w:tabs>
        <w:autoSpaceDE w:val="0"/>
        <w:autoSpaceDN w:val="0"/>
        <w:adjustRightInd w:val="0"/>
        <w:ind w:firstLine="709"/>
        <w:jc w:val="both"/>
        <w:rPr>
          <w:sz w:val="24"/>
          <w:szCs w:val="24"/>
        </w:rPr>
      </w:pPr>
      <w:proofErr w:type="gramStart"/>
      <w:r w:rsidRPr="00695138">
        <w:rPr>
          <w:sz w:val="24"/>
          <w:szCs w:val="24"/>
        </w:rPr>
        <w:t>4</w:t>
      </w:r>
      <w:r w:rsidRPr="00695138">
        <w:rPr>
          <w:sz w:val="24"/>
          <w:szCs w:val="24"/>
        </w:rPr>
        <w:tab/>
      </w:r>
      <w:r w:rsidR="00B248E6" w:rsidRPr="00695138">
        <w:rPr>
          <w:sz w:val="24"/>
          <w:szCs w:val="24"/>
        </w:rPr>
        <w:t xml:space="preserve"> </w:t>
      </w:r>
      <w:r w:rsidRPr="00695138">
        <w:rPr>
          <w:sz w:val="24"/>
          <w:szCs w:val="24"/>
        </w:rPr>
        <w:t>Градостроительные регламенты не устанавливаются для земель лесного фонда, земель,</w:t>
      </w:r>
      <w:r w:rsidR="002114A8" w:rsidRPr="00695138">
        <w:rPr>
          <w:sz w:val="24"/>
          <w:szCs w:val="24"/>
        </w:rPr>
        <w:t xml:space="preserve"> </w:t>
      </w:r>
      <w:r w:rsidRPr="00695138">
        <w:rPr>
          <w:sz w:val="24"/>
          <w:szCs w:val="24"/>
        </w:rPr>
        <w:t>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002114A8" w:rsidRPr="00695138">
        <w:rPr>
          <w:sz w:val="24"/>
          <w:szCs w:val="24"/>
        </w:rPr>
        <w:t xml:space="preserve"> </w:t>
      </w:r>
      <w:r w:rsidRPr="00695138">
        <w:rPr>
          <w:sz w:val="24"/>
          <w:szCs w:val="24"/>
        </w:rPr>
        <w:t>и территорий опережающего социально-экономического развития.</w:t>
      </w:r>
      <w:proofErr w:type="gramEnd"/>
    </w:p>
    <w:p w:rsidR="0079054A" w:rsidRPr="00695138" w:rsidRDefault="0079054A" w:rsidP="0079054A">
      <w:pPr>
        <w:tabs>
          <w:tab w:val="left" w:pos="1440"/>
        </w:tabs>
        <w:autoSpaceDE w:val="0"/>
        <w:autoSpaceDN w:val="0"/>
        <w:adjustRightInd w:val="0"/>
        <w:ind w:firstLine="709"/>
        <w:jc w:val="both"/>
        <w:rPr>
          <w:sz w:val="24"/>
          <w:szCs w:val="24"/>
        </w:rPr>
      </w:pPr>
      <w:r w:rsidRPr="00695138">
        <w:rPr>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007D5FFF" w:rsidRPr="00695138">
        <w:rPr>
          <w:sz w:val="24"/>
          <w:szCs w:val="24"/>
        </w:rPr>
        <w:t>Омской</w:t>
      </w:r>
      <w:r w:rsidRPr="00695138">
        <w:rPr>
          <w:sz w:val="24"/>
          <w:szCs w:val="24"/>
        </w:rPr>
        <w:t xml:space="preserve"> области или уполномоченными органами местного самоуправления в соответствии с федеральными законами.</w:t>
      </w:r>
    </w:p>
    <w:p w:rsidR="0079054A" w:rsidRPr="00695138" w:rsidRDefault="0079054A" w:rsidP="00860D16">
      <w:pPr>
        <w:tabs>
          <w:tab w:val="left" w:pos="851"/>
          <w:tab w:val="left" w:pos="1440"/>
        </w:tabs>
        <w:ind w:firstLine="709"/>
        <w:jc w:val="both"/>
        <w:rPr>
          <w:sz w:val="24"/>
          <w:szCs w:val="24"/>
        </w:rPr>
      </w:pPr>
      <w:r w:rsidRPr="00695138">
        <w:rPr>
          <w:sz w:val="24"/>
          <w:szCs w:val="24"/>
        </w:rPr>
        <w:t>5</w:t>
      </w:r>
      <w:r w:rsidRPr="00695138">
        <w:rPr>
          <w:sz w:val="24"/>
          <w:szCs w:val="24"/>
        </w:rPr>
        <w:tab/>
        <w:t>Ограничения видов и параметров использования земельных участков в целях обеспечения особых условий использования и режима хозяйственной деятельности могут устанавливаться в следующих зонах:</w:t>
      </w:r>
    </w:p>
    <w:p w:rsidR="0079054A" w:rsidRPr="00695138" w:rsidRDefault="0079054A" w:rsidP="0079054A">
      <w:pPr>
        <w:ind w:firstLine="709"/>
        <w:jc w:val="both"/>
        <w:rPr>
          <w:sz w:val="24"/>
          <w:szCs w:val="24"/>
        </w:rPr>
      </w:pPr>
      <w:r w:rsidRPr="00695138">
        <w:rPr>
          <w:sz w:val="24"/>
          <w:szCs w:val="24"/>
        </w:rPr>
        <w:t>- охранные зоны;</w:t>
      </w:r>
    </w:p>
    <w:p w:rsidR="0079054A" w:rsidRPr="00695138" w:rsidRDefault="0079054A" w:rsidP="00F11E56">
      <w:pPr>
        <w:tabs>
          <w:tab w:val="left" w:pos="993"/>
        </w:tabs>
        <w:ind w:firstLine="709"/>
        <w:jc w:val="both"/>
        <w:rPr>
          <w:sz w:val="24"/>
          <w:szCs w:val="24"/>
        </w:rPr>
      </w:pPr>
      <w:r w:rsidRPr="00695138">
        <w:rPr>
          <w:sz w:val="24"/>
          <w:szCs w:val="24"/>
        </w:rPr>
        <w:t>- санитарно-защитные зоны.</w:t>
      </w:r>
    </w:p>
    <w:p w:rsidR="0079054A" w:rsidRPr="00695138" w:rsidRDefault="0079054A" w:rsidP="00F11E56">
      <w:pPr>
        <w:tabs>
          <w:tab w:val="left" w:pos="993"/>
          <w:tab w:val="left" w:pos="1440"/>
        </w:tabs>
        <w:ind w:firstLine="709"/>
        <w:jc w:val="both"/>
        <w:rPr>
          <w:sz w:val="24"/>
          <w:szCs w:val="24"/>
        </w:rPr>
      </w:pPr>
      <w:proofErr w:type="gramStart"/>
      <w:r w:rsidRPr="00695138">
        <w:rPr>
          <w:sz w:val="24"/>
          <w:szCs w:val="24"/>
        </w:rPr>
        <w:t>6</w:t>
      </w:r>
      <w:r w:rsidRPr="00695138">
        <w:rPr>
          <w:sz w:val="24"/>
          <w:szCs w:val="24"/>
        </w:rPr>
        <w:tab/>
        <w:t xml:space="preserve">Земельные участки или объекты капитального строительства на территории </w:t>
      </w:r>
      <w:r w:rsidR="00DA0DC6" w:rsidRPr="00695138">
        <w:rPr>
          <w:sz w:val="24"/>
          <w:szCs w:val="24"/>
        </w:rPr>
        <w:t>Усть-Ишимского</w:t>
      </w:r>
      <w:r w:rsidR="007D5FFF" w:rsidRPr="00695138">
        <w:rPr>
          <w:sz w:val="24"/>
          <w:szCs w:val="24"/>
        </w:rPr>
        <w:t xml:space="preserve"> сельского поселения</w:t>
      </w:r>
      <w:r w:rsidRPr="00695138">
        <w:rPr>
          <w:sz w:val="24"/>
          <w:szCs w:val="24"/>
        </w:rPr>
        <w:t>,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w:t>
      </w:r>
      <w:proofErr w:type="gramEnd"/>
      <w:r w:rsidRPr="00695138">
        <w:rPr>
          <w:sz w:val="24"/>
          <w:szCs w:val="24"/>
        </w:rPr>
        <w:t xml:space="preserve"> окружающей среды.</w:t>
      </w:r>
    </w:p>
    <w:p w:rsidR="0079054A" w:rsidRPr="00695138" w:rsidRDefault="0079054A" w:rsidP="00F11E56">
      <w:pPr>
        <w:tabs>
          <w:tab w:val="left" w:pos="993"/>
          <w:tab w:val="left" w:pos="1440"/>
        </w:tabs>
        <w:ind w:firstLine="709"/>
        <w:jc w:val="both"/>
        <w:rPr>
          <w:sz w:val="24"/>
          <w:szCs w:val="24"/>
        </w:rPr>
      </w:pPr>
      <w:r w:rsidRPr="00695138">
        <w:rPr>
          <w:sz w:val="24"/>
          <w:szCs w:val="24"/>
        </w:rPr>
        <w:t>7</w:t>
      </w:r>
      <w:r w:rsidRPr="00695138">
        <w:rPr>
          <w:sz w:val="24"/>
          <w:szCs w:val="24"/>
        </w:rPr>
        <w:tab/>
        <w:t>Реконструкция, указанных в части 6 настоящей статьи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w:t>
      </w:r>
    </w:p>
    <w:p w:rsidR="0079054A" w:rsidRPr="00695138" w:rsidRDefault="0079054A" w:rsidP="00F11E56">
      <w:pPr>
        <w:tabs>
          <w:tab w:val="left" w:pos="993"/>
          <w:tab w:val="left" w:pos="1440"/>
        </w:tabs>
        <w:ind w:firstLine="709"/>
        <w:jc w:val="both"/>
        <w:rPr>
          <w:sz w:val="24"/>
          <w:szCs w:val="24"/>
        </w:rPr>
      </w:pPr>
      <w:r w:rsidRPr="00695138">
        <w:rPr>
          <w:sz w:val="24"/>
          <w:szCs w:val="24"/>
        </w:rPr>
        <w:t>8</w:t>
      </w:r>
      <w:proofErr w:type="gramStart"/>
      <w:r w:rsidRPr="00695138">
        <w:rPr>
          <w:sz w:val="24"/>
          <w:szCs w:val="24"/>
        </w:rPr>
        <w:tab/>
        <w:t>В</w:t>
      </w:r>
      <w:proofErr w:type="gramEnd"/>
      <w:r w:rsidRPr="00695138">
        <w:rPr>
          <w:sz w:val="24"/>
          <w:szCs w:val="24"/>
        </w:rPr>
        <w:t xml:space="preserve">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60CD1" w:rsidRPr="00695138" w:rsidRDefault="00C60CD1" w:rsidP="00F11E56">
      <w:pPr>
        <w:tabs>
          <w:tab w:val="left" w:pos="993"/>
          <w:tab w:val="left" w:pos="1440"/>
        </w:tabs>
        <w:ind w:firstLine="709"/>
        <w:jc w:val="both"/>
        <w:rPr>
          <w:sz w:val="24"/>
          <w:szCs w:val="24"/>
        </w:rPr>
      </w:pPr>
    </w:p>
    <w:p w:rsidR="00033D66" w:rsidRPr="00695138" w:rsidRDefault="00BC7A2B" w:rsidP="00C60CD1">
      <w:pPr>
        <w:pStyle w:val="3"/>
        <w:spacing w:before="0" w:after="0" w:line="240" w:lineRule="auto"/>
        <w:ind w:left="2268" w:hanging="1134"/>
        <w:rPr>
          <w:color w:val="auto"/>
        </w:rPr>
      </w:pPr>
      <w:bookmarkStart w:id="23" w:name="_Toc58240393"/>
      <w:bookmarkStart w:id="24" w:name="_Toc116977016"/>
      <w:r w:rsidRPr="00695138">
        <w:rPr>
          <w:color w:val="auto"/>
        </w:rPr>
        <w:t xml:space="preserve">Статья </w:t>
      </w:r>
      <w:r w:rsidR="00820863" w:rsidRPr="00695138">
        <w:rPr>
          <w:color w:val="auto"/>
        </w:rPr>
        <w:t>7</w:t>
      </w:r>
      <w:r w:rsidR="007E2766" w:rsidRPr="00695138">
        <w:rPr>
          <w:color w:val="auto"/>
        </w:rPr>
        <w:tab/>
      </w:r>
      <w:r w:rsidR="00107116" w:rsidRPr="00695138">
        <w:rPr>
          <w:color w:val="auto"/>
        </w:rPr>
        <w:t>Виды разрешенного использования земельных участков и объектов капитального строительства</w:t>
      </w:r>
      <w:bookmarkEnd w:id="23"/>
      <w:bookmarkEnd w:id="24"/>
    </w:p>
    <w:p w:rsidR="00C60CD1" w:rsidRPr="00695138" w:rsidRDefault="00C60CD1" w:rsidP="00C60CD1"/>
    <w:p w:rsidR="00EE4217" w:rsidRPr="00695138" w:rsidRDefault="00EE4217" w:rsidP="00EE4217">
      <w:pPr>
        <w:pStyle w:val="ConsPlusNormal"/>
        <w:ind w:firstLine="540"/>
        <w:jc w:val="both"/>
        <w:rPr>
          <w:rFonts w:ascii="Times New Roman" w:hAnsi="Times New Roman" w:cs="Times New Roman"/>
          <w:sz w:val="24"/>
          <w:szCs w:val="24"/>
        </w:rPr>
      </w:pPr>
      <w:r w:rsidRPr="00695138">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w:t>
      </w:r>
      <w:r w:rsidR="00C74D42" w:rsidRPr="00695138">
        <w:rPr>
          <w:rFonts w:ascii="Times New Roman" w:hAnsi="Times New Roman" w:cs="Times New Roman"/>
          <w:sz w:val="24"/>
          <w:szCs w:val="24"/>
        </w:rPr>
        <w:t xml:space="preserve">(статья 37 Градостроительный кодекс Российской Федерации) </w:t>
      </w:r>
      <w:r w:rsidRPr="00695138">
        <w:rPr>
          <w:rFonts w:ascii="Times New Roman" w:hAnsi="Times New Roman" w:cs="Times New Roman"/>
          <w:sz w:val="24"/>
          <w:szCs w:val="24"/>
        </w:rPr>
        <w:t>может быть следующих видов:</w:t>
      </w:r>
    </w:p>
    <w:p w:rsidR="00EE4217" w:rsidRPr="00695138" w:rsidRDefault="00EE4217" w:rsidP="00EE4217">
      <w:pPr>
        <w:pStyle w:val="ConsPlusNormal"/>
        <w:ind w:firstLine="540"/>
        <w:jc w:val="both"/>
        <w:rPr>
          <w:rFonts w:ascii="Times New Roman" w:hAnsi="Times New Roman" w:cs="Times New Roman"/>
          <w:sz w:val="24"/>
          <w:szCs w:val="24"/>
        </w:rPr>
      </w:pPr>
      <w:r w:rsidRPr="00695138">
        <w:rPr>
          <w:rFonts w:ascii="Times New Roman" w:hAnsi="Times New Roman" w:cs="Times New Roman"/>
          <w:sz w:val="24"/>
          <w:szCs w:val="24"/>
        </w:rPr>
        <w:t>1) основные виды разрешенного использования;</w:t>
      </w:r>
    </w:p>
    <w:p w:rsidR="00EE4217" w:rsidRPr="00695138" w:rsidRDefault="00EE4217" w:rsidP="00EE4217">
      <w:pPr>
        <w:pStyle w:val="ConsPlusNormal"/>
        <w:ind w:firstLine="540"/>
        <w:jc w:val="both"/>
        <w:rPr>
          <w:rFonts w:ascii="Times New Roman" w:hAnsi="Times New Roman" w:cs="Times New Roman"/>
          <w:sz w:val="24"/>
          <w:szCs w:val="24"/>
        </w:rPr>
      </w:pPr>
      <w:r w:rsidRPr="00695138">
        <w:rPr>
          <w:rFonts w:ascii="Times New Roman" w:hAnsi="Times New Roman" w:cs="Times New Roman"/>
          <w:sz w:val="24"/>
          <w:szCs w:val="24"/>
        </w:rPr>
        <w:t>2) условно разрешенные виды использования;</w:t>
      </w:r>
    </w:p>
    <w:p w:rsidR="00EE4217" w:rsidRPr="00695138" w:rsidRDefault="00EE4217" w:rsidP="00EE4217">
      <w:pPr>
        <w:pStyle w:val="ConsPlusNormal"/>
        <w:ind w:firstLine="540"/>
        <w:jc w:val="both"/>
        <w:rPr>
          <w:rFonts w:ascii="Times New Roman" w:hAnsi="Times New Roman" w:cs="Times New Roman"/>
          <w:sz w:val="24"/>
          <w:szCs w:val="24"/>
        </w:rPr>
      </w:pPr>
      <w:proofErr w:type="gramStart"/>
      <w:r w:rsidRPr="00695138">
        <w:rPr>
          <w:rFonts w:ascii="Times New Roman" w:hAnsi="Times New Roman" w:cs="Times New Roman"/>
          <w:sz w:val="24"/>
          <w:szCs w:val="24"/>
        </w:rPr>
        <w:lastRenderedPageBreak/>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roofErr w:type="gramEnd"/>
    </w:p>
    <w:p w:rsidR="00EE4217" w:rsidRPr="00695138" w:rsidRDefault="00EE4217" w:rsidP="00EE4217">
      <w:pPr>
        <w:pStyle w:val="ConsPlusNormal"/>
        <w:ind w:firstLine="540"/>
        <w:jc w:val="both"/>
        <w:rPr>
          <w:rFonts w:ascii="Times New Roman" w:hAnsi="Times New Roman" w:cs="Times New Roman"/>
          <w:sz w:val="24"/>
          <w:szCs w:val="24"/>
        </w:rPr>
      </w:pPr>
      <w:r w:rsidRPr="00695138">
        <w:rPr>
          <w:rFonts w:ascii="Times New Roman" w:hAnsi="Times New Roman" w:cs="Times New Roman"/>
          <w:sz w:val="24"/>
          <w:szCs w:val="24"/>
        </w:rPr>
        <w:t xml:space="preserve">2. Применительно к каждой </w:t>
      </w:r>
      <w:proofErr w:type="gramStart"/>
      <w:r w:rsidRPr="00695138">
        <w:rPr>
          <w:rFonts w:ascii="Times New Roman" w:hAnsi="Times New Roman" w:cs="Times New Roman"/>
          <w:sz w:val="24"/>
          <w:szCs w:val="24"/>
        </w:rPr>
        <w:t>территориальной зоне</w:t>
      </w:r>
      <w:proofErr w:type="gramEnd"/>
      <w:r w:rsidRPr="00695138">
        <w:rPr>
          <w:rFonts w:ascii="Times New Roman" w:hAnsi="Times New Roman" w:cs="Times New Roman"/>
          <w:sz w:val="24"/>
          <w:szCs w:val="24"/>
        </w:rPr>
        <w:t xml:space="preserve"> устанавливаются виды разрешенного использования земельных участков и объектов капитального строительства.</w:t>
      </w:r>
    </w:p>
    <w:p w:rsidR="00C369F8" w:rsidRPr="00695138" w:rsidRDefault="00C369F8" w:rsidP="00C369F8">
      <w:pPr>
        <w:tabs>
          <w:tab w:val="left" w:pos="1440"/>
        </w:tabs>
        <w:ind w:firstLine="567"/>
        <w:jc w:val="both"/>
        <w:rPr>
          <w:sz w:val="24"/>
          <w:szCs w:val="24"/>
        </w:rPr>
      </w:pPr>
      <w:r w:rsidRPr="00695138">
        <w:rPr>
          <w:sz w:val="24"/>
          <w:szCs w:val="24"/>
        </w:rPr>
        <w:t xml:space="preserve">3. Озелененные общественные территории - парки, скверы, бульвары, а также дороги, проезды и иные </w:t>
      </w:r>
      <w:proofErr w:type="spellStart"/>
      <w:r w:rsidRPr="00695138">
        <w:rPr>
          <w:sz w:val="24"/>
          <w:szCs w:val="24"/>
        </w:rPr>
        <w:t>пешеходно</w:t>
      </w:r>
      <w:proofErr w:type="spellEnd"/>
      <w:r w:rsidRPr="00695138">
        <w:rPr>
          <w:sz w:val="24"/>
          <w:szCs w:val="24"/>
        </w:rPr>
        <w:t xml:space="preserve">-транспортные коммуникации разрешены на территориях всех зон. </w:t>
      </w:r>
    </w:p>
    <w:p w:rsidR="00C369F8" w:rsidRPr="00695138" w:rsidRDefault="00C369F8" w:rsidP="00C369F8">
      <w:pPr>
        <w:tabs>
          <w:tab w:val="left" w:pos="1440"/>
        </w:tabs>
        <w:ind w:firstLine="567"/>
        <w:jc w:val="both"/>
        <w:rPr>
          <w:bCs/>
          <w:sz w:val="24"/>
          <w:szCs w:val="24"/>
        </w:rPr>
      </w:pPr>
      <w:r w:rsidRPr="00695138">
        <w:rPr>
          <w:sz w:val="24"/>
          <w:szCs w:val="24"/>
        </w:rPr>
        <w:t xml:space="preserve">4. Виды использования земельных участков и недвижимости, представляющие муниципальные службы охраны здоровья и общественной безопасности - </w:t>
      </w:r>
      <w:r w:rsidRPr="00695138">
        <w:rPr>
          <w:bCs/>
          <w:sz w:val="24"/>
          <w:szCs w:val="24"/>
        </w:rPr>
        <w:t>пункты оказания первой медицинской помощи, пожарной безопасности, полиции - разрешены во всех зонах.</w:t>
      </w:r>
    </w:p>
    <w:p w:rsidR="00C369F8" w:rsidRPr="00695138" w:rsidRDefault="00C369F8" w:rsidP="00C369F8">
      <w:pPr>
        <w:tabs>
          <w:tab w:val="left" w:pos="1440"/>
        </w:tabs>
        <w:ind w:firstLine="567"/>
        <w:jc w:val="both"/>
        <w:rPr>
          <w:sz w:val="24"/>
          <w:szCs w:val="24"/>
        </w:rPr>
      </w:pPr>
      <w:r w:rsidRPr="00695138">
        <w:rPr>
          <w:sz w:val="24"/>
          <w:szCs w:val="24"/>
        </w:rPr>
        <w:t xml:space="preserve">5. </w:t>
      </w:r>
      <w:proofErr w:type="gramStart"/>
      <w:r w:rsidRPr="00695138">
        <w:rPr>
          <w:bCs/>
          <w:sz w:val="24"/>
          <w:szCs w:val="24"/>
        </w:rPr>
        <w:t>Объекты инженерной инфраструктуры</w:t>
      </w:r>
      <w:r w:rsidRPr="00695138">
        <w:rPr>
          <w:sz w:val="24"/>
          <w:szCs w:val="24"/>
        </w:rPr>
        <w:t xml:space="preserve"> (сети, котельные, насосные станции, трансформаторные подстанции, мачты связи, очистные сооружения и т.д.), осуществляющие обслуживание жилого фонда, общественных, производственных и других объектов, имеют вспомогательный вид разрешенного использования и могут размещаться во всех зонах с учетом сложившейся градостроительной ситуации,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w:t>
      </w:r>
      <w:proofErr w:type="gramEnd"/>
      <w:r w:rsidR="007D7CEA" w:rsidRPr="00695138">
        <w:rPr>
          <w:sz w:val="24"/>
          <w:szCs w:val="24"/>
        </w:rPr>
        <w:t xml:space="preserve"> </w:t>
      </w:r>
      <w:proofErr w:type="gramStart"/>
      <w:r w:rsidRPr="00695138">
        <w:rPr>
          <w:sz w:val="24"/>
          <w:szCs w:val="24"/>
        </w:rPr>
        <w:t>и инженерной инфраструктур, экологическим требованиям, обеспечивая при этом охранные зоны.</w:t>
      </w:r>
      <w:proofErr w:type="gramEnd"/>
    </w:p>
    <w:p w:rsidR="00C369F8" w:rsidRPr="00695138" w:rsidRDefault="00C369F8" w:rsidP="00C369F8">
      <w:pPr>
        <w:tabs>
          <w:tab w:val="left" w:pos="1440"/>
        </w:tabs>
        <w:ind w:firstLine="567"/>
        <w:jc w:val="both"/>
        <w:rPr>
          <w:sz w:val="24"/>
          <w:szCs w:val="24"/>
        </w:rPr>
      </w:pPr>
      <w:r w:rsidRPr="00695138">
        <w:rPr>
          <w:sz w:val="24"/>
          <w:szCs w:val="24"/>
        </w:rPr>
        <w:t xml:space="preserve">6. </w:t>
      </w:r>
      <w:r w:rsidRPr="00695138">
        <w:rPr>
          <w:bCs/>
          <w:sz w:val="24"/>
          <w:szCs w:val="24"/>
        </w:rPr>
        <w:t>Территории общего пользования</w:t>
      </w:r>
      <w:r w:rsidRPr="00695138">
        <w:rPr>
          <w:sz w:val="24"/>
          <w:szCs w:val="24"/>
        </w:rPr>
        <w:t xml:space="preserve">, занятые площадями, улицами, проездами, дорогами, скверами, бульварами и другими объектами, могут включаться в состав различных </w:t>
      </w:r>
      <w:proofErr w:type="gramStart"/>
      <w:r w:rsidRPr="00695138">
        <w:rPr>
          <w:sz w:val="24"/>
          <w:szCs w:val="24"/>
        </w:rPr>
        <w:t>территориальных зон</w:t>
      </w:r>
      <w:proofErr w:type="gramEnd"/>
      <w:r w:rsidRPr="00695138">
        <w:rPr>
          <w:sz w:val="24"/>
          <w:szCs w:val="24"/>
        </w:rPr>
        <w:t xml:space="preserve"> и </w:t>
      </w:r>
      <w:r w:rsidRPr="00695138">
        <w:rPr>
          <w:bCs/>
          <w:sz w:val="24"/>
          <w:szCs w:val="24"/>
        </w:rPr>
        <w:t>не подлежат приватизации</w:t>
      </w:r>
      <w:r w:rsidRPr="00695138">
        <w:rPr>
          <w:sz w:val="24"/>
          <w:szCs w:val="24"/>
        </w:rPr>
        <w:t>, так как территории общего пользования предназначены для удовлетворения общественных интересов населения.</w:t>
      </w:r>
    </w:p>
    <w:p w:rsidR="00C60CD1" w:rsidRPr="00695138" w:rsidRDefault="00C60CD1" w:rsidP="00C369F8">
      <w:pPr>
        <w:tabs>
          <w:tab w:val="left" w:pos="1440"/>
        </w:tabs>
        <w:ind w:firstLine="567"/>
        <w:jc w:val="both"/>
        <w:rPr>
          <w:sz w:val="24"/>
          <w:szCs w:val="24"/>
        </w:rPr>
      </w:pPr>
    </w:p>
    <w:p w:rsidR="0063759C" w:rsidRPr="00695138" w:rsidRDefault="0063759C" w:rsidP="00C60CD1">
      <w:pPr>
        <w:pStyle w:val="3"/>
        <w:spacing w:before="0" w:after="0" w:line="240" w:lineRule="auto"/>
        <w:ind w:left="2268" w:hanging="1134"/>
        <w:rPr>
          <w:color w:val="auto"/>
        </w:rPr>
      </w:pPr>
      <w:bookmarkStart w:id="25" w:name="_Toc58240394"/>
      <w:bookmarkStart w:id="26" w:name="_Toc116977017"/>
      <w:r w:rsidRPr="00695138">
        <w:rPr>
          <w:color w:val="auto"/>
        </w:rPr>
        <w:t xml:space="preserve">Статья </w:t>
      </w:r>
      <w:r w:rsidR="00820863" w:rsidRPr="00695138">
        <w:rPr>
          <w:color w:val="auto"/>
        </w:rPr>
        <w:t>8</w:t>
      </w:r>
      <w:r w:rsidRPr="00695138">
        <w:rPr>
          <w:color w:val="auto"/>
        </w:rPr>
        <w:tab/>
        <w:t>Изменение видов разрешенного использования земельных участков и объектов капитального строительства</w:t>
      </w:r>
      <w:bookmarkEnd w:id="25"/>
      <w:bookmarkEnd w:id="26"/>
    </w:p>
    <w:p w:rsidR="00C60CD1" w:rsidRPr="00695138" w:rsidRDefault="00C60CD1" w:rsidP="00C60CD1"/>
    <w:p w:rsidR="0063759C" w:rsidRPr="00695138" w:rsidRDefault="0063759C" w:rsidP="007D7CEA">
      <w:pPr>
        <w:pStyle w:val="af0"/>
        <w:tabs>
          <w:tab w:val="left" w:pos="1440"/>
        </w:tabs>
        <w:ind w:left="0" w:firstLine="709"/>
        <w:jc w:val="both"/>
        <w:rPr>
          <w:bCs/>
          <w:sz w:val="24"/>
          <w:szCs w:val="24"/>
        </w:rPr>
      </w:pPr>
      <w:r w:rsidRPr="00695138">
        <w:rPr>
          <w:bCs/>
          <w:sz w:val="24"/>
          <w:szCs w:val="24"/>
        </w:rPr>
        <w:t xml:space="preserve">1. Правом на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00B44983" w:rsidRPr="00695138">
        <w:rPr>
          <w:sz w:val="24"/>
          <w:szCs w:val="24"/>
        </w:rPr>
        <w:t>Пановского</w:t>
      </w:r>
      <w:r w:rsidR="00B248E6" w:rsidRPr="00695138">
        <w:rPr>
          <w:sz w:val="24"/>
          <w:szCs w:val="24"/>
        </w:rPr>
        <w:t xml:space="preserve"> </w:t>
      </w:r>
      <w:r w:rsidR="00934542" w:rsidRPr="00695138">
        <w:rPr>
          <w:sz w:val="24"/>
          <w:szCs w:val="24"/>
        </w:rPr>
        <w:t>сельского поселения</w:t>
      </w:r>
      <w:r w:rsidRPr="00695138">
        <w:rPr>
          <w:bCs/>
          <w:sz w:val="24"/>
          <w:szCs w:val="24"/>
        </w:rPr>
        <w:t>, обладают физические и юридические лица в соответствии с градостроительным регламентом при условии соблюдения требований технических регламентов.</w:t>
      </w:r>
    </w:p>
    <w:p w:rsidR="0063759C" w:rsidRPr="00695138" w:rsidRDefault="0063759C" w:rsidP="007D7CEA">
      <w:pPr>
        <w:pStyle w:val="af0"/>
        <w:tabs>
          <w:tab w:val="left" w:pos="1440"/>
        </w:tabs>
        <w:ind w:left="0" w:firstLine="709"/>
        <w:jc w:val="both"/>
        <w:rPr>
          <w:bCs/>
          <w:sz w:val="24"/>
          <w:szCs w:val="24"/>
        </w:rPr>
      </w:pPr>
      <w:r w:rsidRPr="00695138">
        <w:rPr>
          <w:bCs/>
          <w:sz w:val="24"/>
          <w:szCs w:val="24"/>
        </w:rPr>
        <w:t xml:space="preserve">2. </w:t>
      </w:r>
      <w:proofErr w:type="gramStart"/>
      <w:r w:rsidR="00BF681C" w:rsidRPr="00695138">
        <w:rPr>
          <w:bCs/>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695138">
        <w:rPr>
          <w:bCs/>
          <w:sz w:val="24"/>
          <w:szCs w:val="24"/>
        </w:rPr>
        <w:t>.</w:t>
      </w:r>
      <w:proofErr w:type="gramEnd"/>
    </w:p>
    <w:p w:rsidR="0063759C" w:rsidRPr="00695138" w:rsidRDefault="0063759C" w:rsidP="007D7CEA">
      <w:pPr>
        <w:pStyle w:val="af0"/>
        <w:tabs>
          <w:tab w:val="left" w:pos="1440"/>
        </w:tabs>
        <w:ind w:left="0" w:firstLine="709"/>
        <w:jc w:val="both"/>
        <w:rPr>
          <w:bCs/>
          <w:sz w:val="24"/>
          <w:szCs w:val="24"/>
        </w:rPr>
      </w:pPr>
      <w:r w:rsidRPr="00695138">
        <w:rPr>
          <w:bCs/>
          <w:sz w:val="24"/>
          <w:szCs w:val="24"/>
        </w:rPr>
        <w:t xml:space="preserve">3. </w:t>
      </w:r>
      <w:r w:rsidR="00BF681C" w:rsidRPr="00695138">
        <w:rPr>
          <w:bCs/>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F681C" w:rsidRPr="00695138" w:rsidRDefault="0063759C" w:rsidP="007D7CEA">
      <w:pPr>
        <w:pStyle w:val="af0"/>
        <w:tabs>
          <w:tab w:val="left" w:pos="1440"/>
        </w:tabs>
        <w:ind w:left="0" w:firstLine="709"/>
        <w:jc w:val="both"/>
        <w:rPr>
          <w:bCs/>
          <w:sz w:val="24"/>
          <w:szCs w:val="24"/>
        </w:rPr>
      </w:pPr>
      <w:r w:rsidRPr="00695138">
        <w:rPr>
          <w:bCs/>
          <w:sz w:val="24"/>
          <w:szCs w:val="24"/>
        </w:rPr>
        <w:t xml:space="preserve">4. </w:t>
      </w:r>
      <w:r w:rsidR="00BF681C" w:rsidRPr="00695138">
        <w:rPr>
          <w:bCs/>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r w:rsidR="007B3618" w:rsidRPr="00695138">
        <w:rPr>
          <w:bCs/>
          <w:sz w:val="24"/>
          <w:szCs w:val="24"/>
        </w:rPr>
        <w:t>, и в соответствии со статьей 9 настоящих Правил</w:t>
      </w:r>
      <w:r w:rsidR="00BF681C" w:rsidRPr="00695138">
        <w:rPr>
          <w:bCs/>
          <w:sz w:val="24"/>
          <w:szCs w:val="24"/>
        </w:rPr>
        <w:t>.</w:t>
      </w:r>
    </w:p>
    <w:p w:rsidR="00C60CD1" w:rsidRPr="00695138" w:rsidRDefault="00C60CD1" w:rsidP="007D7CEA">
      <w:pPr>
        <w:pStyle w:val="af0"/>
        <w:tabs>
          <w:tab w:val="left" w:pos="1440"/>
        </w:tabs>
        <w:ind w:left="0" w:firstLine="709"/>
        <w:jc w:val="both"/>
        <w:rPr>
          <w:bCs/>
          <w:sz w:val="24"/>
          <w:szCs w:val="24"/>
        </w:rPr>
      </w:pPr>
    </w:p>
    <w:p w:rsidR="001B52A0" w:rsidRPr="00695138" w:rsidRDefault="001B52A0" w:rsidP="00C60CD1">
      <w:pPr>
        <w:pStyle w:val="20"/>
        <w:spacing w:before="0" w:after="0" w:line="240" w:lineRule="auto"/>
        <w:ind w:left="2268" w:hanging="1134"/>
        <w:rPr>
          <w:sz w:val="24"/>
          <w:szCs w:val="24"/>
        </w:rPr>
      </w:pPr>
      <w:bookmarkStart w:id="27" w:name="_Toc58240395"/>
    </w:p>
    <w:p w:rsidR="001B52A0" w:rsidRPr="00695138" w:rsidRDefault="001B52A0" w:rsidP="00C60CD1">
      <w:pPr>
        <w:pStyle w:val="20"/>
        <w:spacing w:before="0" w:after="0" w:line="240" w:lineRule="auto"/>
        <w:ind w:left="2268" w:hanging="1134"/>
        <w:rPr>
          <w:sz w:val="24"/>
          <w:szCs w:val="24"/>
        </w:rPr>
      </w:pPr>
    </w:p>
    <w:p w:rsidR="001B52A0" w:rsidRPr="00695138" w:rsidRDefault="001B52A0" w:rsidP="00C60CD1">
      <w:pPr>
        <w:pStyle w:val="20"/>
        <w:spacing w:before="0" w:after="0" w:line="240" w:lineRule="auto"/>
        <w:ind w:left="2268" w:hanging="1134"/>
        <w:rPr>
          <w:sz w:val="24"/>
          <w:szCs w:val="24"/>
        </w:rPr>
      </w:pPr>
    </w:p>
    <w:p w:rsidR="001B52A0" w:rsidRPr="00695138" w:rsidRDefault="001B52A0" w:rsidP="00C60CD1">
      <w:pPr>
        <w:pStyle w:val="20"/>
        <w:spacing w:before="0" w:after="0" w:line="240" w:lineRule="auto"/>
        <w:ind w:left="2268" w:hanging="1134"/>
        <w:rPr>
          <w:sz w:val="24"/>
          <w:szCs w:val="24"/>
        </w:rPr>
      </w:pPr>
    </w:p>
    <w:p w:rsidR="001B52A0" w:rsidRPr="00695138" w:rsidRDefault="001B52A0" w:rsidP="00C60CD1">
      <w:pPr>
        <w:pStyle w:val="20"/>
        <w:spacing w:before="0" w:after="0" w:line="240" w:lineRule="auto"/>
        <w:ind w:left="2268" w:hanging="1134"/>
        <w:rPr>
          <w:sz w:val="24"/>
          <w:szCs w:val="24"/>
        </w:rPr>
      </w:pPr>
    </w:p>
    <w:p w:rsidR="009729B0" w:rsidRPr="00695138" w:rsidRDefault="009D5964" w:rsidP="00C60CD1">
      <w:pPr>
        <w:pStyle w:val="20"/>
        <w:spacing w:before="0" w:after="0" w:line="240" w:lineRule="auto"/>
        <w:ind w:left="2268" w:hanging="1134"/>
        <w:rPr>
          <w:sz w:val="24"/>
          <w:szCs w:val="24"/>
        </w:rPr>
      </w:pPr>
      <w:bookmarkStart w:id="28" w:name="_Toc116977018"/>
      <w:r w:rsidRPr="00695138">
        <w:rPr>
          <w:sz w:val="24"/>
          <w:szCs w:val="24"/>
        </w:rPr>
        <w:lastRenderedPageBreak/>
        <w:t xml:space="preserve">Статья </w:t>
      </w:r>
      <w:r w:rsidR="00824224" w:rsidRPr="00695138">
        <w:rPr>
          <w:sz w:val="24"/>
          <w:szCs w:val="24"/>
        </w:rPr>
        <w:t>9</w:t>
      </w:r>
      <w:r w:rsidRPr="00695138">
        <w:rPr>
          <w:sz w:val="24"/>
          <w:szCs w:val="24"/>
        </w:rPr>
        <w:tab/>
      </w:r>
      <w:r w:rsidR="00A07031" w:rsidRPr="00695138">
        <w:rPr>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27"/>
      <w:bookmarkEnd w:id="28"/>
    </w:p>
    <w:p w:rsidR="00C60CD1" w:rsidRPr="00695138" w:rsidRDefault="00C60CD1" w:rsidP="00C60CD1"/>
    <w:p w:rsidR="00065D25" w:rsidRPr="00695138" w:rsidRDefault="00065D25" w:rsidP="00065D25">
      <w:pPr>
        <w:tabs>
          <w:tab w:val="left" w:pos="1440"/>
        </w:tabs>
        <w:ind w:firstLine="709"/>
        <w:jc w:val="both"/>
        <w:rPr>
          <w:sz w:val="24"/>
          <w:szCs w:val="24"/>
        </w:rPr>
      </w:pPr>
      <w:r w:rsidRPr="00695138">
        <w:rPr>
          <w:bCs/>
          <w:sz w:val="24"/>
          <w:szCs w:val="24"/>
        </w:rPr>
        <w:t>1. Порядок предоставления разрешения на условно разрешенный вид использования земельного участка или объекта капитального строительства установлен в соответствии со статьей 39 Градостроительного кодекса Российской Федерации</w:t>
      </w:r>
      <w:r w:rsidRPr="00695138">
        <w:rPr>
          <w:sz w:val="24"/>
          <w:szCs w:val="24"/>
        </w:rPr>
        <w:t>.</w:t>
      </w:r>
    </w:p>
    <w:p w:rsidR="00065D25" w:rsidRPr="00695138" w:rsidRDefault="00065D25" w:rsidP="00065D25">
      <w:pPr>
        <w:tabs>
          <w:tab w:val="left" w:pos="1440"/>
        </w:tabs>
        <w:ind w:firstLine="709"/>
        <w:jc w:val="both"/>
        <w:rPr>
          <w:bCs/>
          <w:sz w:val="24"/>
          <w:szCs w:val="24"/>
        </w:rPr>
      </w:pPr>
      <w:r w:rsidRPr="00695138">
        <w:rPr>
          <w:bCs/>
          <w:sz w:val="24"/>
          <w:szCs w:val="24"/>
        </w:rPr>
        <w:t xml:space="preserve">2. </w:t>
      </w:r>
      <w:proofErr w:type="gramStart"/>
      <w:r w:rsidRPr="00695138">
        <w:rPr>
          <w:bCs/>
          <w:sz w:val="24"/>
          <w:szCs w:val="24"/>
        </w:rPr>
        <w:t xml:space="preserve">Проект решения о предоставлении разрешения на условно разрешенный вид использования на территории </w:t>
      </w:r>
      <w:r w:rsidR="00B44983" w:rsidRPr="00695138">
        <w:rPr>
          <w:sz w:val="24"/>
          <w:szCs w:val="24"/>
        </w:rPr>
        <w:t>Пановского</w:t>
      </w:r>
      <w:r w:rsidR="00B248E6" w:rsidRPr="00695138">
        <w:rPr>
          <w:sz w:val="24"/>
          <w:szCs w:val="24"/>
        </w:rPr>
        <w:t xml:space="preserve"> </w:t>
      </w:r>
      <w:r w:rsidR="009A6AAC" w:rsidRPr="00695138">
        <w:rPr>
          <w:sz w:val="24"/>
          <w:szCs w:val="24"/>
        </w:rPr>
        <w:t>сельского поселения</w:t>
      </w:r>
      <w:r w:rsidRPr="00695138">
        <w:rPr>
          <w:bCs/>
          <w:sz w:val="24"/>
          <w:szCs w:val="24"/>
        </w:rPr>
        <w:t xml:space="preserve">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w:t>
      </w:r>
      <w:proofErr w:type="gramEnd"/>
    </w:p>
    <w:p w:rsidR="00065D25" w:rsidRPr="00695138" w:rsidRDefault="00065D25" w:rsidP="00065D25">
      <w:pPr>
        <w:tabs>
          <w:tab w:val="left" w:pos="1418"/>
        </w:tabs>
        <w:ind w:firstLine="709"/>
        <w:jc w:val="both"/>
        <w:rPr>
          <w:bCs/>
          <w:sz w:val="24"/>
          <w:szCs w:val="24"/>
        </w:rPr>
      </w:pPr>
      <w:r w:rsidRPr="00695138">
        <w:rPr>
          <w:bCs/>
          <w:sz w:val="24"/>
          <w:szCs w:val="24"/>
        </w:rPr>
        <w:t xml:space="preserve">3. </w:t>
      </w:r>
      <w:proofErr w:type="gramStart"/>
      <w:r w:rsidRPr="00695138">
        <w:rPr>
          <w:bCs/>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007D7CEA" w:rsidRPr="00695138">
        <w:rPr>
          <w:bCs/>
          <w:sz w:val="24"/>
          <w:szCs w:val="24"/>
        </w:rPr>
        <w:t xml:space="preserve"> </w:t>
      </w:r>
      <w:proofErr w:type="gramStart"/>
      <w:r w:rsidRPr="00695138">
        <w:rPr>
          <w:bCs/>
          <w:sz w:val="24"/>
          <w:szCs w:val="24"/>
        </w:rPr>
        <w:t>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w:t>
      </w:r>
      <w:proofErr w:type="gramEnd"/>
      <w:r w:rsidRPr="00695138">
        <w:rPr>
          <w:bCs/>
          <w:sz w:val="24"/>
          <w:szCs w:val="24"/>
        </w:rPr>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60CD1" w:rsidRPr="00695138" w:rsidRDefault="00C60CD1" w:rsidP="00065D25">
      <w:pPr>
        <w:tabs>
          <w:tab w:val="left" w:pos="1418"/>
        </w:tabs>
        <w:ind w:firstLine="709"/>
        <w:jc w:val="both"/>
        <w:rPr>
          <w:sz w:val="24"/>
          <w:szCs w:val="24"/>
        </w:rPr>
      </w:pPr>
    </w:p>
    <w:p w:rsidR="001310F3" w:rsidRPr="00695138" w:rsidRDefault="009C0298" w:rsidP="00C60CD1">
      <w:pPr>
        <w:pStyle w:val="20"/>
        <w:spacing w:before="0" w:after="0" w:line="240" w:lineRule="auto"/>
        <w:ind w:left="2268" w:hanging="1134"/>
        <w:rPr>
          <w:sz w:val="24"/>
          <w:szCs w:val="24"/>
        </w:rPr>
      </w:pPr>
      <w:bookmarkStart w:id="29" w:name="_Toc58240396"/>
      <w:bookmarkStart w:id="30" w:name="_Toc116977019"/>
      <w:r w:rsidRPr="00695138">
        <w:rPr>
          <w:sz w:val="24"/>
          <w:szCs w:val="24"/>
        </w:rPr>
        <w:t xml:space="preserve">Статья </w:t>
      </w:r>
      <w:r w:rsidR="00FA5442" w:rsidRPr="00695138">
        <w:rPr>
          <w:sz w:val="24"/>
          <w:szCs w:val="24"/>
        </w:rPr>
        <w:t>10</w:t>
      </w:r>
      <w:r w:rsidR="00FA5442" w:rsidRPr="00695138">
        <w:rPr>
          <w:sz w:val="24"/>
          <w:szCs w:val="24"/>
        </w:rPr>
        <w:tab/>
      </w:r>
      <w:r w:rsidRPr="00695138">
        <w:rPr>
          <w:sz w:val="24"/>
          <w:szCs w:val="24"/>
        </w:rPr>
        <w:tab/>
        <w:t>Отклонение от предельных параметров разрешенного строительства, реконструкции объектов капитального строительства</w:t>
      </w:r>
      <w:bookmarkEnd w:id="29"/>
      <w:bookmarkEnd w:id="30"/>
    </w:p>
    <w:p w:rsidR="00C60CD1" w:rsidRPr="00695138" w:rsidRDefault="00C60CD1" w:rsidP="00C60CD1"/>
    <w:p w:rsidR="00BC3D94" w:rsidRPr="00695138" w:rsidRDefault="00BC3D94" w:rsidP="00BC3D94">
      <w:pPr>
        <w:pStyle w:val="ConsPlusNormal"/>
        <w:ind w:firstLine="709"/>
        <w:jc w:val="both"/>
        <w:rPr>
          <w:rFonts w:ascii="Times New Roman" w:hAnsi="Times New Roman" w:cs="Times New Roman"/>
          <w:sz w:val="24"/>
          <w:szCs w:val="24"/>
        </w:rPr>
      </w:pPr>
      <w:r w:rsidRPr="00695138">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C3D94" w:rsidRPr="00695138" w:rsidRDefault="00BC3D94" w:rsidP="00BC3D94">
      <w:pPr>
        <w:pStyle w:val="ConsPlusNormal"/>
        <w:ind w:firstLine="709"/>
        <w:jc w:val="both"/>
        <w:rPr>
          <w:rFonts w:ascii="Times New Roman" w:hAnsi="Times New Roman" w:cs="Times New Roman"/>
          <w:sz w:val="24"/>
          <w:szCs w:val="24"/>
        </w:rPr>
      </w:pPr>
      <w:bookmarkStart w:id="31" w:name="Par1585"/>
      <w:bookmarkEnd w:id="31"/>
      <w:r w:rsidRPr="00695138">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695138">
        <w:rPr>
          <w:rFonts w:ascii="Times New Roman" w:hAnsi="Times New Roman" w:cs="Times New Roman"/>
          <w:sz w:val="24"/>
          <w:szCs w:val="24"/>
        </w:rPr>
        <w:t>архитектурным решениям</w:t>
      </w:r>
      <w:proofErr w:type="gramEnd"/>
      <w:r w:rsidRPr="00695138">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E70FF3" w:rsidRPr="00695138" w:rsidRDefault="00026B16" w:rsidP="00E70FF3">
      <w:pPr>
        <w:pStyle w:val="ConsPlusNormal"/>
        <w:ind w:firstLine="709"/>
        <w:jc w:val="both"/>
        <w:rPr>
          <w:rFonts w:ascii="Times New Roman" w:hAnsi="Times New Roman" w:cs="Times New Roman"/>
          <w:sz w:val="24"/>
          <w:szCs w:val="24"/>
        </w:rPr>
      </w:pPr>
      <w:r w:rsidRPr="00695138">
        <w:rPr>
          <w:rFonts w:ascii="Times New Roman" w:hAnsi="Times New Roman" w:cs="Times New Roman"/>
          <w:sz w:val="24"/>
          <w:szCs w:val="24"/>
        </w:rPr>
        <w:t>3</w:t>
      </w:r>
      <w:r w:rsidR="00BC3D94" w:rsidRPr="00695138">
        <w:rPr>
          <w:rFonts w:ascii="Times New Roman" w:hAnsi="Times New Roman" w:cs="Times New Roman"/>
          <w:sz w:val="24"/>
          <w:szCs w:val="24"/>
        </w:rPr>
        <w:t xml:space="preserve">. </w:t>
      </w:r>
      <w:proofErr w:type="gramStart"/>
      <w:r w:rsidR="00BC3D94" w:rsidRPr="00695138">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ar200"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00BC3D94" w:rsidRPr="00695138">
          <w:rPr>
            <w:rFonts w:ascii="Times New Roman" w:hAnsi="Times New Roman" w:cs="Times New Roman"/>
            <w:sz w:val="24"/>
            <w:szCs w:val="24"/>
          </w:rPr>
          <w:t>статьей 5.1</w:t>
        </w:r>
      </w:hyperlink>
      <w:r w:rsidR="007D7CEA" w:rsidRPr="00695138">
        <w:rPr>
          <w:rFonts w:ascii="Times New Roman" w:hAnsi="Times New Roman" w:cs="Times New Roman"/>
          <w:sz w:val="24"/>
          <w:szCs w:val="24"/>
        </w:rPr>
        <w:t xml:space="preserve"> </w:t>
      </w:r>
      <w:r w:rsidR="00E70FF3" w:rsidRPr="00695138">
        <w:rPr>
          <w:rFonts w:ascii="Times New Roman" w:hAnsi="Times New Roman" w:cs="Times New Roman"/>
          <w:sz w:val="24"/>
          <w:szCs w:val="24"/>
        </w:rPr>
        <w:t>Градостроительного кодекса Российской Федерации</w:t>
      </w:r>
      <w:r w:rsidR="00BC3D94" w:rsidRPr="00695138">
        <w:rPr>
          <w:rFonts w:ascii="Times New Roman" w:hAnsi="Times New Roman" w:cs="Times New Roman"/>
          <w:sz w:val="24"/>
          <w:szCs w:val="24"/>
        </w:rPr>
        <w:t xml:space="preserve">, с учетом положений </w:t>
      </w:r>
      <w:hyperlink w:anchor="Par1557"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00BC3D94" w:rsidRPr="00695138">
          <w:rPr>
            <w:rFonts w:ascii="Times New Roman" w:hAnsi="Times New Roman" w:cs="Times New Roman"/>
            <w:sz w:val="24"/>
            <w:szCs w:val="24"/>
          </w:rPr>
          <w:t>статьи 39</w:t>
        </w:r>
      </w:hyperlink>
      <w:r w:rsidR="007D7CEA" w:rsidRPr="00695138">
        <w:rPr>
          <w:rFonts w:ascii="Times New Roman" w:hAnsi="Times New Roman" w:cs="Times New Roman"/>
          <w:sz w:val="24"/>
          <w:szCs w:val="24"/>
        </w:rPr>
        <w:t xml:space="preserve"> </w:t>
      </w:r>
      <w:r w:rsidR="00E70FF3" w:rsidRPr="00695138">
        <w:rPr>
          <w:rFonts w:ascii="Times New Roman" w:hAnsi="Times New Roman" w:cs="Times New Roman"/>
          <w:sz w:val="24"/>
          <w:szCs w:val="24"/>
        </w:rPr>
        <w:t xml:space="preserve">Градостроительного кодекса Российской Федерации, за исключением случая однократного изменения одного или нескольких предельных параметров разрешенного строительства, реконструкции объектов </w:t>
      </w:r>
      <w:r w:rsidR="00E70FF3" w:rsidRPr="00695138">
        <w:rPr>
          <w:rFonts w:ascii="Times New Roman" w:hAnsi="Times New Roman" w:cs="Times New Roman"/>
          <w:sz w:val="24"/>
          <w:szCs w:val="24"/>
        </w:rPr>
        <w:lastRenderedPageBreak/>
        <w:t>капитального строительства, установленных</w:t>
      </w:r>
      <w:proofErr w:type="gramEnd"/>
      <w:r w:rsidR="00E70FF3" w:rsidRPr="00695138">
        <w:rPr>
          <w:rFonts w:ascii="Times New Roman" w:hAnsi="Times New Roman" w:cs="Times New Roman"/>
          <w:sz w:val="24"/>
          <w:szCs w:val="24"/>
        </w:rPr>
        <w:t xml:space="preserve"> градостроительным регламентом для конкретной </w:t>
      </w:r>
      <w:proofErr w:type="gramStart"/>
      <w:r w:rsidR="00E70FF3" w:rsidRPr="00695138">
        <w:rPr>
          <w:rFonts w:ascii="Times New Roman" w:hAnsi="Times New Roman" w:cs="Times New Roman"/>
          <w:sz w:val="24"/>
          <w:szCs w:val="24"/>
        </w:rPr>
        <w:t>территориальной зоны</w:t>
      </w:r>
      <w:proofErr w:type="gramEnd"/>
      <w:r w:rsidR="00E70FF3" w:rsidRPr="00695138">
        <w:rPr>
          <w:rFonts w:ascii="Times New Roman" w:hAnsi="Times New Roman" w:cs="Times New Roman"/>
          <w:sz w:val="24"/>
          <w:szCs w:val="24"/>
        </w:rPr>
        <w:t>, не более чем на десять процентов.</w:t>
      </w:r>
    </w:p>
    <w:p w:rsidR="00BC3D94" w:rsidRPr="00695138" w:rsidRDefault="00026B16" w:rsidP="00E70FF3">
      <w:pPr>
        <w:pStyle w:val="ConsPlusNormal"/>
        <w:ind w:firstLine="709"/>
        <w:jc w:val="both"/>
        <w:rPr>
          <w:rFonts w:ascii="Times New Roman" w:hAnsi="Times New Roman" w:cs="Times New Roman"/>
          <w:sz w:val="24"/>
          <w:szCs w:val="24"/>
        </w:rPr>
      </w:pPr>
      <w:bookmarkStart w:id="32" w:name="Par1593"/>
      <w:bookmarkEnd w:id="32"/>
      <w:r w:rsidRPr="00695138">
        <w:rPr>
          <w:rFonts w:ascii="Times New Roman" w:hAnsi="Times New Roman" w:cs="Times New Roman"/>
          <w:sz w:val="24"/>
          <w:szCs w:val="24"/>
        </w:rPr>
        <w:t>4</w:t>
      </w:r>
      <w:r w:rsidR="00BC3D94" w:rsidRPr="00695138">
        <w:rPr>
          <w:rFonts w:ascii="Times New Roman" w:hAnsi="Times New Roman" w:cs="Times New Roman"/>
          <w:sz w:val="24"/>
          <w:szCs w:val="24"/>
        </w:rPr>
        <w:t xml:space="preserve">. </w:t>
      </w:r>
      <w:proofErr w:type="gramStart"/>
      <w:r w:rsidR="00BC3D94" w:rsidRPr="00695138">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7D7CEA" w:rsidRPr="00695138">
        <w:rPr>
          <w:rFonts w:ascii="Times New Roman" w:hAnsi="Times New Roman" w:cs="Times New Roman"/>
          <w:sz w:val="24"/>
          <w:szCs w:val="24"/>
        </w:rPr>
        <w:t>Г</w:t>
      </w:r>
      <w:r w:rsidR="00BC3D94" w:rsidRPr="00695138">
        <w:rPr>
          <w:rFonts w:ascii="Times New Roman" w:hAnsi="Times New Roman" w:cs="Times New Roman"/>
          <w:sz w:val="24"/>
          <w:szCs w:val="24"/>
        </w:rPr>
        <w:t xml:space="preserve">лаве </w:t>
      </w:r>
      <w:r w:rsidR="00DA0DC6" w:rsidRPr="00695138">
        <w:rPr>
          <w:rFonts w:ascii="Times New Roman" w:hAnsi="Times New Roman" w:cs="Times New Roman"/>
          <w:sz w:val="24"/>
          <w:szCs w:val="24"/>
        </w:rPr>
        <w:t>Усть-Ишимского</w:t>
      </w:r>
      <w:r w:rsidR="00B23A9F" w:rsidRPr="00695138">
        <w:rPr>
          <w:rFonts w:ascii="Times New Roman" w:hAnsi="Times New Roman" w:cs="Times New Roman"/>
          <w:sz w:val="24"/>
          <w:szCs w:val="24"/>
        </w:rPr>
        <w:t xml:space="preserve"> муниципального района</w:t>
      </w:r>
      <w:r w:rsidR="00232712" w:rsidRPr="00695138">
        <w:rPr>
          <w:rFonts w:ascii="Times New Roman" w:hAnsi="Times New Roman" w:cs="Times New Roman"/>
          <w:sz w:val="24"/>
          <w:szCs w:val="24"/>
        </w:rPr>
        <w:t>.</w:t>
      </w:r>
      <w:proofErr w:type="gramEnd"/>
    </w:p>
    <w:p w:rsidR="00222881" w:rsidRPr="00695138" w:rsidRDefault="00222881" w:rsidP="00E70FF3">
      <w:pPr>
        <w:pStyle w:val="ConsPlusNormal"/>
        <w:ind w:firstLine="709"/>
        <w:jc w:val="both"/>
        <w:rPr>
          <w:rFonts w:ascii="Times New Roman" w:hAnsi="Times New Roman" w:cs="Times New Roman"/>
          <w:sz w:val="24"/>
          <w:szCs w:val="24"/>
        </w:rPr>
      </w:pPr>
      <w:r w:rsidRPr="00695138">
        <w:rPr>
          <w:rFonts w:ascii="Times New Roman" w:hAnsi="Times New Roman" w:cs="Times New Roman"/>
          <w:sz w:val="24"/>
          <w:szCs w:val="24"/>
        </w:rPr>
        <w:t xml:space="preserve">5. </w:t>
      </w:r>
      <w:proofErr w:type="gramStart"/>
      <w:r w:rsidRPr="00695138">
        <w:rPr>
          <w:rFonts w:ascii="Times New Roman" w:hAnsi="Times New Roman" w:cs="Times New Roman"/>
          <w:sz w:val="24"/>
          <w:szCs w:val="24"/>
        </w:rPr>
        <w:t xml:space="preserve">Глава </w:t>
      </w:r>
      <w:r w:rsidR="00DA0DC6" w:rsidRPr="00695138">
        <w:rPr>
          <w:rFonts w:ascii="Times New Roman" w:hAnsi="Times New Roman"/>
          <w:sz w:val="24"/>
          <w:szCs w:val="24"/>
        </w:rPr>
        <w:t>Усть-Ишимского</w:t>
      </w:r>
      <w:r w:rsidR="00B23A9F" w:rsidRPr="00695138">
        <w:rPr>
          <w:rFonts w:ascii="Times New Roman" w:hAnsi="Times New Roman"/>
          <w:sz w:val="24"/>
          <w:szCs w:val="24"/>
        </w:rPr>
        <w:t xml:space="preserve"> муниципального района</w:t>
      </w:r>
      <w:r w:rsidR="009A6AAC" w:rsidRPr="00695138">
        <w:rPr>
          <w:sz w:val="24"/>
          <w:szCs w:val="24"/>
        </w:rPr>
        <w:t xml:space="preserve"> </w:t>
      </w:r>
      <w:r w:rsidRPr="00695138">
        <w:rPr>
          <w:rFonts w:ascii="Times New Roman" w:hAnsi="Times New Roman" w:cs="Times New Roman"/>
          <w:sz w:val="24"/>
          <w:szCs w:val="24"/>
        </w:rPr>
        <w:t>в течении семи дней со дня поступления указанных в части 4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974C00" w:rsidRPr="00695138" w:rsidRDefault="00EE2BB7" w:rsidP="00A16E4E">
      <w:pPr>
        <w:pStyle w:val="ConsPlusNormal"/>
        <w:ind w:firstLine="709"/>
        <w:jc w:val="both"/>
        <w:rPr>
          <w:rFonts w:ascii="Times New Roman" w:hAnsi="Times New Roman" w:cs="Times New Roman"/>
          <w:sz w:val="24"/>
          <w:szCs w:val="24"/>
        </w:rPr>
      </w:pPr>
      <w:r w:rsidRPr="00695138">
        <w:rPr>
          <w:rFonts w:ascii="Times New Roman" w:hAnsi="Times New Roman" w:cs="Times New Roman"/>
          <w:sz w:val="24"/>
          <w:szCs w:val="24"/>
        </w:rPr>
        <w:t>6</w:t>
      </w:r>
      <w:r w:rsidR="00BC3D94" w:rsidRPr="00695138">
        <w:rPr>
          <w:rFonts w:ascii="Times New Roman" w:hAnsi="Times New Roman" w:cs="Times New Roman"/>
          <w:sz w:val="24"/>
          <w:szCs w:val="24"/>
        </w:rPr>
        <w:t xml:space="preserve">. Физическое или юридическое лицо вправе оспорить </w:t>
      </w:r>
      <w:proofErr w:type="gramStart"/>
      <w:r w:rsidR="00BC3D94" w:rsidRPr="00695138">
        <w:rPr>
          <w:rFonts w:ascii="Times New Roman" w:hAnsi="Times New Roman" w:cs="Times New Roman"/>
          <w:sz w:val="24"/>
          <w:szCs w:val="24"/>
        </w:rPr>
        <w:t>в судебном порядке решение о предоставлении разрешения на отклонение от предельных параметров</w:t>
      </w:r>
      <w:proofErr w:type="gramEnd"/>
      <w:r w:rsidR="00BC3D94" w:rsidRPr="00695138">
        <w:rPr>
          <w:rFonts w:ascii="Times New Roman" w:hAnsi="Times New Roman" w:cs="Times New Roman"/>
          <w:sz w:val="24"/>
          <w:szCs w:val="24"/>
        </w:rPr>
        <w:t xml:space="preserve"> разрешенного строительства, реконструкции объектов капитального строительства или об отказе в предоставлении такого разрешения.</w:t>
      </w:r>
    </w:p>
    <w:p w:rsidR="00C60CD1" w:rsidRPr="00695138" w:rsidRDefault="00C60CD1" w:rsidP="00A16E4E">
      <w:pPr>
        <w:pStyle w:val="ConsPlusNormal"/>
        <w:ind w:firstLine="709"/>
        <w:jc w:val="both"/>
        <w:rPr>
          <w:rFonts w:ascii="Times New Roman" w:hAnsi="Times New Roman" w:cs="Times New Roman"/>
          <w:sz w:val="24"/>
          <w:szCs w:val="24"/>
        </w:rPr>
      </w:pPr>
    </w:p>
    <w:p w:rsidR="00C54152" w:rsidRPr="00695138" w:rsidRDefault="00194C78" w:rsidP="00C60CD1">
      <w:pPr>
        <w:pStyle w:val="18"/>
        <w:spacing w:before="0" w:after="0" w:line="240" w:lineRule="auto"/>
        <w:ind w:left="1985" w:hanging="1134"/>
        <w:rPr>
          <w:sz w:val="24"/>
          <w:szCs w:val="24"/>
        </w:rPr>
      </w:pPr>
      <w:bookmarkStart w:id="33" w:name="_Toc58240397"/>
      <w:bookmarkStart w:id="34" w:name="_Toc116977020"/>
      <w:r w:rsidRPr="00695138">
        <w:rPr>
          <w:sz w:val="24"/>
          <w:szCs w:val="24"/>
        </w:rPr>
        <w:t>Глава 4</w:t>
      </w:r>
      <w:r w:rsidRPr="00695138">
        <w:rPr>
          <w:sz w:val="24"/>
          <w:szCs w:val="24"/>
        </w:rPr>
        <w:tab/>
        <w:t>Планировка территории</w:t>
      </w:r>
      <w:bookmarkEnd w:id="33"/>
      <w:bookmarkEnd w:id="34"/>
    </w:p>
    <w:p w:rsidR="00C54152" w:rsidRPr="00695138" w:rsidRDefault="00F56E6D" w:rsidP="00C60CD1">
      <w:pPr>
        <w:pStyle w:val="20"/>
        <w:tabs>
          <w:tab w:val="left" w:pos="2410"/>
          <w:tab w:val="left" w:pos="2835"/>
        </w:tabs>
        <w:spacing w:before="0" w:after="0" w:line="240" w:lineRule="auto"/>
        <w:ind w:firstLine="1134"/>
        <w:rPr>
          <w:sz w:val="24"/>
          <w:szCs w:val="24"/>
        </w:rPr>
      </w:pPr>
      <w:bookmarkStart w:id="35" w:name="_Toc58240398"/>
      <w:bookmarkStart w:id="36" w:name="_Toc116977021"/>
      <w:r w:rsidRPr="00695138">
        <w:rPr>
          <w:sz w:val="24"/>
          <w:szCs w:val="24"/>
        </w:rPr>
        <w:t xml:space="preserve">Статья </w:t>
      </w:r>
      <w:r w:rsidR="00EE2BB7" w:rsidRPr="00695138">
        <w:rPr>
          <w:sz w:val="24"/>
          <w:szCs w:val="24"/>
        </w:rPr>
        <w:t>11</w:t>
      </w:r>
      <w:r w:rsidR="007D7CEA" w:rsidRPr="00695138">
        <w:rPr>
          <w:sz w:val="24"/>
          <w:szCs w:val="24"/>
        </w:rPr>
        <w:tab/>
      </w:r>
      <w:r w:rsidR="00A00CB1" w:rsidRPr="00695138">
        <w:rPr>
          <w:sz w:val="24"/>
          <w:szCs w:val="24"/>
        </w:rPr>
        <w:t>Назнач</w:t>
      </w:r>
      <w:r w:rsidR="00DE16EC" w:rsidRPr="00695138">
        <w:rPr>
          <w:sz w:val="24"/>
          <w:szCs w:val="24"/>
        </w:rPr>
        <w:t>ение, виды документации по плани</w:t>
      </w:r>
      <w:r w:rsidR="00A00CB1" w:rsidRPr="00695138">
        <w:rPr>
          <w:sz w:val="24"/>
          <w:szCs w:val="24"/>
        </w:rPr>
        <w:t>ровке территории</w:t>
      </w:r>
      <w:bookmarkEnd w:id="35"/>
      <w:bookmarkEnd w:id="36"/>
    </w:p>
    <w:p w:rsidR="00C60CD1" w:rsidRPr="00695138" w:rsidRDefault="00C60CD1" w:rsidP="00C60CD1"/>
    <w:p w:rsidR="00894EB3" w:rsidRPr="00695138" w:rsidRDefault="00894EB3" w:rsidP="00894EB3">
      <w:pPr>
        <w:pStyle w:val="ConsPlusNormal"/>
        <w:ind w:firstLine="709"/>
        <w:jc w:val="both"/>
        <w:rPr>
          <w:rFonts w:ascii="Times New Roman" w:hAnsi="Times New Roman" w:cs="Times New Roman"/>
          <w:sz w:val="24"/>
          <w:szCs w:val="24"/>
        </w:rPr>
      </w:pPr>
      <w:r w:rsidRPr="00695138">
        <w:rPr>
          <w:rFonts w:ascii="Times New Roman" w:hAnsi="Times New Roman" w:cs="Times New Roman"/>
          <w:sz w:val="24"/>
          <w:szCs w:val="24"/>
        </w:rPr>
        <w:t xml:space="preserve">1. </w:t>
      </w:r>
      <w:proofErr w:type="gramStart"/>
      <w:r w:rsidRPr="00695138">
        <w:rPr>
          <w:rFonts w:ascii="Times New Roman" w:hAnsi="Times New Roman" w:cs="Times New Roman"/>
          <w:sz w:val="24"/>
          <w:szCs w:val="24"/>
        </w:rPr>
        <w:t>Подготовка документации по планировке территории</w:t>
      </w:r>
      <w:r w:rsidR="008F5D2B" w:rsidRPr="00695138">
        <w:rPr>
          <w:rFonts w:ascii="Times New Roman" w:hAnsi="Times New Roman" w:cs="Times New Roman"/>
          <w:sz w:val="24"/>
          <w:szCs w:val="24"/>
        </w:rPr>
        <w:t xml:space="preserve"> </w:t>
      </w:r>
      <w:r w:rsidR="00B44983" w:rsidRPr="00695138">
        <w:rPr>
          <w:rFonts w:ascii="Times New Roman" w:hAnsi="Times New Roman" w:cs="Times New Roman"/>
          <w:sz w:val="24"/>
          <w:szCs w:val="24"/>
        </w:rPr>
        <w:t>Пановского</w:t>
      </w:r>
      <w:r w:rsidR="0026561A" w:rsidRPr="00695138">
        <w:rPr>
          <w:rFonts w:ascii="Times New Roman" w:hAnsi="Times New Roman"/>
          <w:sz w:val="24"/>
          <w:szCs w:val="24"/>
        </w:rPr>
        <w:t xml:space="preserve"> </w:t>
      </w:r>
      <w:r w:rsidR="009A6AAC" w:rsidRPr="00695138">
        <w:rPr>
          <w:rFonts w:ascii="Times New Roman" w:hAnsi="Times New Roman"/>
          <w:sz w:val="24"/>
          <w:szCs w:val="24"/>
        </w:rPr>
        <w:t>сельского поселения</w:t>
      </w:r>
      <w:r w:rsidR="009A6AAC" w:rsidRPr="00695138">
        <w:rPr>
          <w:sz w:val="24"/>
          <w:szCs w:val="24"/>
        </w:rPr>
        <w:t xml:space="preserve"> </w:t>
      </w:r>
      <w:r w:rsidRPr="00695138">
        <w:rPr>
          <w:rFonts w:ascii="Times New Roman" w:hAnsi="Times New Roman" w:cs="Times New Roman"/>
          <w:sz w:val="24"/>
          <w:szCs w:val="24"/>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roofErr w:type="gramEnd"/>
    </w:p>
    <w:p w:rsidR="00894EB3" w:rsidRPr="00695138" w:rsidRDefault="00894EB3" w:rsidP="00894EB3">
      <w:pPr>
        <w:pStyle w:val="ConsPlusNormal"/>
        <w:ind w:firstLine="709"/>
        <w:jc w:val="both"/>
        <w:rPr>
          <w:rFonts w:ascii="Times New Roman" w:hAnsi="Times New Roman" w:cs="Times New Roman"/>
          <w:sz w:val="24"/>
          <w:szCs w:val="24"/>
        </w:rPr>
      </w:pPr>
      <w:r w:rsidRPr="00695138">
        <w:rPr>
          <w:rFonts w:ascii="Times New Roman" w:hAnsi="Times New Roman" w:cs="Times New Roman"/>
          <w:sz w:val="24"/>
          <w:szCs w:val="24"/>
        </w:rPr>
        <w:t xml:space="preserve">2. </w:t>
      </w:r>
      <w:proofErr w:type="gramStart"/>
      <w:r w:rsidRPr="00695138">
        <w:rPr>
          <w:rFonts w:ascii="Times New Roman" w:hAnsi="Times New Roman" w:cs="Times New Roman"/>
          <w:sz w:val="24"/>
          <w:szCs w:val="24"/>
        </w:rPr>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609" w:tooltip="3. Подготовка документации по планировке территории в целях размещения объекта капитального строительства является обязательной в следующих случаях:" w:history="1">
        <w:r w:rsidRPr="00695138">
          <w:rPr>
            <w:rFonts w:ascii="Times New Roman" w:hAnsi="Times New Roman" w:cs="Times New Roman"/>
            <w:sz w:val="24"/>
            <w:szCs w:val="24"/>
          </w:rPr>
          <w:t>части 3</w:t>
        </w:r>
      </w:hyperlink>
      <w:r w:rsidRPr="00695138">
        <w:rPr>
          <w:rFonts w:ascii="Times New Roman" w:hAnsi="Times New Roman" w:cs="Times New Roman"/>
          <w:sz w:val="24"/>
          <w:szCs w:val="24"/>
        </w:rPr>
        <w:t>настоящей статьи Правил.</w:t>
      </w:r>
      <w:proofErr w:type="gramEnd"/>
    </w:p>
    <w:p w:rsidR="00894EB3" w:rsidRPr="00695138" w:rsidRDefault="00894EB3" w:rsidP="00894EB3">
      <w:pPr>
        <w:pStyle w:val="ConsPlusNormal"/>
        <w:ind w:firstLine="709"/>
        <w:jc w:val="both"/>
        <w:rPr>
          <w:rFonts w:ascii="Times New Roman" w:hAnsi="Times New Roman" w:cs="Times New Roman"/>
          <w:sz w:val="24"/>
          <w:szCs w:val="24"/>
        </w:rPr>
      </w:pPr>
      <w:bookmarkStart w:id="37" w:name="Par1609"/>
      <w:bookmarkEnd w:id="37"/>
      <w:r w:rsidRPr="00695138">
        <w:rPr>
          <w:rFonts w:ascii="Times New Roman" w:hAnsi="Times New Roman" w:cs="Times New Roman"/>
          <w:sz w:val="24"/>
          <w:szCs w:val="24"/>
        </w:rPr>
        <w:t>3. Статьей 41 Градостроительного кодекса Российской Федерации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94EB3" w:rsidRPr="00695138" w:rsidRDefault="00894EB3" w:rsidP="00894EB3">
      <w:pPr>
        <w:pStyle w:val="ConsPlusNormal"/>
        <w:ind w:firstLine="709"/>
        <w:jc w:val="both"/>
        <w:rPr>
          <w:rFonts w:ascii="Times New Roman" w:hAnsi="Times New Roman" w:cs="Times New Roman"/>
          <w:sz w:val="24"/>
          <w:szCs w:val="24"/>
        </w:rPr>
      </w:pPr>
      <w:r w:rsidRPr="00695138">
        <w:rPr>
          <w:rFonts w:ascii="Times New Roman" w:hAnsi="Times New Roman" w:cs="Times New Roman"/>
          <w:sz w:val="24"/>
          <w:szCs w:val="24"/>
        </w:rPr>
        <w:t>1) необходимо изъятие земельных участков для государственных или муниципальных ну</w:t>
      </w:r>
      <w:proofErr w:type="gramStart"/>
      <w:r w:rsidRPr="00695138">
        <w:rPr>
          <w:rFonts w:ascii="Times New Roman" w:hAnsi="Times New Roman" w:cs="Times New Roman"/>
          <w:sz w:val="24"/>
          <w:szCs w:val="24"/>
        </w:rPr>
        <w:t>жд в св</w:t>
      </w:r>
      <w:proofErr w:type="gramEnd"/>
      <w:r w:rsidRPr="00695138">
        <w:rPr>
          <w:rFonts w:ascii="Times New Roman" w:hAnsi="Times New Roman" w:cs="Times New Roman"/>
          <w:sz w:val="24"/>
          <w:szCs w:val="24"/>
        </w:rPr>
        <w:t>язи с размещением объекта капитального строительства федерального, регионального или местного значения;</w:t>
      </w:r>
    </w:p>
    <w:p w:rsidR="00894EB3" w:rsidRPr="00695138" w:rsidRDefault="00894EB3" w:rsidP="00894EB3">
      <w:pPr>
        <w:pStyle w:val="ConsPlusNormal"/>
        <w:ind w:firstLine="709"/>
        <w:jc w:val="both"/>
        <w:rPr>
          <w:rFonts w:ascii="Times New Roman" w:hAnsi="Times New Roman" w:cs="Times New Roman"/>
          <w:sz w:val="24"/>
          <w:szCs w:val="24"/>
        </w:rPr>
      </w:pPr>
      <w:r w:rsidRPr="00695138">
        <w:rPr>
          <w:rFonts w:ascii="Times New Roman" w:hAnsi="Times New Roman" w:cs="Times New Roman"/>
          <w:sz w:val="24"/>
          <w:szCs w:val="24"/>
        </w:rPr>
        <w:t>2) необходим</w:t>
      </w:r>
      <w:r w:rsidR="006518C6" w:rsidRPr="00695138">
        <w:rPr>
          <w:rFonts w:ascii="Times New Roman" w:hAnsi="Times New Roman" w:cs="Times New Roman"/>
          <w:sz w:val="24"/>
          <w:szCs w:val="24"/>
        </w:rPr>
        <w:t>о</w:t>
      </w:r>
      <w:r w:rsidRPr="00695138">
        <w:rPr>
          <w:rFonts w:ascii="Times New Roman" w:hAnsi="Times New Roman" w:cs="Times New Roman"/>
          <w:sz w:val="24"/>
          <w:szCs w:val="24"/>
        </w:rPr>
        <w:t xml:space="preserve"> установление, изменение или отмена красных линий;</w:t>
      </w:r>
    </w:p>
    <w:p w:rsidR="00894EB3" w:rsidRPr="00695138" w:rsidRDefault="00894EB3" w:rsidP="00894EB3">
      <w:pPr>
        <w:pStyle w:val="ConsPlusNormal"/>
        <w:ind w:firstLine="709"/>
        <w:jc w:val="both"/>
        <w:rPr>
          <w:rFonts w:ascii="Times New Roman" w:hAnsi="Times New Roman" w:cs="Times New Roman"/>
          <w:sz w:val="24"/>
          <w:szCs w:val="24"/>
        </w:rPr>
      </w:pPr>
      <w:r w:rsidRPr="00695138">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94EB3" w:rsidRPr="00695138" w:rsidRDefault="00894EB3" w:rsidP="00894EB3">
      <w:pPr>
        <w:pStyle w:val="ConsPlusNormal"/>
        <w:ind w:firstLine="709"/>
        <w:jc w:val="both"/>
        <w:rPr>
          <w:rFonts w:ascii="Times New Roman" w:hAnsi="Times New Roman" w:cs="Times New Roman"/>
          <w:sz w:val="24"/>
          <w:szCs w:val="24"/>
        </w:rPr>
      </w:pPr>
      <w:proofErr w:type="gramStart"/>
      <w:r w:rsidRPr="00695138">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894EB3" w:rsidRPr="00695138" w:rsidRDefault="00894EB3" w:rsidP="00894EB3">
      <w:pPr>
        <w:pStyle w:val="ConsPlusNormal"/>
        <w:ind w:firstLine="709"/>
        <w:jc w:val="both"/>
        <w:rPr>
          <w:rFonts w:ascii="Times New Roman" w:hAnsi="Times New Roman" w:cs="Times New Roman"/>
          <w:sz w:val="24"/>
          <w:szCs w:val="24"/>
        </w:rPr>
      </w:pPr>
      <w:proofErr w:type="gramStart"/>
      <w:r w:rsidRPr="00695138">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w:t>
      </w:r>
      <w:r w:rsidRPr="00695138">
        <w:rPr>
          <w:rFonts w:ascii="Times New Roman" w:hAnsi="Times New Roman" w:cs="Times New Roman"/>
          <w:sz w:val="24"/>
          <w:szCs w:val="24"/>
        </w:rPr>
        <w:lastRenderedPageBreak/>
        <w:t>установление сервитутов).</w:t>
      </w:r>
      <w:proofErr w:type="gramEnd"/>
      <w:r w:rsidRPr="00695138">
        <w:rPr>
          <w:rFonts w:ascii="Times New Roman" w:hAnsi="Times New Roman" w:cs="Times New Roman"/>
          <w:sz w:val="24"/>
          <w:szCs w:val="24"/>
        </w:rPr>
        <w:t xml:space="preserve">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w:t>
      </w:r>
      <w:r w:rsidR="00333C65" w:rsidRPr="00695138">
        <w:rPr>
          <w:rFonts w:ascii="Times New Roman" w:hAnsi="Times New Roman" w:cs="Times New Roman"/>
          <w:sz w:val="24"/>
          <w:szCs w:val="24"/>
        </w:rPr>
        <w:t>нтации по планировке территории.</w:t>
      </w:r>
    </w:p>
    <w:p w:rsidR="00F56E6D" w:rsidRPr="00695138" w:rsidRDefault="00F56E6D" w:rsidP="00894EB3">
      <w:pPr>
        <w:pStyle w:val="ConsPlusNormal"/>
        <w:ind w:firstLine="709"/>
        <w:jc w:val="both"/>
        <w:rPr>
          <w:rFonts w:ascii="Times New Roman" w:hAnsi="Times New Roman" w:cs="Times New Roman"/>
          <w:sz w:val="24"/>
          <w:szCs w:val="24"/>
        </w:rPr>
      </w:pPr>
      <w:r w:rsidRPr="00695138">
        <w:rPr>
          <w:rFonts w:ascii="Times New Roman" w:hAnsi="Times New Roman" w:cs="Times New Roman"/>
          <w:sz w:val="24"/>
          <w:szCs w:val="24"/>
        </w:rPr>
        <w:t>4. Видами документации по планировке территории являются:</w:t>
      </w:r>
    </w:p>
    <w:p w:rsidR="00F56E6D" w:rsidRPr="00695138" w:rsidRDefault="00F56E6D" w:rsidP="00894EB3">
      <w:pPr>
        <w:pStyle w:val="ConsPlusNormal"/>
        <w:ind w:firstLine="709"/>
        <w:jc w:val="both"/>
        <w:rPr>
          <w:rFonts w:ascii="Times New Roman" w:hAnsi="Times New Roman" w:cs="Times New Roman"/>
          <w:sz w:val="24"/>
          <w:szCs w:val="24"/>
        </w:rPr>
      </w:pPr>
      <w:r w:rsidRPr="00695138">
        <w:rPr>
          <w:rFonts w:ascii="Times New Roman" w:hAnsi="Times New Roman" w:cs="Times New Roman"/>
          <w:sz w:val="24"/>
          <w:szCs w:val="24"/>
        </w:rPr>
        <w:t>- проект планировки территории;</w:t>
      </w:r>
    </w:p>
    <w:p w:rsidR="00F56E6D" w:rsidRPr="00695138" w:rsidRDefault="00F56E6D" w:rsidP="00894EB3">
      <w:pPr>
        <w:pStyle w:val="ConsPlusNormal"/>
        <w:ind w:firstLine="709"/>
        <w:jc w:val="both"/>
        <w:rPr>
          <w:rFonts w:ascii="Times New Roman" w:hAnsi="Times New Roman" w:cs="Times New Roman"/>
          <w:sz w:val="24"/>
          <w:szCs w:val="24"/>
        </w:rPr>
      </w:pPr>
      <w:r w:rsidRPr="00695138">
        <w:rPr>
          <w:rFonts w:ascii="Times New Roman" w:hAnsi="Times New Roman" w:cs="Times New Roman"/>
          <w:sz w:val="24"/>
          <w:szCs w:val="24"/>
        </w:rPr>
        <w:t>- проект межевания территории.</w:t>
      </w:r>
    </w:p>
    <w:p w:rsidR="00333C65" w:rsidRPr="00695138" w:rsidRDefault="00F56E6D" w:rsidP="00333C65">
      <w:pPr>
        <w:tabs>
          <w:tab w:val="left" w:pos="0"/>
          <w:tab w:val="left" w:pos="1440"/>
        </w:tabs>
        <w:ind w:firstLine="709"/>
        <w:jc w:val="both"/>
        <w:rPr>
          <w:sz w:val="24"/>
          <w:szCs w:val="24"/>
        </w:rPr>
      </w:pPr>
      <w:r w:rsidRPr="00695138">
        <w:rPr>
          <w:sz w:val="24"/>
          <w:szCs w:val="24"/>
        </w:rPr>
        <w:t>5</w:t>
      </w:r>
      <w:r w:rsidR="00333C65" w:rsidRPr="00695138">
        <w:rPr>
          <w:sz w:val="24"/>
          <w:szCs w:val="24"/>
        </w:rPr>
        <w:t xml:space="preserve">. </w:t>
      </w:r>
      <w:proofErr w:type="gramStart"/>
      <w:r w:rsidR="00333C65" w:rsidRPr="00695138">
        <w:rPr>
          <w:sz w:val="24"/>
          <w:szCs w:val="24"/>
        </w:rPr>
        <w:t xml:space="preserve">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1" w:history="1">
        <w:r w:rsidR="00333C65" w:rsidRPr="00695138">
          <w:rPr>
            <w:sz w:val="24"/>
            <w:szCs w:val="24"/>
          </w:rPr>
          <w:t>частью 2 статьи 43</w:t>
        </w:r>
      </w:hyperlink>
      <w:r w:rsidR="00333C65" w:rsidRPr="00695138">
        <w:rPr>
          <w:sz w:val="24"/>
          <w:szCs w:val="24"/>
        </w:rPr>
        <w:t xml:space="preserve"> Градостроительного кодекса </w:t>
      </w:r>
      <w:r w:rsidR="00333C65" w:rsidRPr="00695138">
        <w:rPr>
          <w:bCs/>
          <w:sz w:val="24"/>
          <w:szCs w:val="24"/>
        </w:rPr>
        <w:t>Российской Федерации</w:t>
      </w:r>
      <w:r w:rsidR="00333C65" w:rsidRPr="00695138">
        <w:rPr>
          <w:sz w:val="24"/>
          <w:szCs w:val="24"/>
        </w:rPr>
        <w:t>.</w:t>
      </w:r>
      <w:proofErr w:type="gramEnd"/>
    </w:p>
    <w:p w:rsidR="00333C65" w:rsidRPr="00695138" w:rsidRDefault="00333C65" w:rsidP="00333C65">
      <w:pPr>
        <w:tabs>
          <w:tab w:val="left" w:pos="1440"/>
        </w:tabs>
        <w:ind w:firstLine="709"/>
        <w:jc w:val="both"/>
        <w:rPr>
          <w:sz w:val="24"/>
          <w:szCs w:val="24"/>
        </w:rPr>
      </w:pPr>
      <w:r w:rsidRPr="00695138">
        <w:rPr>
          <w:sz w:val="24"/>
          <w:szCs w:val="24"/>
        </w:rPr>
        <w:t xml:space="preserve">Состав и содержание документации по планировке территории </w:t>
      </w:r>
      <w:r w:rsidR="00B44983" w:rsidRPr="00695138">
        <w:rPr>
          <w:sz w:val="24"/>
          <w:szCs w:val="24"/>
        </w:rPr>
        <w:t>Пановского</w:t>
      </w:r>
      <w:r w:rsidR="0026561A" w:rsidRPr="00695138">
        <w:rPr>
          <w:sz w:val="24"/>
          <w:szCs w:val="24"/>
        </w:rPr>
        <w:t xml:space="preserve"> </w:t>
      </w:r>
      <w:r w:rsidR="00DB3B8C" w:rsidRPr="00695138">
        <w:rPr>
          <w:sz w:val="24"/>
          <w:szCs w:val="24"/>
        </w:rPr>
        <w:t>сельского поселения</w:t>
      </w:r>
      <w:r w:rsidRPr="00695138">
        <w:rPr>
          <w:sz w:val="24"/>
          <w:szCs w:val="24"/>
        </w:rPr>
        <w:t xml:space="preserve"> определены статьями 42-43 Градостроительного кодекса Российской Федерации</w:t>
      </w:r>
      <w:r w:rsidR="00402317" w:rsidRPr="00695138">
        <w:rPr>
          <w:sz w:val="24"/>
          <w:szCs w:val="24"/>
        </w:rPr>
        <w:t>.</w:t>
      </w:r>
    </w:p>
    <w:p w:rsidR="00C60CD1" w:rsidRPr="00695138" w:rsidRDefault="00C60CD1" w:rsidP="00333C65">
      <w:pPr>
        <w:tabs>
          <w:tab w:val="left" w:pos="1440"/>
        </w:tabs>
        <w:ind w:firstLine="709"/>
        <w:jc w:val="both"/>
        <w:rPr>
          <w:sz w:val="24"/>
          <w:szCs w:val="24"/>
        </w:rPr>
      </w:pPr>
    </w:p>
    <w:p w:rsidR="007E73D8" w:rsidRPr="00695138" w:rsidRDefault="003F7A3D" w:rsidP="00C60CD1">
      <w:pPr>
        <w:pStyle w:val="3"/>
        <w:spacing w:before="0" w:after="0" w:line="240" w:lineRule="auto"/>
        <w:ind w:left="2410" w:hanging="1276"/>
        <w:jc w:val="both"/>
        <w:rPr>
          <w:color w:val="auto"/>
        </w:rPr>
      </w:pPr>
      <w:bookmarkStart w:id="38" w:name="_Toc58240399"/>
      <w:bookmarkStart w:id="39" w:name="_Toc116977022"/>
      <w:r w:rsidRPr="00695138">
        <w:rPr>
          <w:color w:val="auto"/>
        </w:rPr>
        <w:t xml:space="preserve">Статья </w:t>
      </w:r>
      <w:r w:rsidR="00B03332" w:rsidRPr="00695138">
        <w:rPr>
          <w:color w:val="auto"/>
        </w:rPr>
        <w:t>12</w:t>
      </w:r>
      <w:r w:rsidRPr="00695138">
        <w:rPr>
          <w:color w:val="auto"/>
        </w:rPr>
        <w:tab/>
      </w:r>
      <w:r w:rsidR="00E62E18" w:rsidRPr="00695138">
        <w:rPr>
          <w:color w:val="auto"/>
        </w:rPr>
        <w:t>Подготовка и утверждение документации по планировке территории, порядок внесения в нее изменений и ее отмены</w:t>
      </w:r>
      <w:bookmarkEnd w:id="38"/>
      <w:bookmarkEnd w:id="39"/>
    </w:p>
    <w:p w:rsidR="00C60CD1" w:rsidRPr="00695138" w:rsidRDefault="00C60CD1" w:rsidP="00C60CD1"/>
    <w:p w:rsidR="00E62E18" w:rsidRPr="00695138" w:rsidRDefault="00E62E18" w:rsidP="001B52A0">
      <w:pPr>
        <w:tabs>
          <w:tab w:val="left" w:pos="851"/>
          <w:tab w:val="left" w:pos="993"/>
          <w:tab w:val="left" w:pos="1440"/>
        </w:tabs>
        <w:ind w:firstLine="709"/>
        <w:jc w:val="both"/>
        <w:rPr>
          <w:sz w:val="24"/>
          <w:szCs w:val="24"/>
        </w:rPr>
      </w:pPr>
      <w:proofErr w:type="gramStart"/>
      <w:r w:rsidRPr="00695138">
        <w:rPr>
          <w:sz w:val="24"/>
          <w:szCs w:val="24"/>
        </w:rPr>
        <w:t>1</w:t>
      </w:r>
      <w:r w:rsidRPr="00695138">
        <w:rPr>
          <w:sz w:val="24"/>
          <w:szCs w:val="24"/>
        </w:rPr>
        <w:tab/>
      </w:r>
      <w:r w:rsidR="001B52A0" w:rsidRPr="00695138">
        <w:rPr>
          <w:sz w:val="24"/>
          <w:szCs w:val="24"/>
        </w:rPr>
        <w:t xml:space="preserve"> </w:t>
      </w:r>
      <w:r w:rsidRPr="00695138">
        <w:rPr>
          <w:sz w:val="24"/>
          <w:szCs w:val="24"/>
        </w:rPr>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w:t>
      </w:r>
      <w:r w:rsidR="005B65D9" w:rsidRPr="00695138">
        <w:rPr>
          <w:sz w:val="24"/>
          <w:szCs w:val="24"/>
        </w:rPr>
        <w:t>Омской</w:t>
      </w:r>
      <w:r w:rsidR="00402317" w:rsidRPr="00695138">
        <w:rPr>
          <w:sz w:val="24"/>
          <w:szCs w:val="24"/>
        </w:rPr>
        <w:t xml:space="preserve"> области</w:t>
      </w:r>
      <w:r w:rsidRPr="00695138">
        <w:rPr>
          <w:sz w:val="24"/>
          <w:szCs w:val="24"/>
        </w:rPr>
        <w:t xml:space="preserve">, органами исполнительной власти </w:t>
      </w:r>
      <w:r w:rsidR="00DA0DC6" w:rsidRPr="00695138">
        <w:rPr>
          <w:sz w:val="24"/>
          <w:szCs w:val="24"/>
        </w:rPr>
        <w:t>Усть-Ишимского</w:t>
      </w:r>
      <w:r w:rsidR="005B65D9" w:rsidRPr="00695138">
        <w:rPr>
          <w:sz w:val="24"/>
          <w:szCs w:val="24"/>
        </w:rPr>
        <w:t xml:space="preserve"> муниципального</w:t>
      </w:r>
      <w:r w:rsidRPr="00695138">
        <w:rPr>
          <w:sz w:val="24"/>
          <w:szCs w:val="24"/>
        </w:rPr>
        <w:t xml:space="preserve"> района, органами местного самоуправления </w:t>
      </w:r>
      <w:r w:rsidR="00B44983" w:rsidRPr="00695138">
        <w:rPr>
          <w:sz w:val="24"/>
          <w:szCs w:val="24"/>
        </w:rPr>
        <w:t>Пановского</w:t>
      </w:r>
      <w:r w:rsidR="00A16E4E" w:rsidRPr="00695138">
        <w:rPr>
          <w:sz w:val="24"/>
          <w:szCs w:val="24"/>
        </w:rPr>
        <w:t xml:space="preserve"> </w:t>
      </w:r>
      <w:r w:rsidR="005B65D9" w:rsidRPr="00695138">
        <w:rPr>
          <w:sz w:val="24"/>
          <w:szCs w:val="24"/>
        </w:rPr>
        <w:t>сельского поселения</w:t>
      </w:r>
      <w:r w:rsidRPr="00695138">
        <w:rPr>
          <w:sz w:val="24"/>
          <w:szCs w:val="24"/>
        </w:rPr>
        <w:t>, за исключением случаев, указанных в части 1.1 статьи 45 Градостроительного кодекса Российской Федерации.</w:t>
      </w:r>
      <w:proofErr w:type="gramEnd"/>
    </w:p>
    <w:p w:rsidR="00E62E18" w:rsidRPr="00695138" w:rsidRDefault="00E62E18" w:rsidP="001B52A0">
      <w:pPr>
        <w:tabs>
          <w:tab w:val="left" w:pos="993"/>
          <w:tab w:val="left" w:pos="1440"/>
        </w:tabs>
        <w:ind w:firstLine="709"/>
        <w:jc w:val="both"/>
        <w:rPr>
          <w:sz w:val="24"/>
          <w:szCs w:val="24"/>
        </w:rPr>
      </w:pPr>
      <w:bookmarkStart w:id="40" w:name="sub_45020"/>
      <w:r w:rsidRPr="00695138">
        <w:rPr>
          <w:sz w:val="24"/>
          <w:szCs w:val="24"/>
        </w:rPr>
        <w:t>2</w:t>
      </w:r>
      <w:r w:rsidRPr="00695138">
        <w:rPr>
          <w:sz w:val="24"/>
          <w:szCs w:val="24"/>
        </w:rPr>
        <w:tab/>
        <w:t xml:space="preserve">Порядок подготовки и утверждения документации по планировке территории </w:t>
      </w:r>
      <w:r w:rsidR="00B44983" w:rsidRPr="00695138">
        <w:rPr>
          <w:sz w:val="24"/>
          <w:szCs w:val="24"/>
        </w:rPr>
        <w:t>Пановского</w:t>
      </w:r>
      <w:r w:rsidR="00A16E4E" w:rsidRPr="00695138">
        <w:rPr>
          <w:sz w:val="24"/>
          <w:szCs w:val="24"/>
        </w:rPr>
        <w:t xml:space="preserve"> </w:t>
      </w:r>
      <w:r w:rsidR="005B65D9" w:rsidRPr="00695138">
        <w:rPr>
          <w:sz w:val="24"/>
          <w:szCs w:val="24"/>
        </w:rPr>
        <w:t>сельского поселения</w:t>
      </w:r>
      <w:r w:rsidRPr="00695138">
        <w:rPr>
          <w:sz w:val="24"/>
          <w:szCs w:val="24"/>
        </w:rPr>
        <w:t>, устанавливается статьями 45, 46 Градостроительно</w:t>
      </w:r>
      <w:r w:rsidR="00402317" w:rsidRPr="00695138">
        <w:rPr>
          <w:sz w:val="24"/>
          <w:szCs w:val="24"/>
        </w:rPr>
        <w:t>го кодекса Российской Федерации.</w:t>
      </w:r>
    </w:p>
    <w:bookmarkEnd w:id="40"/>
    <w:p w:rsidR="00E62E18" w:rsidRPr="00695138" w:rsidRDefault="00E62E18" w:rsidP="001B52A0">
      <w:pPr>
        <w:tabs>
          <w:tab w:val="left" w:pos="851"/>
          <w:tab w:val="left" w:pos="993"/>
          <w:tab w:val="left" w:pos="1440"/>
        </w:tabs>
        <w:ind w:firstLine="708"/>
        <w:jc w:val="both"/>
        <w:rPr>
          <w:bCs/>
          <w:sz w:val="24"/>
          <w:szCs w:val="24"/>
        </w:rPr>
      </w:pPr>
      <w:proofErr w:type="gramStart"/>
      <w:r w:rsidRPr="00695138">
        <w:rPr>
          <w:bCs/>
          <w:sz w:val="24"/>
          <w:szCs w:val="24"/>
        </w:rPr>
        <w:t>3</w:t>
      </w:r>
      <w:r w:rsidRPr="00695138">
        <w:rPr>
          <w:bCs/>
          <w:sz w:val="24"/>
          <w:szCs w:val="24"/>
        </w:rPr>
        <w:tab/>
      </w:r>
      <w:r w:rsidR="001B52A0" w:rsidRPr="00695138">
        <w:rPr>
          <w:bCs/>
          <w:sz w:val="24"/>
          <w:szCs w:val="24"/>
        </w:rPr>
        <w:t xml:space="preserve"> </w:t>
      </w:r>
      <w:r w:rsidRPr="00695138">
        <w:rPr>
          <w:bCs/>
          <w:sz w:val="24"/>
          <w:szCs w:val="24"/>
        </w:rPr>
        <w:t xml:space="preserve">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Главой </w:t>
      </w:r>
      <w:r w:rsidR="00DA0DC6" w:rsidRPr="00695138">
        <w:rPr>
          <w:sz w:val="24"/>
          <w:szCs w:val="24"/>
        </w:rPr>
        <w:t>Усть-Ишимского</w:t>
      </w:r>
      <w:r w:rsidR="00B23A9F" w:rsidRPr="00695138">
        <w:rPr>
          <w:sz w:val="24"/>
          <w:szCs w:val="24"/>
        </w:rPr>
        <w:t xml:space="preserve"> муниципального района</w:t>
      </w:r>
      <w:r w:rsidRPr="00695138">
        <w:rPr>
          <w:bCs/>
          <w:sz w:val="24"/>
          <w:szCs w:val="24"/>
        </w:rPr>
        <w:t>, до их утверждения подлежат обязательному рассмотрению на общественных обсуждениях или публичных слушаниях.</w:t>
      </w:r>
      <w:proofErr w:type="gramEnd"/>
    </w:p>
    <w:p w:rsidR="00E62E18" w:rsidRPr="00695138" w:rsidRDefault="00E62E18" w:rsidP="001B52A0">
      <w:pPr>
        <w:tabs>
          <w:tab w:val="left" w:pos="993"/>
          <w:tab w:val="left" w:pos="1134"/>
          <w:tab w:val="left" w:pos="1276"/>
          <w:tab w:val="left" w:pos="1440"/>
        </w:tabs>
        <w:ind w:firstLine="709"/>
        <w:jc w:val="both"/>
        <w:rPr>
          <w:sz w:val="24"/>
          <w:szCs w:val="24"/>
        </w:rPr>
      </w:pPr>
      <w:proofErr w:type="gramStart"/>
      <w:r w:rsidRPr="00695138">
        <w:rPr>
          <w:sz w:val="24"/>
          <w:szCs w:val="24"/>
        </w:rPr>
        <w:t>4</w:t>
      </w:r>
      <w:r w:rsidRPr="00695138">
        <w:rPr>
          <w:sz w:val="24"/>
          <w:szCs w:val="24"/>
        </w:rPr>
        <w:tab/>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46 Градостроительного кодекса Российской Федерации.</w:t>
      </w:r>
      <w:proofErr w:type="gramEnd"/>
    </w:p>
    <w:p w:rsidR="00E62E18" w:rsidRPr="00695138" w:rsidRDefault="00E62E18" w:rsidP="001B52A0">
      <w:pPr>
        <w:tabs>
          <w:tab w:val="left" w:pos="993"/>
          <w:tab w:val="left" w:pos="1134"/>
          <w:tab w:val="left" w:pos="1276"/>
          <w:tab w:val="left" w:pos="1440"/>
        </w:tabs>
        <w:ind w:firstLine="709"/>
        <w:jc w:val="both"/>
        <w:rPr>
          <w:sz w:val="24"/>
          <w:szCs w:val="24"/>
        </w:rPr>
      </w:pPr>
      <w:r w:rsidRPr="00695138">
        <w:rPr>
          <w:sz w:val="24"/>
          <w:szCs w:val="24"/>
        </w:rPr>
        <w:t>5</w:t>
      </w:r>
      <w:r w:rsidRPr="00695138">
        <w:rPr>
          <w:sz w:val="24"/>
          <w:szCs w:val="24"/>
        </w:rPr>
        <w:tab/>
        <w:t xml:space="preserve">Развитие застроенных территорий в границе </w:t>
      </w:r>
      <w:r w:rsidR="00B44983" w:rsidRPr="00695138">
        <w:rPr>
          <w:sz w:val="24"/>
          <w:szCs w:val="24"/>
        </w:rPr>
        <w:t>Пановского</w:t>
      </w:r>
      <w:r w:rsidR="00A16E4E" w:rsidRPr="00695138">
        <w:rPr>
          <w:sz w:val="24"/>
          <w:szCs w:val="24"/>
        </w:rPr>
        <w:t xml:space="preserve"> </w:t>
      </w:r>
      <w:r w:rsidR="00506653" w:rsidRPr="00695138">
        <w:rPr>
          <w:sz w:val="24"/>
          <w:szCs w:val="24"/>
        </w:rPr>
        <w:t xml:space="preserve">сельского поселения </w:t>
      </w:r>
      <w:r w:rsidRPr="00695138">
        <w:rPr>
          <w:sz w:val="24"/>
          <w:szCs w:val="24"/>
        </w:rPr>
        <w:t>осуществляется в соответствии со статьей 46.1 Градостроительного кодекса Российской Федерации.</w:t>
      </w:r>
    </w:p>
    <w:p w:rsidR="00E62E18" w:rsidRPr="00695138" w:rsidRDefault="00E62E18" w:rsidP="001B52A0">
      <w:pPr>
        <w:tabs>
          <w:tab w:val="left" w:pos="993"/>
          <w:tab w:val="left" w:pos="1134"/>
          <w:tab w:val="left" w:pos="1276"/>
          <w:tab w:val="left" w:pos="1440"/>
        </w:tabs>
        <w:autoSpaceDE w:val="0"/>
        <w:autoSpaceDN w:val="0"/>
        <w:adjustRightInd w:val="0"/>
        <w:ind w:firstLine="709"/>
        <w:jc w:val="both"/>
        <w:rPr>
          <w:sz w:val="24"/>
          <w:szCs w:val="24"/>
        </w:rPr>
      </w:pPr>
      <w:r w:rsidRPr="00695138">
        <w:rPr>
          <w:sz w:val="24"/>
          <w:szCs w:val="24"/>
        </w:rPr>
        <w:t>6</w:t>
      </w:r>
      <w:r w:rsidRPr="00695138">
        <w:rPr>
          <w:sz w:val="24"/>
          <w:szCs w:val="24"/>
        </w:rPr>
        <w:tab/>
        <w:t>Содержание и условия заключения договора о развитии застроенной территории установлены статьей 46.2 Градостроительного кодекса Российской Федерации.</w:t>
      </w:r>
    </w:p>
    <w:p w:rsidR="00E62E18" w:rsidRPr="00695138" w:rsidRDefault="00E62E18" w:rsidP="001B52A0">
      <w:pPr>
        <w:tabs>
          <w:tab w:val="left" w:pos="993"/>
          <w:tab w:val="left" w:pos="1134"/>
          <w:tab w:val="left" w:pos="1276"/>
          <w:tab w:val="left" w:pos="1440"/>
        </w:tabs>
        <w:autoSpaceDE w:val="0"/>
        <w:autoSpaceDN w:val="0"/>
        <w:adjustRightInd w:val="0"/>
        <w:ind w:firstLine="709"/>
        <w:jc w:val="both"/>
        <w:rPr>
          <w:sz w:val="24"/>
          <w:szCs w:val="24"/>
        </w:rPr>
      </w:pPr>
      <w:r w:rsidRPr="00695138">
        <w:rPr>
          <w:sz w:val="24"/>
          <w:szCs w:val="24"/>
        </w:rPr>
        <w:t>7</w:t>
      </w:r>
      <w:r w:rsidRPr="00695138">
        <w:rPr>
          <w:sz w:val="24"/>
          <w:szCs w:val="24"/>
        </w:rPr>
        <w:tab/>
        <w:t>Порядок организации и проведения аукциона на право заключить договор о развитии застроенных территорий предусматривается статьей 46.3 Градостроительного кодекса Российской Федерации.</w:t>
      </w:r>
    </w:p>
    <w:p w:rsidR="00C60CD1" w:rsidRPr="00695138" w:rsidRDefault="00C60CD1" w:rsidP="00E62E18">
      <w:pPr>
        <w:tabs>
          <w:tab w:val="left" w:pos="1440"/>
        </w:tabs>
        <w:autoSpaceDE w:val="0"/>
        <w:autoSpaceDN w:val="0"/>
        <w:adjustRightInd w:val="0"/>
        <w:ind w:firstLine="709"/>
        <w:jc w:val="both"/>
        <w:rPr>
          <w:sz w:val="24"/>
          <w:szCs w:val="24"/>
        </w:rPr>
      </w:pPr>
    </w:p>
    <w:p w:rsidR="00402317" w:rsidRPr="00695138" w:rsidRDefault="00402317" w:rsidP="00C60CD1">
      <w:pPr>
        <w:pStyle w:val="3"/>
        <w:spacing w:before="0" w:after="0" w:line="240" w:lineRule="auto"/>
        <w:ind w:left="2552" w:hanging="1418"/>
        <w:jc w:val="both"/>
        <w:rPr>
          <w:color w:val="auto"/>
        </w:rPr>
      </w:pPr>
      <w:bookmarkStart w:id="41" w:name="_Toc58240400"/>
      <w:bookmarkStart w:id="42" w:name="_Toc116977023"/>
      <w:r w:rsidRPr="00695138">
        <w:rPr>
          <w:color w:val="auto"/>
        </w:rPr>
        <w:t>Статья 1</w:t>
      </w:r>
      <w:r w:rsidR="00B03332" w:rsidRPr="00695138">
        <w:rPr>
          <w:color w:val="auto"/>
        </w:rPr>
        <w:t>2</w:t>
      </w:r>
      <w:r w:rsidRPr="00695138">
        <w:rPr>
          <w:color w:val="auto"/>
        </w:rPr>
        <w:t>.1</w:t>
      </w:r>
      <w:r w:rsidRPr="00695138">
        <w:rPr>
          <w:color w:val="auto"/>
        </w:rPr>
        <w:tab/>
        <w:t>Виды деятельности по комплексному и устойчивому развитию территории и порядок их осуществления</w:t>
      </w:r>
      <w:bookmarkEnd w:id="41"/>
      <w:bookmarkEnd w:id="42"/>
    </w:p>
    <w:p w:rsidR="00C60CD1" w:rsidRPr="00695138" w:rsidRDefault="00C60CD1" w:rsidP="00C60CD1"/>
    <w:p w:rsidR="00402317" w:rsidRPr="00695138" w:rsidRDefault="00402317" w:rsidP="00030155">
      <w:pPr>
        <w:tabs>
          <w:tab w:val="left" w:pos="1440"/>
        </w:tabs>
        <w:ind w:firstLine="709"/>
        <w:jc w:val="both"/>
        <w:rPr>
          <w:sz w:val="24"/>
          <w:szCs w:val="24"/>
        </w:rPr>
      </w:pPr>
      <w:r w:rsidRPr="00695138">
        <w:rPr>
          <w:sz w:val="24"/>
          <w:szCs w:val="24"/>
        </w:rPr>
        <w:t xml:space="preserve">1. Развитие застроенных территорий в границе </w:t>
      </w:r>
      <w:r w:rsidR="00B44983" w:rsidRPr="00695138">
        <w:rPr>
          <w:sz w:val="24"/>
          <w:szCs w:val="24"/>
        </w:rPr>
        <w:t xml:space="preserve">Пановского </w:t>
      </w:r>
      <w:r w:rsidR="002D486C" w:rsidRPr="00695138">
        <w:rPr>
          <w:sz w:val="24"/>
          <w:szCs w:val="24"/>
        </w:rPr>
        <w:t xml:space="preserve">сельского поселения </w:t>
      </w:r>
      <w:r w:rsidRPr="00695138">
        <w:rPr>
          <w:sz w:val="24"/>
          <w:szCs w:val="24"/>
        </w:rPr>
        <w:t>осуществляется в соответствии со статьей 46.1 Градостроительного кодекса Российской Федерации.</w:t>
      </w:r>
    </w:p>
    <w:p w:rsidR="00402317" w:rsidRPr="00695138" w:rsidRDefault="00402317" w:rsidP="00030155">
      <w:pPr>
        <w:tabs>
          <w:tab w:val="left" w:pos="1440"/>
        </w:tabs>
        <w:autoSpaceDE w:val="0"/>
        <w:autoSpaceDN w:val="0"/>
        <w:adjustRightInd w:val="0"/>
        <w:ind w:firstLine="709"/>
        <w:jc w:val="both"/>
        <w:rPr>
          <w:sz w:val="24"/>
          <w:szCs w:val="24"/>
        </w:rPr>
      </w:pPr>
      <w:r w:rsidRPr="00695138">
        <w:rPr>
          <w:sz w:val="24"/>
          <w:szCs w:val="24"/>
        </w:rPr>
        <w:t>2. Содержание и условия заключения договора о развитии застроенной территории установлены статьей 46.2 Градостроительного кодекса Российской Федерации.</w:t>
      </w:r>
    </w:p>
    <w:p w:rsidR="00402317" w:rsidRPr="00695138" w:rsidRDefault="00402317" w:rsidP="00030155">
      <w:pPr>
        <w:tabs>
          <w:tab w:val="left" w:pos="1440"/>
        </w:tabs>
        <w:autoSpaceDE w:val="0"/>
        <w:autoSpaceDN w:val="0"/>
        <w:adjustRightInd w:val="0"/>
        <w:ind w:firstLine="709"/>
        <w:jc w:val="both"/>
        <w:rPr>
          <w:sz w:val="24"/>
          <w:szCs w:val="24"/>
        </w:rPr>
      </w:pPr>
      <w:r w:rsidRPr="00695138">
        <w:rPr>
          <w:sz w:val="24"/>
          <w:szCs w:val="24"/>
        </w:rPr>
        <w:lastRenderedPageBreak/>
        <w:t>3. Порядок организации и проведения аукциона на право заключить договор о развитии застроенных территорий предусматривается статьей 46.3 Градостроительного кодекса Российской Федерации.</w:t>
      </w:r>
    </w:p>
    <w:p w:rsidR="00C60CD1" w:rsidRPr="00695138" w:rsidRDefault="00C60CD1" w:rsidP="00030155">
      <w:pPr>
        <w:tabs>
          <w:tab w:val="left" w:pos="1440"/>
        </w:tabs>
        <w:autoSpaceDE w:val="0"/>
        <w:autoSpaceDN w:val="0"/>
        <w:adjustRightInd w:val="0"/>
        <w:ind w:firstLine="709"/>
        <w:jc w:val="both"/>
        <w:rPr>
          <w:sz w:val="24"/>
          <w:szCs w:val="24"/>
        </w:rPr>
      </w:pPr>
    </w:p>
    <w:p w:rsidR="0094786A" w:rsidRPr="00695138" w:rsidRDefault="00DA7A31" w:rsidP="00C60CD1">
      <w:pPr>
        <w:pStyle w:val="20"/>
        <w:tabs>
          <w:tab w:val="left" w:pos="1560"/>
        </w:tabs>
        <w:spacing w:before="0" w:after="0" w:line="240" w:lineRule="auto"/>
        <w:ind w:firstLine="567"/>
        <w:rPr>
          <w:rStyle w:val="FontStyle82"/>
          <w:b/>
          <w:sz w:val="24"/>
          <w:szCs w:val="24"/>
        </w:rPr>
      </w:pPr>
      <w:bookmarkStart w:id="43" w:name="_Toc58240401"/>
      <w:bookmarkStart w:id="44" w:name="_Toc116977024"/>
      <w:r w:rsidRPr="00695138">
        <w:rPr>
          <w:rStyle w:val="FontStyle82"/>
          <w:b/>
          <w:sz w:val="24"/>
          <w:szCs w:val="24"/>
        </w:rPr>
        <w:t>Глава 5</w:t>
      </w:r>
      <w:r w:rsidRPr="00695138">
        <w:rPr>
          <w:rStyle w:val="FontStyle82"/>
          <w:b/>
          <w:sz w:val="24"/>
          <w:szCs w:val="24"/>
        </w:rPr>
        <w:tab/>
      </w:r>
      <w:r w:rsidR="000F0E07" w:rsidRPr="00695138">
        <w:rPr>
          <w:rStyle w:val="FontStyle82"/>
          <w:b/>
          <w:sz w:val="24"/>
          <w:szCs w:val="24"/>
        </w:rPr>
        <w:t>Публичные слушания по вопросам землепользования и застройки</w:t>
      </w:r>
      <w:bookmarkEnd w:id="43"/>
      <w:bookmarkEnd w:id="44"/>
    </w:p>
    <w:p w:rsidR="00D30889" w:rsidRPr="00695138" w:rsidRDefault="00402317" w:rsidP="00C60CD1">
      <w:pPr>
        <w:pStyle w:val="20"/>
        <w:spacing w:before="0" w:after="0" w:line="240" w:lineRule="auto"/>
        <w:ind w:left="2410" w:hanging="1276"/>
        <w:rPr>
          <w:sz w:val="24"/>
          <w:szCs w:val="24"/>
        </w:rPr>
      </w:pPr>
      <w:bookmarkStart w:id="45" w:name="_Toc58240402"/>
      <w:bookmarkStart w:id="46" w:name="_Toc116977025"/>
      <w:r w:rsidRPr="00695138">
        <w:rPr>
          <w:sz w:val="24"/>
          <w:szCs w:val="24"/>
        </w:rPr>
        <w:t>Статья 1</w:t>
      </w:r>
      <w:r w:rsidR="0098726D" w:rsidRPr="00695138">
        <w:rPr>
          <w:sz w:val="24"/>
          <w:szCs w:val="24"/>
        </w:rPr>
        <w:t>3</w:t>
      </w:r>
      <w:r w:rsidR="000F0E07" w:rsidRPr="00695138">
        <w:rPr>
          <w:sz w:val="24"/>
          <w:szCs w:val="24"/>
        </w:rPr>
        <w:tab/>
        <w:t>Общие положения</w:t>
      </w:r>
      <w:bookmarkEnd w:id="45"/>
      <w:bookmarkEnd w:id="46"/>
    </w:p>
    <w:p w:rsidR="00C60CD1" w:rsidRPr="00695138" w:rsidRDefault="00C60CD1" w:rsidP="00C60CD1"/>
    <w:p w:rsidR="00FB28E8" w:rsidRPr="00695138" w:rsidRDefault="009325DB" w:rsidP="009325DB">
      <w:pPr>
        <w:ind w:firstLine="709"/>
        <w:jc w:val="both"/>
        <w:rPr>
          <w:sz w:val="24"/>
          <w:szCs w:val="24"/>
        </w:rPr>
      </w:pPr>
      <w:r w:rsidRPr="00695138">
        <w:rPr>
          <w:sz w:val="24"/>
          <w:szCs w:val="24"/>
        </w:rPr>
        <w:t xml:space="preserve">1. </w:t>
      </w:r>
      <w:r w:rsidR="00FB28E8" w:rsidRPr="00695138">
        <w:rPr>
          <w:sz w:val="24"/>
          <w:szCs w:val="24"/>
        </w:rPr>
        <w:t xml:space="preserve">Общественные обсуждения, публичные слушания по правилам землепользования и застройки осуществляет Комиссия, </w:t>
      </w:r>
      <w:proofErr w:type="gramStart"/>
      <w:r w:rsidR="00FB28E8" w:rsidRPr="00695138">
        <w:rPr>
          <w:sz w:val="24"/>
          <w:szCs w:val="24"/>
        </w:rPr>
        <w:t>согласно статьи</w:t>
      </w:r>
      <w:proofErr w:type="gramEnd"/>
      <w:r w:rsidR="00FB28E8" w:rsidRPr="00695138">
        <w:rPr>
          <w:sz w:val="24"/>
          <w:szCs w:val="24"/>
        </w:rPr>
        <w:t xml:space="preserve"> 5.1 Градостроительного кодекса Российской Федерации, Уставом </w:t>
      </w:r>
      <w:r w:rsidR="00DA0DC6" w:rsidRPr="00695138">
        <w:rPr>
          <w:sz w:val="24"/>
          <w:szCs w:val="24"/>
        </w:rPr>
        <w:t>Усть-Ишимского</w:t>
      </w:r>
      <w:r w:rsidR="00B23A9F" w:rsidRPr="00695138">
        <w:rPr>
          <w:sz w:val="24"/>
          <w:szCs w:val="24"/>
        </w:rPr>
        <w:t xml:space="preserve"> муниципального района</w:t>
      </w:r>
      <w:r w:rsidR="002D486C" w:rsidRPr="00695138">
        <w:rPr>
          <w:sz w:val="24"/>
          <w:szCs w:val="24"/>
        </w:rPr>
        <w:t xml:space="preserve"> Омской </w:t>
      </w:r>
      <w:r w:rsidR="00402317" w:rsidRPr="00695138">
        <w:rPr>
          <w:sz w:val="24"/>
          <w:szCs w:val="24"/>
        </w:rPr>
        <w:t>области</w:t>
      </w:r>
      <w:r w:rsidR="00974C00" w:rsidRPr="00695138">
        <w:rPr>
          <w:sz w:val="24"/>
          <w:szCs w:val="24"/>
        </w:rPr>
        <w:t>.</w:t>
      </w:r>
    </w:p>
    <w:p w:rsidR="00CE59C9" w:rsidRPr="00695138" w:rsidRDefault="00FB28E8" w:rsidP="00960D36">
      <w:pPr>
        <w:ind w:firstLine="709"/>
        <w:jc w:val="both"/>
        <w:rPr>
          <w:sz w:val="24"/>
          <w:szCs w:val="24"/>
        </w:rPr>
      </w:pPr>
      <w:r w:rsidRPr="00695138">
        <w:rPr>
          <w:sz w:val="24"/>
          <w:szCs w:val="24"/>
        </w:rPr>
        <w:t xml:space="preserve">2. </w:t>
      </w:r>
      <w:proofErr w:type="gramStart"/>
      <w:r w:rsidR="009325DB" w:rsidRPr="00695138">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009325DB" w:rsidRPr="00695138">
        <w:rPr>
          <w:sz w:val="24"/>
          <w:szCs w:val="24"/>
        </w:rPr>
        <w:t xml:space="preserve"> </w:t>
      </w:r>
      <w:proofErr w:type="gramStart"/>
      <w:r w:rsidR="009325DB" w:rsidRPr="00695138">
        <w:rPr>
          <w:sz w:val="24"/>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w:t>
      </w:r>
      <w:r w:rsidR="004B0191" w:rsidRPr="00695138">
        <w:rPr>
          <w:sz w:val="24"/>
          <w:szCs w:val="24"/>
        </w:rPr>
        <w:t>ктов капитального строительства</w:t>
      </w:r>
      <w:r w:rsidR="009325DB" w:rsidRPr="00695138">
        <w:rPr>
          <w:sz w:val="24"/>
          <w:szCs w:val="24"/>
        </w:rPr>
        <w:t xml:space="preserve"> в соответствии с </w:t>
      </w:r>
      <w:r w:rsidR="004B0191" w:rsidRPr="00695138">
        <w:rPr>
          <w:sz w:val="24"/>
          <w:szCs w:val="24"/>
        </w:rPr>
        <w:t xml:space="preserve">Уставом </w:t>
      </w:r>
      <w:r w:rsidR="00DA0DC6" w:rsidRPr="00695138">
        <w:rPr>
          <w:sz w:val="24"/>
          <w:szCs w:val="24"/>
        </w:rPr>
        <w:t>Усть-Ишимского</w:t>
      </w:r>
      <w:r w:rsidR="00B23A9F" w:rsidRPr="00695138">
        <w:rPr>
          <w:sz w:val="24"/>
          <w:szCs w:val="24"/>
        </w:rPr>
        <w:t xml:space="preserve"> муниципального района</w:t>
      </w:r>
      <w:r w:rsidR="004B0191" w:rsidRPr="00695138">
        <w:rPr>
          <w:sz w:val="24"/>
          <w:szCs w:val="24"/>
        </w:rPr>
        <w:t xml:space="preserve"> </w:t>
      </w:r>
      <w:r w:rsidR="00833B0A" w:rsidRPr="00695138">
        <w:rPr>
          <w:sz w:val="24"/>
          <w:szCs w:val="24"/>
        </w:rPr>
        <w:t>Омской</w:t>
      </w:r>
      <w:r w:rsidR="004B0191" w:rsidRPr="00695138">
        <w:rPr>
          <w:sz w:val="24"/>
          <w:szCs w:val="24"/>
        </w:rPr>
        <w:t xml:space="preserve"> области</w:t>
      </w:r>
      <w:r w:rsidR="00974C00" w:rsidRPr="00695138">
        <w:rPr>
          <w:sz w:val="24"/>
          <w:szCs w:val="24"/>
        </w:rPr>
        <w:t xml:space="preserve"> </w:t>
      </w:r>
      <w:r w:rsidR="009325DB" w:rsidRPr="00695138">
        <w:rPr>
          <w:sz w:val="24"/>
          <w:szCs w:val="24"/>
        </w:rPr>
        <w:t xml:space="preserve">и с учетом положений </w:t>
      </w:r>
      <w:r w:rsidR="00AD4D25" w:rsidRPr="00695138">
        <w:rPr>
          <w:sz w:val="24"/>
          <w:szCs w:val="24"/>
        </w:rPr>
        <w:t>Градостроительного к</w:t>
      </w:r>
      <w:r w:rsidR="009325DB" w:rsidRPr="00695138">
        <w:rPr>
          <w:sz w:val="24"/>
          <w:szCs w:val="24"/>
        </w:rPr>
        <w:t xml:space="preserve">одекса </w:t>
      </w:r>
      <w:r w:rsidR="00AD4D25" w:rsidRPr="00695138">
        <w:rPr>
          <w:sz w:val="24"/>
          <w:szCs w:val="24"/>
        </w:rPr>
        <w:t xml:space="preserve">Российской Федерации </w:t>
      </w:r>
      <w:r w:rsidR="009325DB" w:rsidRPr="00695138">
        <w:rPr>
          <w:sz w:val="24"/>
          <w:szCs w:val="24"/>
        </w:rPr>
        <w:t xml:space="preserve">проводятся общественные обсуждения или публичные слушания, за исключением случаев, предусмотренных </w:t>
      </w:r>
      <w:r w:rsidR="00AD4D25" w:rsidRPr="00695138">
        <w:rPr>
          <w:sz w:val="24"/>
          <w:szCs w:val="24"/>
        </w:rPr>
        <w:t>Градостроительным кодексом Российской Федерации</w:t>
      </w:r>
      <w:r w:rsidR="009325DB" w:rsidRPr="00695138">
        <w:rPr>
          <w:sz w:val="24"/>
          <w:szCs w:val="24"/>
        </w:rPr>
        <w:t xml:space="preserve"> и другими федеральными законами.</w:t>
      </w:r>
      <w:proofErr w:type="gramEnd"/>
    </w:p>
    <w:p w:rsidR="00960D36" w:rsidRPr="00695138" w:rsidRDefault="00960D36" w:rsidP="00960D36">
      <w:pPr>
        <w:pStyle w:val="ConsPlusNormal"/>
        <w:ind w:firstLine="540"/>
        <w:jc w:val="both"/>
        <w:rPr>
          <w:rFonts w:ascii="Times New Roman" w:hAnsi="Times New Roman" w:cs="Times New Roman"/>
          <w:sz w:val="24"/>
          <w:szCs w:val="24"/>
        </w:rPr>
      </w:pPr>
      <w:r w:rsidRPr="00695138">
        <w:rPr>
          <w:rFonts w:ascii="Times New Roman" w:hAnsi="Times New Roman" w:cs="Times New Roman"/>
          <w:sz w:val="24"/>
          <w:szCs w:val="24"/>
        </w:rPr>
        <w:t xml:space="preserve">3. </w:t>
      </w:r>
      <w:proofErr w:type="gramStart"/>
      <w:r w:rsidRPr="00695138">
        <w:rPr>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00C20219" w:rsidRPr="00695138">
        <w:rPr>
          <w:rFonts w:ascii="Times New Roman" w:hAnsi="Times New Roman" w:cs="Times New Roman"/>
          <w:sz w:val="24"/>
          <w:szCs w:val="24"/>
        </w:rPr>
        <w:t xml:space="preserve"> </w:t>
      </w:r>
      <w:proofErr w:type="gramStart"/>
      <w:r w:rsidRPr="00695138">
        <w:rPr>
          <w:rFonts w:ascii="Times New Roman" w:hAnsi="Times New Roman" w:cs="Times New Roman"/>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00C20219" w:rsidRPr="00695138">
        <w:rPr>
          <w:rFonts w:ascii="Times New Roman" w:hAnsi="Times New Roman" w:cs="Times New Roman"/>
          <w:sz w:val="24"/>
          <w:szCs w:val="24"/>
        </w:rPr>
        <w:t xml:space="preserve"> </w:t>
      </w:r>
      <w:proofErr w:type="gramStart"/>
      <w:r w:rsidRPr="00695138">
        <w:rPr>
          <w:rFonts w:ascii="Times New Roman" w:hAnsi="Times New Roman" w:cs="Times New Roman"/>
          <w:sz w:val="24"/>
          <w:szCs w:val="24"/>
        </w:rPr>
        <w:t xml:space="preserve">проекты, а в случае, предусмотренном </w:t>
      </w:r>
      <w:hyperlink w:anchor="Par1563"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 w:history="1">
        <w:r w:rsidRPr="00695138">
          <w:rPr>
            <w:rFonts w:ascii="Times New Roman" w:hAnsi="Times New Roman" w:cs="Times New Roman"/>
            <w:sz w:val="24"/>
            <w:szCs w:val="24"/>
          </w:rPr>
          <w:t>частью 3 статьи 39</w:t>
        </w:r>
      </w:hyperlink>
      <w:r w:rsidR="00C20219" w:rsidRPr="00695138">
        <w:rPr>
          <w:rFonts w:ascii="Times New Roman" w:hAnsi="Times New Roman" w:cs="Times New Roman"/>
          <w:sz w:val="24"/>
          <w:szCs w:val="24"/>
        </w:rPr>
        <w:t xml:space="preserve"> </w:t>
      </w:r>
      <w:r w:rsidRPr="00695138">
        <w:rPr>
          <w:rFonts w:ascii="Times New Roman" w:hAnsi="Times New Roman" w:cs="Times New Roman"/>
          <w:sz w:val="24"/>
          <w:szCs w:val="24"/>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783733" w:rsidRPr="00695138" w:rsidRDefault="00783733" w:rsidP="00A16E4E">
      <w:pPr>
        <w:pStyle w:val="ConsPlusNormal"/>
        <w:ind w:firstLine="0"/>
        <w:jc w:val="both"/>
        <w:rPr>
          <w:rFonts w:ascii="Times New Roman" w:hAnsi="Times New Roman" w:cs="Times New Roman"/>
          <w:sz w:val="24"/>
          <w:szCs w:val="24"/>
        </w:rPr>
      </w:pPr>
    </w:p>
    <w:p w:rsidR="00D30889" w:rsidRPr="00695138" w:rsidRDefault="00760BAF" w:rsidP="00C60CD1">
      <w:pPr>
        <w:pStyle w:val="20"/>
        <w:spacing w:before="0" w:after="0" w:line="240" w:lineRule="auto"/>
        <w:ind w:left="2410" w:hanging="1276"/>
        <w:rPr>
          <w:sz w:val="24"/>
          <w:szCs w:val="24"/>
        </w:rPr>
      </w:pPr>
      <w:bookmarkStart w:id="47" w:name="_Toc58240403"/>
      <w:bookmarkStart w:id="48" w:name="_Toc116977026"/>
      <w:r w:rsidRPr="00695138">
        <w:rPr>
          <w:sz w:val="24"/>
          <w:szCs w:val="24"/>
        </w:rPr>
        <w:t>Статья 1</w:t>
      </w:r>
      <w:r w:rsidR="006C03BA" w:rsidRPr="00695138">
        <w:rPr>
          <w:sz w:val="24"/>
          <w:szCs w:val="24"/>
        </w:rPr>
        <w:t>4</w:t>
      </w:r>
      <w:r w:rsidR="00712DFF" w:rsidRPr="00695138">
        <w:rPr>
          <w:sz w:val="24"/>
          <w:szCs w:val="24"/>
        </w:rPr>
        <w:tab/>
      </w:r>
      <w:r w:rsidR="005257E7" w:rsidRPr="00695138">
        <w:rPr>
          <w:sz w:val="24"/>
          <w:szCs w:val="24"/>
        </w:rPr>
        <w:t>Организация и проведение общественных или публичных слушаний по проекту о внесении изменений в настоящ</w:t>
      </w:r>
      <w:r w:rsidR="00C20219" w:rsidRPr="00695138">
        <w:rPr>
          <w:sz w:val="24"/>
          <w:szCs w:val="24"/>
        </w:rPr>
        <w:t>и</w:t>
      </w:r>
      <w:r w:rsidR="005257E7" w:rsidRPr="00695138">
        <w:rPr>
          <w:sz w:val="24"/>
          <w:szCs w:val="24"/>
        </w:rPr>
        <w:t>е Правила</w:t>
      </w:r>
      <w:bookmarkEnd w:id="47"/>
      <w:bookmarkEnd w:id="48"/>
    </w:p>
    <w:p w:rsidR="00C60CD1" w:rsidRPr="00695138" w:rsidRDefault="00C60CD1" w:rsidP="00C60CD1"/>
    <w:p w:rsidR="00A42BFD" w:rsidRPr="00695138" w:rsidRDefault="0088418E" w:rsidP="00A42BFD">
      <w:pPr>
        <w:pStyle w:val="ConsPlusNormal"/>
        <w:numPr>
          <w:ilvl w:val="0"/>
          <w:numId w:val="39"/>
        </w:numPr>
        <w:tabs>
          <w:tab w:val="left" w:pos="993"/>
        </w:tabs>
        <w:ind w:left="0" w:firstLine="709"/>
        <w:jc w:val="both"/>
        <w:rPr>
          <w:rFonts w:ascii="Times New Roman" w:hAnsi="Times New Roman" w:cs="Times New Roman"/>
          <w:sz w:val="24"/>
          <w:szCs w:val="24"/>
        </w:rPr>
      </w:pPr>
      <w:proofErr w:type="gramStart"/>
      <w:r w:rsidRPr="00695138">
        <w:rPr>
          <w:rFonts w:ascii="Times New Roman" w:hAnsi="Times New Roman" w:cs="Times New Roman"/>
          <w:sz w:val="24"/>
          <w:szCs w:val="24"/>
        </w:rPr>
        <w:t>Срок проведения общественных обсуждений или публичных слушаний по проекту</w:t>
      </w:r>
      <w:r w:rsidR="00C20219" w:rsidRPr="00695138">
        <w:rPr>
          <w:rFonts w:ascii="Times New Roman" w:hAnsi="Times New Roman" w:cs="Times New Roman"/>
          <w:sz w:val="24"/>
          <w:szCs w:val="24"/>
        </w:rPr>
        <w:t xml:space="preserve"> </w:t>
      </w:r>
      <w:r w:rsidRPr="00695138">
        <w:rPr>
          <w:rFonts w:ascii="Times New Roman" w:hAnsi="Times New Roman" w:cs="Times New Roman"/>
          <w:sz w:val="24"/>
          <w:szCs w:val="24"/>
        </w:rPr>
        <w:t xml:space="preserve">о внесении изменений в настоящие Правила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w:t>
      </w:r>
      <w:r w:rsidR="00F82EEA" w:rsidRPr="00695138">
        <w:rPr>
          <w:rFonts w:ascii="Times New Roman" w:hAnsi="Times New Roman" w:cs="Times New Roman"/>
          <w:sz w:val="24"/>
          <w:szCs w:val="24"/>
        </w:rPr>
        <w:t xml:space="preserve">должен быть </w:t>
      </w:r>
      <w:r w:rsidRPr="00695138">
        <w:rPr>
          <w:rFonts w:ascii="Times New Roman" w:hAnsi="Times New Roman" w:cs="Times New Roman"/>
          <w:sz w:val="24"/>
          <w:szCs w:val="24"/>
        </w:rPr>
        <w:t>не менее одного месяца и более трех месяцев.</w:t>
      </w:r>
      <w:proofErr w:type="gramEnd"/>
    </w:p>
    <w:p w:rsidR="003544E8" w:rsidRPr="00695138" w:rsidRDefault="00A42BFD" w:rsidP="003544E8">
      <w:pPr>
        <w:pStyle w:val="ConsPlusNormal"/>
        <w:numPr>
          <w:ilvl w:val="0"/>
          <w:numId w:val="39"/>
        </w:numPr>
        <w:tabs>
          <w:tab w:val="left" w:pos="993"/>
        </w:tabs>
        <w:ind w:left="0" w:firstLine="709"/>
        <w:jc w:val="both"/>
        <w:rPr>
          <w:rFonts w:ascii="Times New Roman" w:hAnsi="Times New Roman" w:cs="Times New Roman"/>
          <w:sz w:val="24"/>
          <w:szCs w:val="24"/>
        </w:rPr>
      </w:pPr>
      <w:proofErr w:type="gramStart"/>
      <w:r w:rsidRPr="00695138">
        <w:rPr>
          <w:rFonts w:ascii="Times New Roman" w:hAnsi="Times New Roman" w:cs="Times New Roman"/>
          <w:sz w:val="24"/>
          <w:szCs w:val="24"/>
        </w:rPr>
        <w:t>Участниками общественных обсуждений или публичных слушаний по проекту</w:t>
      </w:r>
      <w:r w:rsidR="00C20219" w:rsidRPr="00695138">
        <w:rPr>
          <w:rFonts w:ascii="Times New Roman" w:hAnsi="Times New Roman" w:cs="Times New Roman"/>
          <w:sz w:val="24"/>
          <w:szCs w:val="24"/>
        </w:rPr>
        <w:t xml:space="preserve"> </w:t>
      </w:r>
      <w:r w:rsidRPr="00695138">
        <w:rPr>
          <w:rFonts w:ascii="Times New Roman" w:hAnsi="Times New Roman" w:cs="Times New Roman"/>
          <w:sz w:val="24"/>
          <w:szCs w:val="24"/>
        </w:rPr>
        <w:t xml:space="preserve">о </w:t>
      </w:r>
      <w:r w:rsidRPr="00695138">
        <w:rPr>
          <w:rFonts w:ascii="Times New Roman" w:hAnsi="Times New Roman" w:cs="Times New Roman"/>
          <w:sz w:val="24"/>
          <w:szCs w:val="24"/>
        </w:rPr>
        <w:lastRenderedPageBreak/>
        <w:t>внесении изменений в настоящие Правила,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3544E8" w:rsidRPr="00695138" w:rsidRDefault="003544E8" w:rsidP="003544E8">
      <w:pPr>
        <w:pStyle w:val="ConsPlusNormal"/>
        <w:numPr>
          <w:ilvl w:val="0"/>
          <w:numId w:val="39"/>
        </w:numPr>
        <w:tabs>
          <w:tab w:val="left" w:pos="993"/>
        </w:tabs>
        <w:ind w:left="0" w:firstLine="709"/>
        <w:jc w:val="both"/>
        <w:rPr>
          <w:rFonts w:ascii="Times New Roman" w:hAnsi="Times New Roman" w:cs="Times New Roman"/>
          <w:sz w:val="24"/>
          <w:szCs w:val="24"/>
        </w:rPr>
      </w:pPr>
      <w:proofErr w:type="gramStart"/>
      <w:r w:rsidRPr="00695138">
        <w:rPr>
          <w:rFonts w:ascii="Times New Roman" w:hAnsi="Times New Roman"/>
          <w:sz w:val="24"/>
          <w:szCs w:val="24"/>
        </w:rPr>
        <w:t xml:space="preserve">Решение о проведении общественных обсуждений или публичных слушаний по проекту о внесении изменений в настоящие Правила принимает Глава </w:t>
      </w:r>
      <w:r w:rsidR="00DA0DC6" w:rsidRPr="00695138">
        <w:rPr>
          <w:rFonts w:ascii="Times New Roman" w:hAnsi="Times New Roman"/>
          <w:sz w:val="24"/>
          <w:szCs w:val="24"/>
        </w:rPr>
        <w:t>Усть-Ишимского</w:t>
      </w:r>
      <w:r w:rsidR="00B23A9F" w:rsidRPr="00695138">
        <w:rPr>
          <w:rFonts w:ascii="Times New Roman" w:hAnsi="Times New Roman"/>
          <w:sz w:val="24"/>
          <w:szCs w:val="24"/>
        </w:rPr>
        <w:t xml:space="preserve"> муниципального района</w:t>
      </w:r>
      <w:r w:rsidRPr="00695138">
        <w:rPr>
          <w:rFonts w:ascii="Times New Roman" w:hAnsi="Times New Roman"/>
          <w:sz w:val="24"/>
          <w:szCs w:val="24"/>
        </w:rPr>
        <w:t xml:space="preserve"> в срок не позднее чем через десять дней со дня получения проекта о внесении изменений в настоящие Правила.</w:t>
      </w:r>
      <w:proofErr w:type="gramEnd"/>
    </w:p>
    <w:p w:rsidR="003544E8" w:rsidRPr="00695138" w:rsidRDefault="003544E8" w:rsidP="003544E8">
      <w:pPr>
        <w:pStyle w:val="ConsPlusNormal"/>
        <w:numPr>
          <w:ilvl w:val="0"/>
          <w:numId w:val="39"/>
        </w:numPr>
        <w:tabs>
          <w:tab w:val="left" w:pos="993"/>
        </w:tabs>
        <w:ind w:left="0" w:firstLine="709"/>
        <w:jc w:val="both"/>
        <w:rPr>
          <w:rFonts w:ascii="Times New Roman" w:hAnsi="Times New Roman" w:cs="Times New Roman"/>
          <w:sz w:val="24"/>
          <w:szCs w:val="24"/>
        </w:rPr>
      </w:pPr>
      <w:proofErr w:type="gramStart"/>
      <w:r w:rsidRPr="00695138">
        <w:rPr>
          <w:rFonts w:ascii="Times New Roman" w:hAnsi="Times New Roman"/>
          <w:sz w:val="24"/>
          <w:szCs w:val="24"/>
        </w:rPr>
        <w:t>В случае подготовки изменений в настоящие Правила в части внесения изменений в градостроительный регламент</w:t>
      </w:r>
      <w:proofErr w:type="gramEnd"/>
      <w:r w:rsidRPr="00695138">
        <w:rPr>
          <w:rFonts w:ascii="Times New Roman" w:hAnsi="Times New Roman"/>
          <w:sz w:val="24"/>
          <w:szCs w:val="24"/>
        </w:rPr>
        <w:t>, установленный для конкретной территориальной зоны,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043CE8" w:rsidRPr="00695138" w:rsidRDefault="003544E8" w:rsidP="00C60CD1">
      <w:pPr>
        <w:pStyle w:val="ConsPlusNormal"/>
        <w:numPr>
          <w:ilvl w:val="0"/>
          <w:numId w:val="39"/>
        </w:numPr>
        <w:tabs>
          <w:tab w:val="left" w:pos="993"/>
        </w:tabs>
        <w:ind w:left="0" w:firstLine="709"/>
        <w:jc w:val="both"/>
        <w:rPr>
          <w:rFonts w:ascii="Times New Roman" w:hAnsi="Times New Roman" w:cs="Times New Roman"/>
          <w:sz w:val="24"/>
          <w:szCs w:val="24"/>
        </w:rPr>
      </w:pPr>
      <w:r w:rsidRPr="00695138">
        <w:rPr>
          <w:rFonts w:ascii="Times New Roman" w:hAnsi="Times New Roman"/>
          <w:sz w:val="24"/>
          <w:szCs w:val="24"/>
        </w:rPr>
        <w:t>После завершения общественных обсуждений или публичных слушаний, внесение изменений в настоящие Правила осуществляется в соответствии со статьей 1</w:t>
      </w:r>
      <w:r w:rsidR="00485034" w:rsidRPr="00695138">
        <w:rPr>
          <w:rFonts w:ascii="Times New Roman" w:hAnsi="Times New Roman"/>
          <w:sz w:val="24"/>
          <w:szCs w:val="24"/>
        </w:rPr>
        <w:t>8</w:t>
      </w:r>
      <w:r w:rsidR="00C20219" w:rsidRPr="00695138">
        <w:rPr>
          <w:rFonts w:ascii="Times New Roman" w:hAnsi="Times New Roman"/>
          <w:sz w:val="24"/>
          <w:szCs w:val="24"/>
        </w:rPr>
        <w:t xml:space="preserve"> </w:t>
      </w:r>
      <w:r w:rsidRPr="00695138">
        <w:rPr>
          <w:rFonts w:ascii="Times New Roman" w:hAnsi="Times New Roman"/>
          <w:sz w:val="24"/>
          <w:szCs w:val="24"/>
        </w:rPr>
        <w:t>настоящих Правил.</w:t>
      </w:r>
    </w:p>
    <w:p w:rsidR="00D30889" w:rsidRPr="00695138" w:rsidRDefault="00687354" w:rsidP="00C60CD1">
      <w:pPr>
        <w:pStyle w:val="20"/>
        <w:spacing w:line="240" w:lineRule="auto"/>
        <w:ind w:firstLine="567"/>
        <w:rPr>
          <w:sz w:val="24"/>
          <w:szCs w:val="24"/>
        </w:rPr>
      </w:pPr>
      <w:bookmarkStart w:id="49" w:name="_Toc58240404"/>
      <w:bookmarkStart w:id="50" w:name="_Toc116977027"/>
      <w:r w:rsidRPr="00695138">
        <w:rPr>
          <w:sz w:val="24"/>
          <w:szCs w:val="24"/>
        </w:rPr>
        <w:t>Глава 6</w:t>
      </w:r>
      <w:r w:rsidRPr="00695138">
        <w:rPr>
          <w:sz w:val="24"/>
          <w:szCs w:val="24"/>
        </w:rPr>
        <w:tab/>
      </w:r>
      <w:r w:rsidR="00A16E4E" w:rsidRPr="00695138">
        <w:rPr>
          <w:sz w:val="24"/>
          <w:szCs w:val="24"/>
        </w:rPr>
        <w:t xml:space="preserve"> </w:t>
      </w:r>
      <w:r w:rsidR="0043583E" w:rsidRPr="00695138">
        <w:rPr>
          <w:sz w:val="24"/>
          <w:szCs w:val="24"/>
        </w:rPr>
        <w:t xml:space="preserve">Внесение изменения </w:t>
      </w:r>
      <w:r w:rsidR="00654A67" w:rsidRPr="00695138">
        <w:rPr>
          <w:sz w:val="24"/>
          <w:szCs w:val="24"/>
        </w:rPr>
        <w:t xml:space="preserve">в </w:t>
      </w:r>
      <w:r w:rsidR="0043583E" w:rsidRPr="00695138">
        <w:rPr>
          <w:sz w:val="24"/>
          <w:szCs w:val="24"/>
        </w:rPr>
        <w:t>правил</w:t>
      </w:r>
      <w:r w:rsidR="00654A67" w:rsidRPr="00695138">
        <w:rPr>
          <w:sz w:val="24"/>
          <w:szCs w:val="24"/>
        </w:rPr>
        <w:t>а</w:t>
      </w:r>
      <w:r w:rsidR="0043583E" w:rsidRPr="00695138">
        <w:rPr>
          <w:sz w:val="24"/>
          <w:szCs w:val="24"/>
        </w:rPr>
        <w:t xml:space="preserve"> землепользования и застройки</w:t>
      </w:r>
      <w:bookmarkEnd w:id="49"/>
      <w:bookmarkEnd w:id="50"/>
    </w:p>
    <w:p w:rsidR="00D30889" w:rsidRPr="00695138" w:rsidRDefault="00760BAF" w:rsidP="00C60CD1">
      <w:pPr>
        <w:pStyle w:val="20"/>
        <w:tabs>
          <w:tab w:val="left" w:pos="2410"/>
        </w:tabs>
        <w:spacing w:line="240" w:lineRule="auto"/>
        <w:ind w:left="2410" w:hanging="1276"/>
        <w:rPr>
          <w:sz w:val="24"/>
          <w:szCs w:val="24"/>
        </w:rPr>
      </w:pPr>
      <w:bookmarkStart w:id="51" w:name="_Toc58240405"/>
      <w:bookmarkStart w:id="52" w:name="_Toc116977028"/>
      <w:r w:rsidRPr="00695138">
        <w:rPr>
          <w:sz w:val="24"/>
          <w:szCs w:val="24"/>
        </w:rPr>
        <w:t>Статья 1</w:t>
      </w:r>
      <w:r w:rsidR="006C03BA" w:rsidRPr="00695138">
        <w:rPr>
          <w:sz w:val="24"/>
          <w:szCs w:val="24"/>
        </w:rPr>
        <w:t>5</w:t>
      </w:r>
      <w:r w:rsidR="005D56A0" w:rsidRPr="00695138">
        <w:rPr>
          <w:sz w:val="24"/>
          <w:szCs w:val="24"/>
        </w:rPr>
        <w:tab/>
      </w:r>
      <w:r w:rsidR="00654A67" w:rsidRPr="00695138">
        <w:rPr>
          <w:sz w:val="24"/>
          <w:szCs w:val="24"/>
        </w:rPr>
        <w:t>Порядок внесения изменений в правила землепользования и застройки</w:t>
      </w:r>
      <w:bookmarkEnd w:id="51"/>
      <w:bookmarkEnd w:id="52"/>
    </w:p>
    <w:p w:rsidR="00C20219" w:rsidRPr="00695138" w:rsidRDefault="008E2E63" w:rsidP="00F40398">
      <w:pPr>
        <w:pStyle w:val="aff2"/>
        <w:numPr>
          <w:ilvl w:val="0"/>
          <w:numId w:val="41"/>
        </w:numPr>
        <w:tabs>
          <w:tab w:val="left" w:pos="851"/>
        </w:tabs>
        <w:spacing w:after="0" w:line="240" w:lineRule="auto"/>
        <w:ind w:left="0" w:firstLine="709"/>
        <w:jc w:val="both"/>
        <w:rPr>
          <w:sz w:val="24"/>
          <w:szCs w:val="24"/>
        </w:rPr>
      </w:pPr>
      <w:r w:rsidRPr="00695138">
        <w:rPr>
          <w:rFonts w:ascii="Times New Roman" w:hAnsi="Times New Roman"/>
          <w:sz w:val="24"/>
          <w:szCs w:val="24"/>
        </w:rPr>
        <w:t xml:space="preserve">В соответствии со статьей 33 Градостроительного кодекса Российской Федерации основаниями для рассмотрения </w:t>
      </w:r>
      <w:r w:rsidR="008D7BFA" w:rsidRPr="00695138">
        <w:rPr>
          <w:rFonts w:ascii="Times New Roman" w:hAnsi="Times New Roman"/>
          <w:sz w:val="24"/>
          <w:szCs w:val="24"/>
        </w:rPr>
        <w:t>Г</w:t>
      </w:r>
      <w:r w:rsidRPr="00695138">
        <w:rPr>
          <w:rFonts w:ascii="Times New Roman" w:hAnsi="Times New Roman"/>
          <w:sz w:val="24"/>
          <w:szCs w:val="24"/>
        </w:rPr>
        <w:t xml:space="preserve">лавой </w:t>
      </w:r>
      <w:r w:rsidR="00DA0DC6" w:rsidRPr="00695138">
        <w:rPr>
          <w:rFonts w:ascii="Times New Roman" w:hAnsi="Times New Roman"/>
          <w:sz w:val="24"/>
          <w:szCs w:val="24"/>
        </w:rPr>
        <w:t>Усть-Ишимского</w:t>
      </w:r>
      <w:r w:rsidR="00CC00E2" w:rsidRPr="00695138">
        <w:rPr>
          <w:rFonts w:ascii="Times New Roman" w:hAnsi="Times New Roman"/>
          <w:sz w:val="24"/>
          <w:szCs w:val="24"/>
        </w:rPr>
        <w:t xml:space="preserve"> муниципального района</w:t>
      </w:r>
      <w:r w:rsidRPr="00695138">
        <w:rPr>
          <w:rFonts w:ascii="Times New Roman" w:hAnsi="Times New Roman"/>
          <w:sz w:val="24"/>
          <w:szCs w:val="24"/>
        </w:rPr>
        <w:t xml:space="preserve"> вопроса о внесении изменений в правила землепользования и застройки являются:</w:t>
      </w:r>
    </w:p>
    <w:p w:rsidR="00C20219" w:rsidRPr="00695138" w:rsidRDefault="008E2E63" w:rsidP="00C20219">
      <w:pPr>
        <w:tabs>
          <w:tab w:val="left" w:pos="993"/>
        </w:tabs>
        <w:ind w:firstLine="709"/>
        <w:jc w:val="both"/>
        <w:rPr>
          <w:sz w:val="24"/>
          <w:szCs w:val="24"/>
        </w:rPr>
      </w:pPr>
      <w:r w:rsidRPr="00695138">
        <w:rPr>
          <w:sz w:val="24"/>
          <w:szCs w:val="24"/>
        </w:rPr>
        <w:t>-</w:t>
      </w:r>
      <w:r w:rsidRPr="00695138">
        <w:rPr>
          <w:sz w:val="24"/>
          <w:szCs w:val="24"/>
        </w:rPr>
        <w:tab/>
        <w:t xml:space="preserve">несоответствие правил землепользования и застройки генеральному плану </w:t>
      </w:r>
      <w:r w:rsidR="003E7497" w:rsidRPr="00695138">
        <w:rPr>
          <w:sz w:val="24"/>
          <w:szCs w:val="24"/>
        </w:rPr>
        <w:t>сельского поселения</w:t>
      </w:r>
      <w:r w:rsidRPr="00695138">
        <w:rPr>
          <w:sz w:val="24"/>
          <w:szCs w:val="24"/>
        </w:rPr>
        <w:t xml:space="preserve">, схеме территориального планирования </w:t>
      </w:r>
      <w:r w:rsidR="00DA0DC6" w:rsidRPr="00695138">
        <w:rPr>
          <w:sz w:val="24"/>
          <w:szCs w:val="24"/>
        </w:rPr>
        <w:t>Усть-Ишимского</w:t>
      </w:r>
      <w:r w:rsidR="003E7497" w:rsidRPr="00695138">
        <w:rPr>
          <w:sz w:val="24"/>
          <w:szCs w:val="24"/>
        </w:rPr>
        <w:t xml:space="preserve"> муниципального </w:t>
      </w:r>
      <w:r w:rsidRPr="00695138">
        <w:rPr>
          <w:sz w:val="24"/>
          <w:szCs w:val="24"/>
        </w:rPr>
        <w:t xml:space="preserve">района </w:t>
      </w:r>
      <w:r w:rsidR="003E7497" w:rsidRPr="00695138">
        <w:rPr>
          <w:sz w:val="24"/>
          <w:szCs w:val="24"/>
        </w:rPr>
        <w:t>Омской</w:t>
      </w:r>
      <w:r w:rsidRPr="00695138">
        <w:rPr>
          <w:sz w:val="24"/>
          <w:szCs w:val="24"/>
        </w:rPr>
        <w:t xml:space="preserve"> области, возникшее в результате внесения в такие генеральные планы или схему территориального планирования изменений;</w:t>
      </w:r>
    </w:p>
    <w:p w:rsidR="00C20219" w:rsidRPr="00695138" w:rsidRDefault="008E2E63" w:rsidP="00C20219">
      <w:pPr>
        <w:tabs>
          <w:tab w:val="left" w:pos="993"/>
        </w:tabs>
        <w:ind w:firstLine="709"/>
        <w:jc w:val="both"/>
        <w:rPr>
          <w:sz w:val="24"/>
          <w:szCs w:val="24"/>
        </w:rPr>
      </w:pPr>
      <w:r w:rsidRPr="00695138">
        <w:rPr>
          <w:sz w:val="24"/>
          <w:szCs w:val="24"/>
        </w:rPr>
        <w:t>-</w:t>
      </w:r>
      <w:r w:rsidRPr="00695138">
        <w:rPr>
          <w:sz w:val="24"/>
          <w:szCs w:val="24"/>
        </w:rPr>
        <w:tab/>
        <w:t xml:space="preserve">поступление предложений об изменении границ </w:t>
      </w:r>
      <w:proofErr w:type="gramStart"/>
      <w:r w:rsidRPr="00695138">
        <w:rPr>
          <w:sz w:val="24"/>
          <w:szCs w:val="24"/>
        </w:rPr>
        <w:t>территориальных зон</w:t>
      </w:r>
      <w:proofErr w:type="gramEnd"/>
      <w:r w:rsidRPr="00695138">
        <w:rPr>
          <w:sz w:val="24"/>
          <w:szCs w:val="24"/>
        </w:rPr>
        <w:t>, изменении градостроительных регламентов;</w:t>
      </w:r>
    </w:p>
    <w:p w:rsidR="00C20219" w:rsidRPr="00695138" w:rsidRDefault="008E2E63" w:rsidP="00C20219">
      <w:pPr>
        <w:tabs>
          <w:tab w:val="left" w:pos="993"/>
        </w:tabs>
        <w:ind w:firstLine="709"/>
        <w:jc w:val="both"/>
        <w:rPr>
          <w:sz w:val="24"/>
          <w:szCs w:val="24"/>
        </w:rPr>
      </w:pPr>
      <w:proofErr w:type="gramStart"/>
      <w:r w:rsidRPr="00695138">
        <w:rPr>
          <w:sz w:val="24"/>
          <w:szCs w:val="24"/>
        </w:rPr>
        <w:t>-</w:t>
      </w:r>
      <w:r w:rsidRPr="00695138">
        <w:rPr>
          <w:sz w:val="24"/>
          <w:szCs w:val="24"/>
        </w:rPr>
        <w:tab/>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указанных зон, территорий;</w:t>
      </w:r>
      <w:proofErr w:type="gramEnd"/>
    </w:p>
    <w:p w:rsidR="008E6FF0" w:rsidRPr="00695138" w:rsidRDefault="008E2E63" w:rsidP="008E6FF0">
      <w:pPr>
        <w:tabs>
          <w:tab w:val="left" w:pos="993"/>
        </w:tabs>
        <w:ind w:firstLine="709"/>
        <w:jc w:val="both"/>
        <w:rPr>
          <w:sz w:val="24"/>
          <w:szCs w:val="24"/>
        </w:rPr>
      </w:pPr>
      <w:proofErr w:type="gramStart"/>
      <w:r w:rsidRPr="00695138">
        <w:rPr>
          <w:sz w:val="24"/>
          <w:szCs w:val="24"/>
        </w:rPr>
        <w:t>-</w:t>
      </w:r>
      <w:r w:rsidRPr="00695138">
        <w:rPr>
          <w:sz w:val="24"/>
          <w:szCs w:val="24"/>
        </w:rPr>
        <w:tab/>
      </w:r>
      <w:r w:rsidR="00677827" w:rsidRPr="00695138">
        <w:rPr>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677827" w:rsidRPr="00695138" w:rsidRDefault="00677827" w:rsidP="008E6FF0">
      <w:pPr>
        <w:tabs>
          <w:tab w:val="left" w:pos="993"/>
        </w:tabs>
        <w:ind w:firstLine="709"/>
        <w:jc w:val="both"/>
        <w:rPr>
          <w:sz w:val="24"/>
          <w:szCs w:val="24"/>
        </w:rPr>
      </w:pPr>
      <w:r w:rsidRPr="00695138">
        <w:rPr>
          <w:sz w:val="24"/>
          <w:szCs w:val="24"/>
        </w:rPr>
        <w:t>-</w:t>
      </w:r>
      <w:r w:rsidRPr="00695138">
        <w:rPr>
          <w:sz w:val="24"/>
          <w:szCs w:val="24"/>
        </w:rPr>
        <w:tab/>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60CD1" w:rsidRPr="00695138" w:rsidRDefault="00C60CD1" w:rsidP="008E6FF0">
      <w:pPr>
        <w:tabs>
          <w:tab w:val="left" w:pos="993"/>
        </w:tabs>
        <w:ind w:firstLine="709"/>
        <w:jc w:val="both"/>
        <w:rPr>
          <w:rFonts w:ascii="Calibri" w:hAnsi="Calibri"/>
          <w:sz w:val="24"/>
          <w:szCs w:val="24"/>
        </w:rPr>
      </w:pPr>
    </w:p>
    <w:p w:rsidR="00BD163A" w:rsidRPr="00695138" w:rsidRDefault="008B5E10" w:rsidP="00C60CD1">
      <w:pPr>
        <w:pStyle w:val="20"/>
        <w:tabs>
          <w:tab w:val="left" w:pos="2410"/>
        </w:tabs>
        <w:spacing w:before="0" w:after="0" w:line="240" w:lineRule="auto"/>
        <w:ind w:firstLine="1134"/>
        <w:rPr>
          <w:sz w:val="24"/>
          <w:szCs w:val="24"/>
        </w:rPr>
      </w:pPr>
      <w:bookmarkStart w:id="53" w:name="_Toc58240406"/>
      <w:bookmarkStart w:id="54" w:name="_Toc116977029"/>
      <w:r w:rsidRPr="00695138">
        <w:rPr>
          <w:sz w:val="24"/>
          <w:szCs w:val="24"/>
        </w:rPr>
        <w:t>Статья 1</w:t>
      </w:r>
      <w:r w:rsidR="00485034" w:rsidRPr="00695138">
        <w:rPr>
          <w:sz w:val="24"/>
          <w:szCs w:val="24"/>
        </w:rPr>
        <w:t>6</w:t>
      </w:r>
      <w:r w:rsidRPr="00695138">
        <w:rPr>
          <w:sz w:val="24"/>
          <w:szCs w:val="24"/>
        </w:rPr>
        <w:tab/>
      </w:r>
      <w:r w:rsidR="00ED3758" w:rsidRPr="00695138">
        <w:rPr>
          <w:sz w:val="24"/>
          <w:szCs w:val="24"/>
        </w:rPr>
        <w:t>Предложения о внесении изменений в настоящие Правила</w:t>
      </w:r>
      <w:bookmarkEnd w:id="53"/>
      <w:bookmarkEnd w:id="54"/>
    </w:p>
    <w:p w:rsidR="00C60CD1" w:rsidRPr="00695138" w:rsidRDefault="00C60CD1" w:rsidP="00C60CD1"/>
    <w:p w:rsidR="00ED3758" w:rsidRPr="00695138" w:rsidRDefault="00ED3758" w:rsidP="008E6FF0">
      <w:pPr>
        <w:pStyle w:val="ConsPlusNormal"/>
        <w:ind w:firstLine="709"/>
        <w:jc w:val="both"/>
        <w:rPr>
          <w:rFonts w:ascii="Times New Roman" w:hAnsi="Times New Roman" w:cs="Times New Roman"/>
          <w:sz w:val="24"/>
          <w:szCs w:val="24"/>
        </w:rPr>
      </w:pPr>
      <w:r w:rsidRPr="00695138">
        <w:rPr>
          <w:rFonts w:ascii="Times New Roman" w:hAnsi="Times New Roman" w:cs="Times New Roman"/>
          <w:sz w:val="24"/>
          <w:szCs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r w:rsidRPr="00695138">
        <w:rPr>
          <w:rFonts w:ascii="Times New Roman" w:hAnsi="Times New Roman" w:cs="Times New Roman"/>
          <w:sz w:val="24"/>
          <w:szCs w:val="24"/>
        </w:rPr>
        <w:lastRenderedPageBreak/>
        <w:t>объектов капитального строительства федерального значения;</w:t>
      </w:r>
    </w:p>
    <w:p w:rsidR="00ED3758" w:rsidRPr="00695138" w:rsidRDefault="00ED3758" w:rsidP="008E6FF0">
      <w:pPr>
        <w:pStyle w:val="ConsPlusNormal"/>
        <w:ind w:firstLine="709"/>
        <w:jc w:val="both"/>
        <w:rPr>
          <w:rFonts w:ascii="Times New Roman" w:hAnsi="Times New Roman" w:cs="Times New Roman"/>
          <w:sz w:val="24"/>
          <w:szCs w:val="24"/>
        </w:rPr>
      </w:pPr>
      <w:r w:rsidRPr="00695138">
        <w:rPr>
          <w:rFonts w:ascii="Times New Roman" w:hAnsi="Times New Roman" w:cs="Times New Roman"/>
          <w:sz w:val="24"/>
          <w:szCs w:val="24"/>
        </w:rPr>
        <w:t xml:space="preserve">2) органами исполнительной власти </w:t>
      </w:r>
      <w:r w:rsidR="000B0B8C" w:rsidRPr="00695138">
        <w:rPr>
          <w:rFonts w:ascii="Times New Roman" w:hAnsi="Times New Roman" w:cs="Times New Roman"/>
          <w:sz w:val="24"/>
          <w:szCs w:val="24"/>
        </w:rPr>
        <w:t>Омской</w:t>
      </w:r>
      <w:r w:rsidR="00DE2862" w:rsidRPr="00695138">
        <w:rPr>
          <w:rFonts w:ascii="Times New Roman" w:hAnsi="Times New Roman" w:cs="Times New Roman"/>
          <w:sz w:val="24"/>
          <w:szCs w:val="24"/>
        </w:rPr>
        <w:t xml:space="preserve"> области</w:t>
      </w:r>
      <w:r w:rsidRPr="00695138">
        <w:rPr>
          <w:rFonts w:ascii="Times New Roman" w:hAnsi="Times New Roman" w:cs="Times New Roman"/>
          <w:sz w:val="24"/>
          <w:szCs w:val="24"/>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D3758" w:rsidRPr="00695138" w:rsidRDefault="00ED3758" w:rsidP="008E6FF0">
      <w:pPr>
        <w:pStyle w:val="ConsPlusNormal"/>
        <w:ind w:firstLine="709"/>
        <w:jc w:val="both"/>
        <w:rPr>
          <w:rFonts w:ascii="Times New Roman" w:hAnsi="Times New Roman" w:cs="Times New Roman"/>
          <w:sz w:val="24"/>
          <w:szCs w:val="24"/>
        </w:rPr>
      </w:pPr>
      <w:r w:rsidRPr="00695138">
        <w:rPr>
          <w:rFonts w:ascii="Times New Roman" w:hAnsi="Times New Roman" w:cs="Times New Roman"/>
          <w:sz w:val="24"/>
          <w:szCs w:val="24"/>
        </w:rPr>
        <w:t xml:space="preserve">3) органами местного самоуправления </w:t>
      </w:r>
      <w:r w:rsidR="00DA0DC6" w:rsidRPr="00695138">
        <w:rPr>
          <w:rFonts w:ascii="Times New Roman" w:hAnsi="Times New Roman" w:cs="Times New Roman"/>
          <w:sz w:val="24"/>
          <w:szCs w:val="24"/>
        </w:rPr>
        <w:t>Усть-Ишимского</w:t>
      </w:r>
      <w:r w:rsidR="000B0B8C" w:rsidRPr="00695138">
        <w:rPr>
          <w:rFonts w:ascii="Times New Roman" w:hAnsi="Times New Roman" w:cs="Times New Roman"/>
          <w:sz w:val="24"/>
          <w:szCs w:val="24"/>
        </w:rPr>
        <w:t xml:space="preserve"> муниципального</w:t>
      </w:r>
      <w:r w:rsidR="00DE2862" w:rsidRPr="00695138">
        <w:rPr>
          <w:rFonts w:ascii="Times New Roman" w:hAnsi="Times New Roman" w:cs="Times New Roman"/>
          <w:sz w:val="24"/>
          <w:szCs w:val="24"/>
        </w:rPr>
        <w:t xml:space="preserve"> района </w:t>
      </w:r>
      <w:r w:rsidR="000B0B8C" w:rsidRPr="00695138">
        <w:rPr>
          <w:rFonts w:ascii="Times New Roman" w:hAnsi="Times New Roman" w:cs="Times New Roman"/>
          <w:sz w:val="24"/>
          <w:szCs w:val="24"/>
        </w:rPr>
        <w:t>Омской</w:t>
      </w:r>
      <w:r w:rsidR="00DE2862" w:rsidRPr="00695138">
        <w:rPr>
          <w:rFonts w:ascii="Times New Roman" w:hAnsi="Times New Roman" w:cs="Times New Roman"/>
          <w:sz w:val="24"/>
          <w:szCs w:val="24"/>
        </w:rPr>
        <w:t xml:space="preserve"> области</w:t>
      </w:r>
      <w:r w:rsidRPr="00695138">
        <w:rPr>
          <w:rFonts w:ascii="Times New Roman" w:hAnsi="Times New Roman" w:cs="Times New Roman"/>
          <w:sz w:val="24"/>
          <w:szCs w:val="24"/>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D3758" w:rsidRPr="00695138" w:rsidRDefault="00ED3758" w:rsidP="008E6FF0">
      <w:pPr>
        <w:pStyle w:val="ConsPlusNormal"/>
        <w:ind w:firstLine="709"/>
        <w:jc w:val="both"/>
        <w:rPr>
          <w:rFonts w:ascii="Times New Roman" w:hAnsi="Times New Roman" w:cs="Times New Roman"/>
          <w:sz w:val="24"/>
          <w:szCs w:val="24"/>
        </w:rPr>
      </w:pPr>
      <w:proofErr w:type="gramStart"/>
      <w:r w:rsidRPr="00695138">
        <w:rPr>
          <w:rFonts w:ascii="Times New Roman" w:hAnsi="Times New Roman" w:cs="Times New Roman"/>
          <w:sz w:val="24"/>
          <w:szCs w:val="24"/>
        </w:rPr>
        <w:t>4) органами местного самоуправления</w:t>
      </w:r>
      <w:r w:rsidR="008E6FF0" w:rsidRPr="00695138">
        <w:rPr>
          <w:rFonts w:ascii="Times New Roman" w:hAnsi="Times New Roman" w:cs="Times New Roman"/>
          <w:sz w:val="24"/>
          <w:szCs w:val="24"/>
        </w:rPr>
        <w:t xml:space="preserve"> </w:t>
      </w:r>
      <w:r w:rsidR="00B44983" w:rsidRPr="00695138">
        <w:rPr>
          <w:rFonts w:ascii="Times New Roman" w:hAnsi="Times New Roman" w:cs="Times New Roman"/>
          <w:sz w:val="24"/>
          <w:szCs w:val="24"/>
        </w:rPr>
        <w:t>Пановского</w:t>
      </w:r>
      <w:r w:rsidR="0026561A" w:rsidRPr="00695138">
        <w:rPr>
          <w:rFonts w:ascii="Times New Roman" w:hAnsi="Times New Roman"/>
          <w:sz w:val="24"/>
          <w:szCs w:val="24"/>
        </w:rPr>
        <w:t xml:space="preserve"> </w:t>
      </w:r>
      <w:r w:rsidR="000B0B8C" w:rsidRPr="00695138">
        <w:rPr>
          <w:rFonts w:ascii="Times New Roman" w:hAnsi="Times New Roman" w:cs="Times New Roman"/>
          <w:sz w:val="24"/>
          <w:szCs w:val="24"/>
        </w:rPr>
        <w:t>сельского поселения</w:t>
      </w:r>
      <w:r w:rsidRPr="00695138">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соответствующих территории </w:t>
      </w:r>
      <w:r w:rsidR="000B0B8C" w:rsidRPr="00695138">
        <w:rPr>
          <w:rFonts w:ascii="Times New Roman" w:hAnsi="Times New Roman" w:cs="Times New Roman"/>
          <w:sz w:val="24"/>
          <w:szCs w:val="24"/>
        </w:rPr>
        <w:t>поселения</w:t>
      </w:r>
      <w:r w:rsidRPr="00695138">
        <w:rPr>
          <w:rFonts w:ascii="Times New Roman" w:hAnsi="Times New Roman" w:cs="Times New Roman"/>
          <w:sz w:val="24"/>
          <w:szCs w:val="24"/>
        </w:rPr>
        <w:t>;</w:t>
      </w:r>
      <w:proofErr w:type="gramEnd"/>
    </w:p>
    <w:p w:rsidR="00ED3758" w:rsidRPr="00695138" w:rsidRDefault="00ED3758" w:rsidP="008E6FF0">
      <w:pPr>
        <w:pStyle w:val="ConsPlusNormal"/>
        <w:ind w:firstLine="709"/>
        <w:jc w:val="both"/>
        <w:rPr>
          <w:rFonts w:ascii="Times New Roman" w:hAnsi="Times New Roman" w:cs="Times New Roman"/>
          <w:sz w:val="24"/>
          <w:szCs w:val="24"/>
        </w:rPr>
      </w:pPr>
      <w:proofErr w:type="gramStart"/>
      <w:r w:rsidRPr="00695138">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roofErr w:type="gramEnd"/>
    </w:p>
    <w:p w:rsidR="00C60CD1" w:rsidRPr="00695138" w:rsidRDefault="00C60CD1" w:rsidP="008E6FF0">
      <w:pPr>
        <w:pStyle w:val="ConsPlusNormal"/>
        <w:ind w:firstLine="709"/>
        <w:jc w:val="both"/>
        <w:rPr>
          <w:rFonts w:ascii="Times New Roman" w:hAnsi="Times New Roman" w:cs="Times New Roman"/>
          <w:sz w:val="24"/>
          <w:szCs w:val="24"/>
        </w:rPr>
      </w:pPr>
    </w:p>
    <w:p w:rsidR="004F5349" w:rsidRPr="00695138" w:rsidRDefault="004F5349" w:rsidP="00C60CD1">
      <w:pPr>
        <w:pStyle w:val="20"/>
        <w:tabs>
          <w:tab w:val="left" w:pos="2410"/>
        </w:tabs>
        <w:spacing w:before="0" w:after="0" w:line="240" w:lineRule="auto"/>
        <w:ind w:firstLine="1134"/>
        <w:rPr>
          <w:sz w:val="24"/>
          <w:szCs w:val="24"/>
        </w:rPr>
      </w:pPr>
      <w:bookmarkStart w:id="55" w:name="_Toc58240407"/>
      <w:bookmarkStart w:id="56" w:name="_Toc116977030"/>
      <w:r w:rsidRPr="00695138">
        <w:rPr>
          <w:sz w:val="24"/>
          <w:szCs w:val="24"/>
        </w:rPr>
        <w:t>Статья 1</w:t>
      </w:r>
      <w:r w:rsidR="00485034" w:rsidRPr="00695138">
        <w:rPr>
          <w:sz w:val="24"/>
          <w:szCs w:val="24"/>
        </w:rPr>
        <w:t>7</w:t>
      </w:r>
      <w:r w:rsidR="008E6FF0" w:rsidRPr="00695138">
        <w:rPr>
          <w:sz w:val="24"/>
          <w:szCs w:val="24"/>
        </w:rPr>
        <w:tab/>
      </w:r>
      <w:r w:rsidR="00163B89" w:rsidRPr="00695138">
        <w:rPr>
          <w:sz w:val="24"/>
          <w:szCs w:val="24"/>
        </w:rPr>
        <w:t>Порядок подготовки настоящих Правил</w:t>
      </w:r>
      <w:bookmarkEnd w:id="55"/>
      <w:bookmarkEnd w:id="56"/>
    </w:p>
    <w:p w:rsidR="00C60CD1" w:rsidRPr="00695138" w:rsidRDefault="00C60CD1" w:rsidP="00C60CD1"/>
    <w:p w:rsidR="004F5349" w:rsidRPr="00695138" w:rsidRDefault="004F5349" w:rsidP="001B52A0">
      <w:pPr>
        <w:tabs>
          <w:tab w:val="left" w:pos="993"/>
          <w:tab w:val="left" w:pos="1440"/>
        </w:tabs>
        <w:ind w:firstLine="720"/>
        <w:jc w:val="both"/>
        <w:rPr>
          <w:sz w:val="24"/>
          <w:szCs w:val="24"/>
        </w:rPr>
      </w:pPr>
      <w:r w:rsidRPr="00695138">
        <w:rPr>
          <w:sz w:val="24"/>
          <w:szCs w:val="24"/>
        </w:rPr>
        <w:t>1</w:t>
      </w:r>
      <w:r w:rsidRPr="00695138">
        <w:rPr>
          <w:sz w:val="24"/>
          <w:szCs w:val="24"/>
        </w:rPr>
        <w:tab/>
        <w:t>Лица, имеющие право подавать предложения по изменению настоящих Правил, подают свои предложения в Комиссию. Секретарь Комиссии фиксирует дату поступления предложений.</w:t>
      </w:r>
    </w:p>
    <w:p w:rsidR="004F5349" w:rsidRPr="00695138" w:rsidRDefault="004F5349" w:rsidP="001B52A0">
      <w:pPr>
        <w:tabs>
          <w:tab w:val="left" w:pos="993"/>
        </w:tabs>
        <w:ind w:firstLine="709"/>
        <w:jc w:val="both"/>
        <w:rPr>
          <w:sz w:val="24"/>
          <w:szCs w:val="24"/>
        </w:rPr>
      </w:pPr>
      <w:proofErr w:type="gramStart"/>
      <w:r w:rsidRPr="00695138">
        <w:rPr>
          <w:sz w:val="24"/>
          <w:szCs w:val="24"/>
        </w:rPr>
        <w:t>Предложения могут относиться к формулировкам текста настоящих Правил, перечням видов разрешенного использования земельных участков и объектов капитального строительства, параметрам разрешенного строительства, границам территориальных зон и направляются в Комиссию в соответствии частью 3 статьи 33 Градостроительного кодекса Российской Федерации.</w:t>
      </w:r>
      <w:proofErr w:type="gramEnd"/>
    </w:p>
    <w:p w:rsidR="004F5349" w:rsidRPr="00695138" w:rsidRDefault="004F5349" w:rsidP="001B52A0">
      <w:pPr>
        <w:tabs>
          <w:tab w:val="left" w:pos="993"/>
          <w:tab w:val="left" w:pos="1440"/>
        </w:tabs>
        <w:ind w:firstLine="720"/>
        <w:jc w:val="both"/>
        <w:rPr>
          <w:sz w:val="24"/>
          <w:szCs w:val="24"/>
        </w:rPr>
      </w:pPr>
      <w:proofErr w:type="gramStart"/>
      <w:r w:rsidRPr="00695138">
        <w:rPr>
          <w:sz w:val="24"/>
          <w:szCs w:val="24"/>
        </w:rPr>
        <w:t>2</w:t>
      </w:r>
      <w:r w:rsidRPr="00695138">
        <w:rPr>
          <w:sz w:val="24"/>
          <w:szCs w:val="24"/>
        </w:rPr>
        <w:tab/>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w:t>
      </w:r>
      <w:r w:rsidR="00DA0DC6" w:rsidRPr="00695138">
        <w:rPr>
          <w:sz w:val="24"/>
          <w:szCs w:val="24"/>
        </w:rPr>
        <w:t>Усть-Ишимского</w:t>
      </w:r>
      <w:r w:rsidR="00CC00E2" w:rsidRPr="00695138">
        <w:rPr>
          <w:sz w:val="24"/>
          <w:szCs w:val="24"/>
        </w:rPr>
        <w:t xml:space="preserve"> муниципального района.</w:t>
      </w:r>
      <w:proofErr w:type="gramEnd"/>
    </w:p>
    <w:p w:rsidR="004F5349" w:rsidRPr="00695138" w:rsidRDefault="004F5349" w:rsidP="001B52A0">
      <w:pPr>
        <w:tabs>
          <w:tab w:val="left" w:pos="993"/>
          <w:tab w:val="left" w:pos="1440"/>
        </w:tabs>
        <w:ind w:firstLine="720"/>
        <w:jc w:val="both"/>
        <w:rPr>
          <w:sz w:val="24"/>
          <w:szCs w:val="24"/>
        </w:rPr>
      </w:pPr>
      <w:r w:rsidRPr="00695138">
        <w:rPr>
          <w:sz w:val="24"/>
          <w:szCs w:val="24"/>
        </w:rPr>
        <w:t>3</w:t>
      </w:r>
      <w:r w:rsidRPr="00695138">
        <w:rPr>
          <w:sz w:val="24"/>
          <w:szCs w:val="24"/>
        </w:rPr>
        <w:tab/>
      </w:r>
      <w:r w:rsidRPr="00695138">
        <w:rPr>
          <w:bCs/>
          <w:sz w:val="24"/>
          <w:szCs w:val="24"/>
        </w:rPr>
        <w:t xml:space="preserve">Глава </w:t>
      </w:r>
      <w:r w:rsidR="00DA0DC6" w:rsidRPr="00695138">
        <w:rPr>
          <w:bCs/>
          <w:sz w:val="24"/>
          <w:szCs w:val="24"/>
        </w:rPr>
        <w:t>Усть-Ишимского</w:t>
      </w:r>
      <w:r w:rsidR="00CC00E2" w:rsidRPr="00695138">
        <w:rPr>
          <w:bCs/>
          <w:sz w:val="24"/>
          <w:szCs w:val="24"/>
        </w:rPr>
        <w:t xml:space="preserve"> муниципального района</w:t>
      </w:r>
      <w:r w:rsidRPr="00695138">
        <w:rPr>
          <w:sz w:val="24"/>
          <w:szCs w:val="24"/>
        </w:rPr>
        <w:t xml:space="preserve"> с учетом рекомендаций, содержащихся в заключени</w:t>
      </w:r>
      <w:proofErr w:type="gramStart"/>
      <w:r w:rsidRPr="00695138">
        <w:rPr>
          <w:sz w:val="24"/>
          <w:szCs w:val="24"/>
        </w:rPr>
        <w:t>и</w:t>
      </w:r>
      <w:proofErr w:type="gramEnd"/>
      <w:r w:rsidRPr="00695138">
        <w:rPr>
          <w:sz w:val="24"/>
          <w:szCs w:val="24"/>
        </w:rPr>
        <w:t xml:space="preserve">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C60CD1" w:rsidRPr="00695138" w:rsidRDefault="00C60CD1" w:rsidP="00C60CD1">
      <w:pPr>
        <w:rPr>
          <w:sz w:val="24"/>
          <w:szCs w:val="24"/>
        </w:rPr>
      </w:pPr>
      <w:bookmarkStart w:id="57" w:name="_Toc58240408"/>
    </w:p>
    <w:p w:rsidR="00E55C94" w:rsidRPr="00695138" w:rsidRDefault="00536B9D" w:rsidP="00C60CD1">
      <w:pPr>
        <w:rPr>
          <w:b/>
          <w:sz w:val="24"/>
          <w:szCs w:val="24"/>
        </w:rPr>
      </w:pPr>
      <w:r w:rsidRPr="00695138">
        <w:rPr>
          <w:b/>
          <w:sz w:val="24"/>
          <w:szCs w:val="24"/>
        </w:rPr>
        <w:t>Статья 1</w:t>
      </w:r>
      <w:r w:rsidR="00485034" w:rsidRPr="00695138">
        <w:rPr>
          <w:b/>
          <w:sz w:val="24"/>
          <w:szCs w:val="24"/>
        </w:rPr>
        <w:t>8</w:t>
      </w:r>
      <w:r w:rsidR="008E6FF0" w:rsidRPr="00695138">
        <w:rPr>
          <w:b/>
          <w:sz w:val="24"/>
          <w:szCs w:val="24"/>
        </w:rPr>
        <w:tab/>
      </w:r>
      <w:r w:rsidR="004F5349" w:rsidRPr="00695138">
        <w:rPr>
          <w:b/>
          <w:sz w:val="24"/>
          <w:szCs w:val="24"/>
        </w:rPr>
        <w:t>Внесение изменений в настоящие Правила</w:t>
      </w:r>
      <w:bookmarkEnd w:id="57"/>
    </w:p>
    <w:p w:rsidR="00C60CD1" w:rsidRPr="00695138" w:rsidRDefault="00C60CD1" w:rsidP="00C60CD1">
      <w:pPr>
        <w:tabs>
          <w:tab w:val="left" w:pos="851"/>
          <w:tab w:val="left" w:pos="1440"/>
        </w:tabs>
        <w:ind w:firstLine="709"/>
        <w:jc w:val="both"/>
        <w:rPr>
          <w:sz w:val="24"/>
          <w:szCs w:val="24"/>
        </w:rPr>
      </w:pPr>
    </w:p>
    <w:p w:rsidR="004F5349" w:rsidRPr="00695138" w:rsidRDefault="004F5349" w:rsidP="00C60CD1">
      <w:pPr>
        <w:tabs>
          <w:tab w:val="left" w:pos="851"/>
          <w:tab w:val="left" w:pos="1440"/>
        </w:tabs>
        <w:ind w:firstLine="709"/>
        <w:jc w:val="both"/>
        <w:rPr>
          <w:sz w:val="24"/>
          <w:szCs w:val="24"/>
        </w:rPr>
      </w:pPr>
      <w:r w:rsidRPr="00695138">
        <w:rPr>
          <w:sz w:val="24"/>
          <w:szCs w:val="24"/>
        </w:rPr>
        <w:t>1</w:t>
      </w:r>
      <w:r w:rsidRPr="00695138">
        <w:rPr>
          <w:sz w:val="24"/>
          <w:szCs w:val="24"/>
        </w:rPr>
        <w:tab/>
      </w:r>
      <w:r w:rsidR="00C60CD1" w:rsidRPr="00695138">
        <w:rPr>
          <w:sz w:val="24"/>
          <w:szCs w:val="24"/>
        </w:rPr>
        <w:t xml:space="preserve"> </w:t>
      </w:r>
      <w:r w:rsidRPr="00695138">
        <w:rPr>
          <w:sz w:val="24"/>
          <w:szCs w:val="24"/>
        </w:rPr>
        <w:t xml:space="preserve">Проект о внесении изменений в настоящие Правила выносится на общественные обсуждения или публичные слушания. Порядок организации и проведения общественных обсуждений или публичных слушаний по проекту о внесении изменений в настоящие Правила установлен статьями </w:t>
      </w:r>
      <w:r w:rsidR="00485034" w:rsidRPr="00695138">
        <w:rPr>
          <w:sz w:val="24"/>
          <w:szCs w:val="24"/>
        </w:rPr>
        <w:t>13-14</w:t>
      </w:r>
      <w:r w:rsidRPr="00695138">
        <w:rPr>
          <w:sz w:val="24"/>
          <w:szCs w:val="24"/>
        </w:rPr>
        <w:t xml:space="preserve"> настоящих Правил.</w:t>
      </w:r>
    </w:p>
    <w:p w:rsidR="004F5349" w:rsidRPr="00695138" w:rsidRDefault="005E1F16" w:rsidP="00C60CD1">
      <w:pPr>
        <w:tabs>
          <w:tab w:val="left" w:pos="851"/>
          <w:tab w:val="left" w:pos="1440"/>
        </w:tabs>
        <w:ind w:firstLine="709"/>
        <w:jc w:val="both"/>
        <w:rPr>
          <w:sz w:val="24"/>
          <w:szCs w:val="24"/>
        </w:rPr>
      </w:pPr>
      <w:r w:rsidRPr="00695138">
        <w:rPr>
          <w:sz w:val="24"/>
          <w:szCs w:val="24"/>
        </w:rPr>
        <w:t>2</w:t>
      </w:r>
      <w:proofErr w:type="gramStart"/>
      <w:r w:rsidR="004F5349" w:rsidRPr="00695138">
        <w:rPr>
          <w:sz w:val="24"/>
          <w:szCs w:val="24"/>
        </w:rPr>
        <w:tab/>
      </w:r>
      <w:r w:rsidR="00C60CD1" w:rsidRPr="00695138">
        <w:rPr>
          <w:sz w:val="24"/>
          <w:szCs w:val="24"/>
        </w:rPr>
        <w:t xml:space="preserve"> </w:t>
      </w:r>
      <w:r w:rsidR="004F5349" w:rsidRPr="00695138">
        <w:rPr>
          <w:sz w:val="24"/>
          <w:szCs w:val="24"/>
        </w:rPr>
        <w:t>П</w:t>
      </w:r>
      <w:proofErr w:type="gramEnd"/>
      <w:r w:rsidR="004F5349" w:rsidRPr="00695138">
        <w:rPr>
          <w:sz w:val="24"/>
          <w:szCs w:val="24"/>
        </w:rPr>
        <w:t xml:space="preserve">осле завершения общественных обсуждений или публичных слушаний по проекту о внесении изменений в настоящие Правила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sidR="00DA0DC6" w:rsidRPr="00695138">
        <w:rPr>
          <w:sz w:val="24"/>
          <w:szCs w:val="24"/>
        </w:rPr>
        <w:t>Усть-Ишимского</w:t>
      </w:r>
      <w:r w:rsidR="00CC00E2" w:rsidRPr="00695138">
        <w:rPr>
          <w:sz w:val="24"/>
          <w:szCs w:val="24"/>
        </w:rPr>
        <w:t xml:space="preserve"> муниципального района</w:t>
      </w:r>
      <w:r w:rsidR="004F5349" w:rsidRPr="00695138">
        <w:rPr>
          <w:sz w:val="24"/>
          <w:szCs w:val="24"/>
        </w:rPr>
        <w:t xml:space="preserve">. Обязательными приложениями к проекту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C60CD1" w:rsidRPr="00695138" w:rsidRDefault="005E1F16" w:rsidP="00C60CD1">
      <w:pPr>
        <w:tabs>
          <w:tab w:val="left" w:pos="993"/>
          <w:tab w:val="left" w:pos="1440"/>
        </w:tabs>
        <w:ind w:firstLine="709"/>
        <w:jc w:val="both"/>
        <w:rPr>
          <w:sz w:val="24"/>
          <w:szCs w:val="24"/>
        </w:rPr>
      </w:pPr>
      <w:r w:rsidRPr="00695138">
        <w:rPr>
          <w:sz w:val="24"/>
          <w:szCs w:val="24"/>
        </w:rPr>
        <w:lastRenderedPageBreak/>
        <w:t>3</w:t>
      </w:r>
      <w:r w:rsidR="004F5349" w:rsidRPr="00695138">
        <w:rPr>
          <w:sz w:val="24"/>
          <w:szCs w:val="24"/>
        </w:rPr>
        <w:tab/>
        <w:t xml:space="preserve">Заключение о результатах общественных обсуждений или публичных слушаний учитывается Главой </w:t>
      </w:r>
      <w:r w:rsidR="00DA0DC6" w:rsidRPr="00695138">
        <w:rPr>
          <w:sz w:val="24"/>
          <w:szCs w:val="24"/>
        </w:rPr>
        <w:t>Усть-Ишимского</w:t>
      </w:r>
      <w:r w:rsidR="00CC00E2" w:rsidRPr="00695138">
        <w:rPr>
          <w:sz w:val="24"/>
          <w:szCs w:val="24"/>
        </w:rPr>
        <w:t xml:space="preserve"> муниципального района</w:t>
      </w:r>
      <w:r w:rsidR="00AC7EF6" w:rsidRPr="00695138">
        <w:rPr>
          <w:sz w:val="24"/>
          <w:szCs w:val="24"/>
        </w:rPr>
        <w:t xml:space="preserve"> </w:t>
      </w:r>
      <w:r w:rsidR="004F5349" w:rsidRPr="00695138">
        <w:rPr>
          <w:sz w:val="24"/>
          <w:szCs w:val="24"/>
        </w:rPr>
        <w:t xml:space="preserve">при принятии решения о направлении проекта правил землепользования и застройки в </w:t>
      </w:r>
      <w:r w:rsidR="00C9674E" w:rsidRPr="00695138">
        <w:rPr>
          <w:sz w:val="24"/>
          <w:szCs w:val="24"/>
        </w:rPr>
        <w:t xml:space="preserve">Совет </w:t>
      </w:r>
      <w:r w:rsidR="00DA0DC6" w:rsidRPr="00695138">
        <w:rPr>
          <w:sz w:val="24"/>
          <w:szCs w:val="24"/>
        </w:rPr>
        <w:t>Усть-Ишимского</w:t>
      </w:r>
      <w:r w:rsidR="00CC00E2" w:rsidRPr="00695138">
        <w:rPr>
          <w:sz w:val="24"/>
          <w:szCs w:val="24"/>
        </w:rPr>
        <w:t xml:space="preserve"> муниципального района</w:t>
      </w:r>
      <w:r w:rsidR="008E6FF0" w:rsidRPr="00695138">
        <w:rPr>
          <w:sz w:val="24"/>
          <w:szCs w:val="24"/>
        </w:rPr>
        <w:t xml:space="preserve"> </w:t>
      </w:r>
      <w:r w:rsidR="004F5349" w:rsidRPr="00695138">
        <w:rPr>
          <w:sz w:val="24"/>
          <w:szCs w:val="24"/>
        </w:rPr>
        <w:t>либо об отклонении его и направлении на доработку.</w:t>
      </w:r>
      <w:bookmarkStart w:id="58" w:name="_Toc58240409"/>
    </w:p>
    <w:p w:rsidR="00C60CD1" w:rsidRPr="00695138" w:rsidRDefault="00C60CD1" w:rsidP="00C60CD1">
      <w:pPr>
        <w:tabs>
          <w:tab w:val="left" w:pos="993"/>
          <w:tab w:val="left" w:pos="1440"/>
        </w:tabs>
        <w:ind w:firstLine="709"/>
        <w:jc w:val="both"/>
        <w:rPr>
          <w:sz w:val="24"/>
          <w:szCs w:val="24"/>
        </w:rPr>
      </w:pPr>
    </w:p>
    <w:p w:rsidR="00BD163A" w:rsidRPr="00695138" w:rsidRDefault="00687354" w:rsidP="00AE43B4">
      <w:pPr>
        <w:pStyle w:val="3"/>
        <w:spacing w:before="0" w:after="0" w:line="240" w:lineRule="auto"/>
        <w:ind w:firstLine="567"/>
        <w:rPr>
          <w:color w:val="auto"/>
        </w:rPr>
      </w:pPr>
      <w:bookmarkStart w:id="59" w:name="_Toc116977031"/>
      <w:r w:rsidRPr="00695138">
        <w:rPr>
          <w:color w:val="auto"/>
        </w:rPr>
        <w:t>Глава 7</w:t>
      </w:r>
      <w:r w:rsidRPr="00695138">
        <w:rPr>
          <w:color w:val="auto"/>
        </w:rPr>
        <w:tab/>
      </w:r>
      <w:r w:rsidR="005639CD" w:rsidRPr="00695138">
        <w:rPr>
          <w:color w:val="auto"/>
        </w:rPr>
        <w:t>Заключительные и переходные положения</w:t>
      </w:r>
      <w:bookmarkEnd w:id="58"/>
      <w:bookmarkEnd w:id="59"/>
    </w:p>
    <w:p w:rsidR="005639CD" w:rsidRPr="00695138" w:rsidRDefault="005639CD" w:rsidP="00AE43B4">
      <w:pPr>
        <w:pStyle w:val="3"/>
        <w:tabs>
          <w:tab w:val="left" w:pos="2410"/>
        </w:tabs>
        <w:spacing w:after="0" w:line="240" w:lineRule="auto"/>
        <w:ind w:left="2410" w:hanging="1276"/>
        <w:rPr>
          <w:color w:val="auto"/>
        </w:rPr>
      </w:pPr>
      <w:bookmarkStart w:id="60" w:name="_Toc58240410"/>
      <w:bookmarkStart w:id="61" w:name="_Toc116977032"/>
      <w:r w:rsidRPr="00695138">
        <w:rPr>
          <w:color w:val="auto"/>
        </w:rPr>
        <w:t>Статья 1</w:t>
      </w:r>
      <w:r w:rsidR="00485034" w:rsidRPr="00695138">
        <w:rPr>
          <w:color w:val="auto"/>
        </w:rPr>
        <w:t>9</w:t>
      </w:r>
      <w:r w:rsidRPr="00695138">
        <w:rPr>
          <w:color w:val="auto"/>
        </w:rPr>
        <w:tab/>
      </w:r>
      <w:r w:rsidR="00CA23A6" w:rsidRPr="00695138">
        <w:rPr>
          <w:color w:val="auto"/>
        </w:rPr>
        <w:t>Действие настоящих Правил по отношению к градостроительной документации</w:t>
      </w:r>
      <w:bookmarkEnd w:id="60"/>
      <w:bookmarkEnd w:id="61"/>
    </w:p>
    <w:p w:rsidR="00AE43B4" w:rsidRPr="00695138" w:rsidRDefault="00AE43B4" w:rsidP="00AE43B4"/>
    <w:p w:rsidR="00485034" w:rsidRPr="00695138" w:rsidRDefault="00485034" w:rsidP="00C60CD1">
      <w:pPr>
        <w:tabs>
          <w:tab w:val="left" w:pos="993"/>
          <w:tab w:val="left" w:pos="1440"/>
        </w:tabs>
        <w:ind w:firstLine="851"/>
        <w:jc w:val="both"/>
        <w:rPr>
          <w:sz w:val="24"/>
          <w:szCs w:val="24"/>
        </w:rPr>
      </w:pPr>
      <w:r w:rsidRPr="00695138">
        <w:rPr>
          <w:sz w:val="24"/>
          <w:szCs w:val="24"/>
        </w:rPr>
        <w:t>1</w:t>
      </w:r>
      <w:proofErr w:type="gramStart"/>
      <w:r w:rsidRPr="00695138">
        <w:rPr>
          <w:sz w:val="24"/>
          <w:szCs w:val="24"/>
        </w:rPr>
        <w:tab/>
      </w:r>
      <w:r w:rsidR="00C60CD1" w:rsidRPr="00695138">
        <w:rPr>
          <w:sz w:val="24"/>
          <w:szCs w:val="24"/>
        </w:rPr>
        <w:t xml:space="preserve"> </w:t>
      </w:r>
      <w:r w:rsidRPr="00695138">
        <w:rPr>
          <w:sz w:val="24"/>
          <w:szCs w:val="24"/>
        </w:rPr>
        <w:t>П</w:t>
      </w:r>
      <w:proofErr w:type="gramEnd"/>
      <w:r w:rsidRPr="00695138">
        <w:rPr>
          <w:sz w:val="24"/>
          <w:szCs w:val="24"/>
        </w:rPr>
        <w:t>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485034" w:rsidRPr="00695138" w:rsidRDefault="00485034" w:rsidP="00C60CD1">
      <w:pPr>
        <w:tabs>
          <w:tab w:val="left" w:pos="993"/>
          <w:tab w:val="left" w:pos="1440"/>
        </w:tabs>
        <w:ind w:firstLine="851"/>
        <w:jc w:val="both"/>
        <w:rPr>
          <w:sz w:val="24"/>
          <w:szCs w:val="24"/>
        </w:rPr>
      </w:pPr>
      <w:r w:rsidRPr="00695138">
        <w:rPr>
          <w:sz w:val="24"/>
          <w:szCs w:val="24"/>
        </w:rPr>
        <w:t>2</w:t>
      </w:r>
      <w:r w:rsidRPr="00695138">
        <w:rPr>
          <w:sz w:val="24"/>
          <w:szCs w:val="24"/>
        </w:rPr>
        <w:tab/>
      </w:r>
      <w:r w:rsidR="00C60CD1" w:rsidRPr="00695138">
        <w:rPr>
          <w:sz w:val="24"/>
          <w:szCs w:val="24"/>
        </w:rPr>
        <w:t xml:space="preserve"> </w:t>
      </w:r>
      <w:r w:rsidRPr="00695138">
        <w:rPr>
          <w:sz w:val="24"/>
          <w:szCs w:val="24"/>
        </w:rPr>
        <w:t xml:space="preserve">Администрация </w:t>
      </w:r>
      <w:r w:rsidR="00DA0DC6" w:rsidRPr="00695138">
        <w:rPr>
          <w:sz w:val="24"/>
          <w:szCs w:val="24"/>
        </w:rPr>
        <w:t>Усть-Ишимского</w:t>
      </w:r>
      <w:r w:rsidR="00CC00E2" w:rsidRPr="00695138">
        <w:rPr>
          <w:sz w:val="24"/>
          <w:szCs w:val="24"/>
        </w:rPr>
        <w:t xml:space="preserve"> муниципального района</w:t>
      </w:r>
      <w:r w:rsidRPr="00695138">
        <w:rPr>
          <w:sz w:val="24"/>
          <w:szCs w:val="24"/>
        </w:rPr>
        <w:t xml:space="preserve"> после введения в действие настоящих Правил может принимать решение о:</w:t>
      </w:r>
    </w:p>
    <w:p w:rsidR="00485034" w:rsidRPr="00695138" w:rsidRDefault="00485034" w:rsidP="00485034">
      <w:pPr>
        <w:ind w:left="1701" w:hanging="567"/>
        <w:jc w:val="both"/>
        <w:rPr>
          <w:sz w:val="24"/>
          <w:szCs w:val="24"/>
        </w:rPr>
      </w:pPr>
      <w:r w:rsidRPr="00695138">
        <w:rPr>
          <w:sz w:val="24"/>
          <w:szCs w:val="24"/>
        </w:rPr>
        <w:t>1)</w:t>
      </w:r>
      <w:r w:rsidRPr="00695138">
        <w:rPr>
          <w:sz w:val="24"/>
          <w:szCs w:val="24"/>
        </w:rPr>
        <w:tab/>
        <w:t xml:space="preserve">разработке нового или корректировке ранее утвержденного генерального плана </w:t>
      </w:r>
      <w:r w:rsidR="00B44983" w:rsidRPr="00695138">
        <w:rPr>
          <w:sz w:val="24"/>
          <w:szCs w:val="24"/>
        </w:rPr>
        <w:t>Пановского</w:t>
      </w:r>
      <w:r w:rsidR="00A16E4E" w:rsidRPr="00695138">
        <w:rPr>
          <w:sz w:val="24"/>
          <w:szCs w:val="24"/>
        </w:rPr>
        <w:t xml:space="preserve"> </w:t>
      </w:r>
      <w:r w:rsidR="0098278C" w:rsidRPr="00695138">
        <w:rPr>
          <w:sz w:val="24"/>
          <w:szCs w:val="24"/>
        </w:rPr>
        <w:t>сельского поселения</w:t>
      </w:r>
      <w:r w:rsidRPr="00695138">
        <w:rPr>
          <w:sz w:val="24"/>
          <w:szCs w:val="24"/>
        </w:rPr>
        <w:t xml:space="preserve"> с учетом и в развитие настоящих Правил;</w:t>
      </w:r>
    </w:p>
    <w:p w:rsidR="00485034" w:rsidRPr="00695138" w:rsidRDefault="00485034" w:rsidP="00485034">
      <w:pPr>
        <w:ind w:left="1701" w:hanging="567"/>
        <w:jc w:val="both"/>
        <w:rPr>
          <w:sz w:val="24"/>
          <w:szCs w:val="24"/>
        </w:rPr>
      </w:pPr>
      <w:r w:rsidRPr="00695138">
        <w:rPr>
          <w:sz w:val="24"/>
          <w:szCs w:val="24"/>
        </w:rPr>
        <w:t>2)</w:t>
      </w:r>
      <w:r w:rsidRPr="00695138">
        <w:rPr>
          <w:sz w:val="24"/>
          <w:szCs w:val="24"/>
        </w:rPr>
        <w:tab/>
      </w:r>
      <w:proofErr w:type="gramStart"/>
      <w:r w:rsidRPr="00695138">
        <w:rPr>
          <w:sz w:val="24"/>
          <w:szCs w:val="24"/>
        </w:rPr>
        <w:t>приведении</w:t>
      </w:r>
      <w:proofErr w:type="gramEnd"/>
      <w:r w:rsidRPr="00695138">
        <w:rPr>
          <w:sz w:val="24"/>
          <w:szCs w:val="24"/>
        </w:rPr>
        <w:t xml:space="preserve"> в соответствие с настоящими Правилами ранее утвержденной и нереализованной документации по планировке территории в части установленных настоящими Правилами градостроительных регламентов;</w:t>
      </w:r>
    </w:p>
    <w:p w:rsidR="00485034" w:rsidRPr="00695138" w:rsidRDefault="00485034" w:rsidP="00485034">
      <w:pPr>
        <w:ind w:left="1701" w:hanging="567"/>
        <w:jc w:val="both"/>
        <w:rPr>
          <w:sz w:val="24"/>
          <w:szCs w:val="24"/>
        </w:rPr>
      </w:pPr>
      <w:proofErr w:type="gramStart"/>
      <w:r w:rsidRPr="00695138">
        <w:rPr>
          <w:sz w:val="24"/>
          <w:szCs w:val="24"/>
        </w:rPr>
        <w:t>3)</w:t>
      </w:r>
      <w:r w:rsidRPr="00695138">
        <w:rPr>
          <w:sz w:val="24"/>
          <w:szCs w:val="24"/>
        </w:rPr>
        <w:tab/>
        <w:t>разработке новых проектов планировки, проектов межевания, проектов застройки, которые могут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roofErr w:type="gramEnd"/>
    </w:p>
    <w:p w:rsidR="00485034" w:rsidRPr="00695138" w:rsidRDefault="00485034" w:rsidP="00C60CD1">
      <w:pPr>
        <w:tabs>
          <w:tab w:val="left" w:pos="993"/>
          <w:tab w:val="left" w:pos="1440"/>
        </w:tabs>
        <w:ind w:firstLine="720"/>
        <w:jc w:val="both"/>
        <w:rPr>
          <w:sz w:val="24"/>
          <w:szCs w:val="24"/>
        </w:rPr>
      </w:pPr>
      <w:r w:rsidRPr="00695138">
        <w:rPr>
          <w:sz w:val="24"/>
          <w:szCs w:val="24"/>
        </w:rPr>
        <w:t>3</w:t>
      </w:r>
      <w:r w:rsidRPr="00695138">
        <w:rPr>
          <w:sz w:val="24"/>
          <w:szCs w:val="24"/>
        </w:rPr>
        <w:tab/>
      </w:r>
      <w:r w:rsidRPr="00695138">
        <w:rPr>
          <w:bCs/>
          <w:sz w:val="24"/>
          <w:szCs w:val="24"/>
        </w:rPr>
        <w:t xml:space="preserve">Правила благоустройства территории </w:t>
      </w:r>
      <w:r w:rsidR="00B44983" w:rsidRPr="00695138">
        <w:rPr>
          <w:sz w:val="24"/>
          <w:szCs w:val="24"/>
        </w:rPr>
        <w:t>Пановского</w:t>
      </w:r>
      <w:r w:rsidR="00A16E4E" w:rsidRPr="00695138">
        <w:rPr>
          <w:sz w:val="24"/>
          <w:szCs w:val="24"/>
        </w:rPr>
        <w:t xml:space="preserve"> </w:t>
      </w:r>
      <w:r w:rsidR="003272C2" w:rsidRPr="00695138">
        <w:rPr>
          <w:sz w:val="24"/>
          <w:szCs w:val="24"/>
        </w:rPr>
        <w:t>сельского поселения</w:t>
      </w:r>
      <w:r w:rsidRPr="00695138">
        <w:rPr>
          <w:sz w:val="24"/>
          <w:szCs w:val="24"/>
        </w:rPr>
        <w:t xml:space="preserve">, утвержденные </w:t>
      </w:r>
      <w:r w:rsidR="003272C2" w:rsidRPr="00695138">
        <w:rPr>
          <w:bCs/>
          <w:sz w:val="24"/>
          <w:szCs w:val="24"/>
        </w:rPr>
        <w:t>Решением Совета</w:t>
      </w:r>
      <w:r w:rsidR="00F22048" w:rsidRPr="00695138">
        <w:rPr>
          <w:bCs/>
          <w:sz w:val="24"/>
          <w:szCs w:val="24"/>
        </w:rPr>
        <w:t xml:space="preserve"> </w:t>
      </w:r>
      <w:r w:rsidR="00B44983" w:rsidRPr="00695138">
        <w:rPr>
          <w:sz w:val="24"/>
          <w:szCs w:val="24"/>
        </w:rPr>
        <w:t>Пановского</w:t>
      </w:r>
      <w:r w:rsidR="00A16E4E" w:rsidRPr="00695138">
        <w:rPr>
          <w:bCs/>
          <w:sz w:val="24"/>
          <w:szCs w:val="24"/>
        </w:rPr>
        <w:t xml:space="preserve"> </w:t>
      </w:r>
      <w:r w:rsidR="00F22048" w:rsidRPr="00695138">
        <w:rPr>
          <w:bCs/>
          <w:sz w:val="24"/>
          <w:szCs w:val="24"/>
        </w:rPr>
        <w:t>сельского поселения</w:t>
      </w:r>
      <w:r w:rsidR="00783733" w:rsidRPr="00695138">
        <w:rPr>
          <w:bCs/>
          <w:sz w:val="24"/>
          <w:szCs w:val="24"/>
        </w:rPr>
        <w:t xml:space="preserve"> Усть-Ишимского муниципального района Омской области</w:t>
      </w:r>
      <w:r w:rsidR="00F22048" w:rsidRPr="00695138">
        <w:rPr>
          <w:bCs/>
          <w:sz w:val="24"/>
          <w:szCs w:val="24"/>
        </w:rPr>
        <w:t xml:space="preserve"> </w:t>
      </w:r>
      <w:r w:rsidR="00B44983" w:rsidRPr="00695138">
        <w:rPr>
          <w:bCs/>
          <w:sz w:val="24"/>
          <w:szCs w:val="24"/>
        </w:rPr>
        <w:t>от 24.05.2012г. № 63</w:t>
      </w:r>
      <w:r w:rsidRPr="00695138">
        <w:rPr>
          <w:sz w:val="24"/>
          <w:szCs w:val="24"/>
        </w:rPr>
        <w:t xml:space="preserve">, действуют в пределах всех </w:t>
      </w:r>
      <w:proofErr w:type="gramStart"/>
      <w:r w:rsidRPr="00695138">
        <w:rPr>
          <w:sz w:val="24"/>
          <w:szCs w:val="24"/>
        </w:rPr>
        <w:t>территориальных зон</w:t>
      </w:r>
      <w:proofErr w:type="gramEnd"/>
      <w:r w:rsidRPr="00695138">
        <w:rPr>
          <w:sz w:val="24"/>
          <w:szCs w:val="24"/>
        </w:rPr>
        <w:t xml:space="preserve">, установленных на территории </w:t>
      </w:r>
      <w:r w:rsidR="00B44983" w:rsidRPr="00695138">
        <w:rPr>
          <w:sz w:val="24"/>
          <w:szCs w:val="24"/>
        </w:rPr>
        <w:t xml:space="preserve">Пановского </w:t>
      </w:r>
      <w:r w:rsidR="003272C2" w:rsidRPr="00695138">
        <w:rPr>
          <w:sz w:val="24"/>
          <w:szCs w:val="24"/>
        </w:rPr>
        <w:t>сельского поселения</w:t>
      </w:r>
      <w:r w:rsidRPr="00695138">
        <w:rPr>
          <w:sz w:val="24"/>
          <w:szCs w:val="24"/>
        </w:rPr>
        <w:t>.</w:t>
      </w:r>
    </w:p>
    <w:p w:rsidR="000E31AB" w:rsidRPr="00695138" w:rsidRDefault="00CF330D" w:rsidP="00AE43B4">
      <w:pPr>
        <w:tabs>
          <w:tab w:val="left" w:pos="993"/>
          <w:tab w:val="left" w:pos="1440"/>
        </w:tabs>
        <w:ind w:firstLine="720"/>
        <w:jc w:val="both"/>
        <w:rPr>
          <w:sz w:val="24"/>
          <w:szCs w:val="24"/>
        </w:rPr>
      </w:pPr>
      <w:r w:rsidRPr="00695138">
        <w:rPr>
          <w:sz w:val="24"/>
          <w:szCs w:val="24"/>
        </w:rPr>
        <w:t>4</w:t>
      </w:r>
      <w:r w:rsidR="00485034" w:rsidRPr="00695138">
        <w:rPr>
          <w:sz w:val="24"/>
          <w:szCs w:val="24"/>
        </w:rPr>
        <w:tab/>
        <w:t xml:space="preserve">Региональные нормативы градостроительного проектирования по </w:t>
      </w:r>
      <w:r w:rsidR="003272C2" w:rsidRPr="00695138">
        <w:rPr>
          <w:sz w:val="24"/>
          <w:szCs w:val="24"/>
        </w:rPr>
        <w:t>Омской</w:t>
      </w:r>
      <w:r w:rsidR="00485034" w:rsidRPr="00695138">
        <w:rPr>
          <w:sz w:val="24"/>
          <w:szCs w:val="24"/>
        </w:rPr>
        <w:t xml:space="preserve"> области</w:t>
      </w:r>
      <w:r w:rsidR="003272C2" w:rsidRPr="00695138">
        <w:rPr>
          <w:sz w:val="24"/>
          <w:szCs w:val="24"/>
        </w:rPr>
        <w:t xml:space="preserve">, </w:t>
      </w:r>
      <w:r w:rsidR="00485034" w:rsidRPr="00695138">
        <w:rPr>
          <w:sz w:val="24"/>
          <w:szCs w:val="24"/>
        </w:rPr>
        <w:t xml:space="preserve">утвержденные </w:t>
      </w:r>
      <w:r w:rsidR="003272C2" w:rsidRPr="00695138">
        <w:rPr>
          <w:sz w:val="24"/>
          <w:szCs w:val="24"/>
        </w:rPr>
        <w:t>приказом Министерства строительства, транспорта и дорожного хозяйства Омской области от 08.07.2019 № 1-п</w:t>
      </w:r>
      <w:r w:rsidR="00485034" w:rsidRPr="00695138">
        <w:rPr>
          <w:sz w:val="24"/>
          <w:szCs w:val="24"/>
        </w:rPr>
        <w:t xml:space="preserve">, действуют в пределах всех </w:t>
      </w:r>
      <w:proofErr w:type="gramStart"/>
      <w:r w:rsidR="00485034" w:rsidRPr="00695138">
        <w:rPr>
          <w:sz w:val="24"/>
          <w:szCs w:val="24"/>
        </w:rPr>
        <w:t>территориальных зон</w:t>
      </w:r>
      <w:proofErr w:type="gramEnd"/>
      <w:r w:rsidR="00485034" w:rsidRPr="00695138">
        <w:rPr>
          <w:sz w:val="24"/>
          <w:szCs w:val="24"/>
        </w:rPr>
        <w:t xml:space="preserve">, установленных на территории </w:t>
      </w:r>
      <w:r w:rsidR="00B44983" w:rsidRPr="00695138">
        <w:rPr>
          <w:sz w:val="24"/>
          <w:szCs w:val="24"/>
        </w:rPr>
        <w:t>Пановского</w:t>
      </w:r>
      <w:r w:rsidR="00A16E4E" w:rsidRPr="00695138">
        <w:rPr>
          <w:sz w:val="24"/>
          <w:szCs w:val="24"/>
        </w:rPr>
        <w:t xml:space="preserve"> </w:t>
      </w:r>
      <w:r w:rsidR="003272C2" w:rsidRPr="00695138">
        <w:rPr>
          <w:sz w:val="24"/>
          <w:szCs w:val="24"/>
        </w:rPr>
        <w:t>сельского поселения</w:t>
      </w:r>
      <w:r w:rsidR="00485034" w:rsidRPr="00695138">
        <w:rPr>
          <w:sz w:val="24"/>
          <w:szCs w:val="24"/>
        </w:rPr>
        <w:t>, в рамках, не противоречащих настоящим Правилам.</w:t>
      </w:r>
    </w:p>
    <w:p w:rsidR="0018496E" w:rsidRPr="00695138" w:rsidRDefault="0018496E" w:rsidP="00AE43B4">
      <w:pPr>
        <w:pStyle w:val="18"/>
        <w:spacing w:line="240" w:lineRule="auto"/>
        <w:ind w:left="1843" w:hanging="1276"/>
        <w:rPr>
          <w:sz w:val="26"/>
          <w:szCs w:val="26"/>
        </w:rPr>
      </w:pPr>
    </w:p>
    <w:p w:rsidR="0018496E" w:rsidRPr="00695138" w:rsidRDefault="0018496E" w:rsidP="00AE43B4">
      <w:pPr>
        <w:pStyle w:val="18"/>
        <w:spacing w:line="240" w:lineRule="auto"/>
        <w:ind w:left="1843" w:hanging="1276"/>
        <w:rPr>
          <w:sz w:val="26"/>
          <w:szCs w:val="26"/>
        </w:rPr>
      </w:pPr>
    </w:p>
    <w:p w:rsidR="0018496E" w:rsidRPr="00695138" w:rsidRDefault="0018496E" w:rsidP="00AE43B4">
      <w:pPr>
        <w:pStyle w:val="18"/>
        <w:spacing w:line="240" w:lineRule="auto"/>
        <w:ind w:left="1843" w:hanging="1276"/>
        <w:rPr>
          <w:sz w:val="26"/>
          <w:szCs w:val="26"/>
        </w:rPr>
      </w:pPr>
    </w:p>
    <w:p w:rsidR="0018496E" w:rsidRPr="00695138" w:rsidRDefault="0018496E" w:rsidP="00AE43B4">
      <w:pPr>
        <w:pStyle w:val="18"/>
        <w:spacing w:line="240" w:lineRule="auto"/>
        <w:ind w:left="1843" w:hanging="1276"/>
        <w:rPr>
          <w:sz w:val="26"/>
          <w:szCs w:val="26"/>
        </w:rPr>
      </w:pPr>
    </w:p>
    <w:p w:rsidR="0018496E" w:rsidRPr="00695138" w:rsidRDefault="0018496E" w:rsidP="00AE43B4">
      <w:pPr>
        <w:pStyle w:val="18"/>
        <w:spacing w:line="240" w:lineRule="auto"/>
        <w:ind w:left="1843" w:hanging="1276"/>
        <w:rPr>
          <w:sz w:val="26"/>
          <w:szCs w:val="26"/>
        </w:rPr>
      </w:pPr>
    </w:p>
    <w:p w:rsidR="0018496E" w:rsidRPr="00695138" w:rsidRDefault="0018496E" w:rsidP="00AE43B4">
      <w:pPr>
        <w:pStyle w:val="18"/>
        <w:spacing w:line="240" w:lineRule="auto"/>
        <w:ind w:left="1843" w:hanging="1276"/>
        <w:rPr>
          <w:sz w:val="26"/>
          <w:szCs w:val="26"/>
        </w:rPr>
      </w:pPr>
    </w:p>
    <w:p w:rsidR="0018496E" w:rsidRPr="00695138" w:rsidRDefault="0018496E" w:rsidP="00AE43B4">
      <w:pPr>
        <w:pStyle w:val="18"/>
        <w:spacing w:line="240" w:lineRule="auto"/>
        <w:ind w:left="1843" w:hanging="1276"/>
        <w:rPr>
          <w:sz w:val="26"/>
          <w:szCs w:val="26"/>
        </w:rPr>
      </w:pPr>
    </w:p>
    <w:p w:rsidR="0018496E" w:rsidRPr="00695138" w:rsidRDefault="0018496E" w:rsidP="00AE43B4">
      <w:pPr>
        <w:pStyle w:val="18"/>
        <w:spacing w:line="240" w:lineRule="auto"/>
        <w:ind w:left="1843" w:hanging="1276"/>
        <w:rPr>
          <w:sz w:val="26"/>
          <w:szCs w:val="26"/>
        </w:rPr>
      </w:pPr>
    </w:p>
    <w:p w:rsidR="00C60CD1" w:rsidRPr="00695138" w:rsidRDefault="00C60CD1" w:rsidP="00AE43B4">
      <w:pPr>
        <w:pStyle w:val="18"/>
        <w:spacing w:line="240" w:lineRule="auto"/>
        <w:ind w:left="1843" w:hanging="1276"/>
        <w:rPr>
          <w:sz w:val="26"/>
          <w:szCs w:val="26"/>
        </w:rPr>
      </w:pPr>
      <w:bookmarkStart w:id="62" w:name="_Toc116977033"/>
      <w:r w:rsidRPr="00695138">
        <w:rPr>
          <w:sz w:val="26"/>
          <w:szCs w:val="26"/>
        </w:rPr>
        <w:t xml:space="preserve">ЧАСТЬ </w:t>
      </w:r>
      <w:r w:rsidRPr="00695138">
        <w:rPr>
          <w:sz w:val="26"/>
          <w:szCs w:val="26"/>
          <w:lang w:val="en-US"/>
        </w:rPr>
        <w:t>II</w:t>
      </w:r>
      <w:r w:rsidRPr="00695138">
        <w:rPr>
          <w:sz w:val="26"/>
          <w:szCs w:val="26"/>
        </w:rPr>
        <w:t>. КАРТЫ ГРАДОСТРОИТЕЛЬНОГО ЗОНИРОВАНИЯ</w:t>
      </w:r>
      <w:bookmarkEnd w:id="62"/>
    </w:p>
    <w:p w:rsidR="00C60CD1" w:rsidRPr="00695138" w:rsidRDefault="00C60CD1" w:rsidP="00AE43B4">
      <w:pPr>
        <w:pStyle w:val="3"/>
        <w:spacing w:line="240" w:lineRule="auto"/>
        <w:ind w:left="2410" w:hanging="1276"/>
        <w:rPr>
          <w:color w:val="auto"/>
        </w:rPr>
      </w:pPr>
      <w:bookmarkStart w:id="63" w:name="_Toc116977034"/>
      <w:r w:rsidRPr="00695138">
        <w:rPr>
          <w:color w:val="auto"/>
        </w:rPr>
        <w:t>Статья 20</w:t>
      </w:r>
      <w:r w:rsidRPr="00695138">
        <w:rPr>
          <w:color w:val="auto"/>
        </w:rPr>
        <w:tab/>
        <w:t xml:space="preserve">Карта градостроительного зонирования территории </w:t>
      </w:r>
      <w:r w:rsidR="00B44983" w:rsidRPr="00695138">
        <w:rPr>
          <w:color w:val="auto"/>
        </w:rPr>
        <w:t>Пановского</w:t>
      </w:r>
      <w:r w:rsidRPr="00695138">
        <w:rPr>
          <w:color w:val="auto"/>
        </w:rPr>
        <w:t xml:space="preserve"> сельского поселения Усть-Ишимского муниципального района Омской области</w:t>
      </w:r>
      <w:bookmarkEnd w:id="63"/>
    </w:p>
    <w:p w:rsidR="00C60CD1" w:rsidRPr="00695138" w:rsidRDefault="00C60CD1" w:rsidP="00B44983">
      <w:pPr>
        <w:pStyle w:val="aff2"/>
        <w:numPr>
          <w:ilvl w:val="0"/>
          <w:numId w:val="42"/>
        </w:numPr>
        <w:tabs>
          <w:tab w:val="left" w:pos="993"/>
        </w:tabs>
        <w:spacing w:after="0" w:line="240" w:lineRule="auto"/>
        <w:jc w:val="both"/>
        <w:rPr>
          <w:rFonts w:ascii="Times New Roman" w:hAnsi="Times New Roman"/>
          <w:sz w:val="24"/>
          <w:szCs w:val="24"/>
        </w:rPr>
      </w:pPr>
      <w:r w:rsidRPr="00695138">
        <w:rPr>
          <w:rFonts w:ascii="Times New Roman" w:hAnsi="Times New Roman"/>
          <w:sz w:val="24"/>
          <w:szCs w:val="24"/>
        </w:rPr>
        <w:t xml:space="preserve">Карта градостроительного зонирования территории </w:t>
      </w:r>
      <w:r w:rsidR="00B44983" w:rsidRPr="00695138">
        <w:rPr>
          <w:rFonts w:ascii="Times New Roman" w:hAnsi="Times New Roman"/>
          <w:sz w:val="24"/>
          <w:szCs w:val="24"/>
        </w:rPr>
        <w:t>Пановского</w:t>
      </w:r>
      <w:r w:rsidRPr="00695138">
        <w:rPr>
          <w:rFonts w:ascii="Times New Roman" w:hAnsi="Times New Roman"/>
          <w:sz w:val="24"/>
          <w:szCs w:val="24"/>
        </w:rPr>
        <w:t xml:space="preserve"> сельского поселения Усть-Ишимского муниципального района Омской области (рис. 1).</w:t>
      </w:r>
    </w:p>
    <w:p w:rsidR="00C60CD1" w:rsidRPr="00695138" w:rsidRDefault="00C60CD1" w:rsidP="00B44983">
      <w:pPr>
        <w:pStyle w:val="aff2"/>
        <w:numPr>
          <w:ilvl w:val="0"/>
          <w:numId w:val="42"/>
        </w:numPr>
        <w:tabs>
          <w:tab w:val="left" w:pos="993"/>
        </w:tabs>
        <w:spacing w:after="0" w:line="240" w:lineRule="auto"/>
        <w:jc w:val="both"/>
        <w:rPr>
          <w:rFonts w:ascii="Times New Roman" w:hAnsi="Times New Roman"/>
          <w:sz w:val="24"/>
          <w:szCs w:val="24"/>
        </w:rPr>
      </w:pPr>
      <w:r w:rsidRPr="00695138">
        <w:rPr>
          <w:rFonts w:ascii="Times New Roman" w:hAnsi="Times New Roman"/>
          <w:sz w:val="24"/>
          <w:szCs w:val="24"/>
        </w:rPr>
        <w:t xml:space="preserve">На карте градостроительного зонирования территории </w:t>
      </w:r>
      <w:r w:rsidR="00B44983" w:rsidRPr="00695138">
        <w:rPr>
          <w:rFonts w:ascii="Times New Roman" w:hAnsi="Times New Roman"/>
          <w:sz w:val="24"/>
          <w:szCs w:val="24"/>
        </w:rPr>
        <w:t>Пановского</w:t>
      </w:r>
      <w:r w:rsidRPr="00695138">
        <w:rPr>
          <w:rFonts w:ascii="Times New Roman" w:hAnsi="Times New Roman"/>
          <w:sz w:val="24"/>
          <w:szCs w:val="24"/>
        </w:rPr>
        <w:t xml:space="preserve"> сельского поселения обозначены следующие виды </w:t>
      </w:r>
      <w:proofErr w:type="gramStart"/>
      <w:r w:rsidRPr="00695138">
        <w:rPr>
          <w:rFonts w:ascii="Times New Roman" w:hAnsi="Times New Roman"/>
          <w:sz w:val="24"/>
          <w:szCs w:val="24"/>
        </w:rPr>
        <w:t>территориальных зон</w:t>
      </w:r>
      <w:proofErr w:type="gramEnd"/>
      <w:r w:rsidRPr="00695138">
        <w:rPr>
          <w:rFonts w:ascii="Times New Roman" w:hAnsi="Times New Roman"/>
          <w:sz w:val="24"/>
          <w:szCs w:val="24"/>
        </w:rPr>
        <w:t>:</w:t>
      </w:r>
    </w:p>
    <w:p w:rsidR="00C60CD1" w:rsidRPr="00695138" w:rsidRDefault="00C60CD1" w:rsidP="00C60CD1">
      <w:pPr>
        <w:pStyle w:val="aff2"/>
        <w:spacing w:after="0" w:line="240" w:lineRule="auto"/>
        <w:ind w:left="1429"/>
        <w:jc w:val="both"/>
        <w:rPr>
          <w:rFonts w:ascii="Times New Roman" w:hAnsi="Times New Roman"/>
          <w:sz w:val="24"/>
          <w:szCs w:val="24"/>
        </w:rPr>
      </w:pPr>
      <w:r w:rsidRPr="00695138">
        <w:rPr>
          <w:rFonts w:ascii="Times New Roman" w:hAnsi="Times New Roman"/>
          <w:b/>
          <w:sz w:val="24"/>
          <w:szCs w:val="24"/>
        </w:rPr>
        <w:t>Ж</w:t>
      </w:r>
      <w:proofErr w:type="gramStart"/>
      <w:r w:rsidRPr="00695138">
        <w:rPr>
          <w:rFonts w:ascii="Times New Roman" w:hAnsi="Times New Roman"/>
          <w:b/>
          <w:sz w:val="24"/>
          <w:szCs w:val="24"/>
        </w:rPr>
        <w:t>1</w:t>
      </w:r>
      <w:proofErr w:type="gramEnd"/>
      <w:r w:rsidRPr="00695138">
        <w:rPr>
          <w:rFonts w:ascii="Times New Roman" w:hAnsi="Times New Roman"/>
          <w:b/>
          <w:sz w:val="24"/>
          <w:szCs w:val="24"/>
        </w:rPr>
        <w:t xml:space="preserve"> </w:t>
      </w:r>
      <w:r w:rsidRPr="00695138">
        <w:rPr>
          <w:rFonts w:ascii="Times New Roman" w:hAnsi="Times New Roman"/>
          <w:sz w:val="24"/>
          <w:szCs w:val="24"/>
        </w:rPr>
        <w:t>– зона застройки индивидуальными жилыми домами</w:t>
      </w:r>
    </w:p>
    <w:p w:rsidR="00C60CD1" w:rsidRPr="00695138" w:rsidRDefault="00C60CD1" w:rsidP="00C60CD1">
      <w:pPr>
        <w:pStyle w:val="aff2"/>
        <w:spacing w:line="240" w:lineRule="auto"/>
        <w:ind w:left="1429"/>
        <w:jc w:val="both"/>
        <w:rPr>
          <w:rFonts w:ascii="Times New Roman" w:hAnsi="Times New Roman"/>
          <w:sz w:val="24"/>
          <w:szCs w:val="24"/>
        </w:rPr>
      </w:pPr>
      <w:r w:rsidRPr="00695138">
        <w:rPr>
          <w:rFonts w:ascii="Times New Roman" w:hAnsi="Times New Roman"/>
          <w:b/>
          <w:sz w:val="24"/>
          <w:szCs w:val="24"/>
        </w:rPr>
        <w:t>Ж</w:t>
      </w:r>
      <w:proofErr w:type="gramStart"/>
      <w:r w:rsidRPr="00695138">
        <w:rPr>
          <w:rFonts w:ascii="Times New Roman" w:hAnsi="Times New Roman"/>
          <w:b/>
          <w:sz w:val="24"/>
          <w:szCs w:val="24"/>
        </w:rPr>
        <w:t>2</w:t>
      </w:r>
      <w:proofErr w:type="gramEnd"/>
      <w:r w:rsidRPr="00695138">
        <w:rPr>
          <w:rFonts w:ascii="Times New Roman" w:hAnsi="Times New Roman"/>
          <w:b/>
          <w:sz w:val="24"/>
          <w:szCs w:val="24"/>
        </w:rPr>
        <w:t xml:space="preserve"> </w:t>
      </w:r>
      <w:r w:rsidRPr="00695138">
        <w:rPr>
          <w:rFonts w:ascii="Times New Roman" w:hAnsi="Times New Roman"/>
          <w:sz w:val="24"/>
          <w:szCs w:val="24"/>
        </w:rPr>
        <w:t>– зона застройки индивидуальными жилыми домами и малоэтажными жилыми домами блокированной застройки</w:t>
      </w:r>
    </w:p>
    <w:p w:rsidR="00C60CD1" w:rsidRPr="00695138" w:rsidRDefault="00C60CD1" w:rsidP="00C60CD1">
      <w:pPr>
        <w:pStyle w:val="aff2"/>
        <w:spacing w:line="240" w:lineRule="auto"/>
        <w:ind w:left="1429"/>
        <w:jc w:val="both"/>
        <w:rPr>
          <w:rFonts w:ascii="Times New Roman" w:hAnsi="Times New Roman"/>
          <w:sz w:val="24"/>
          <w:szCs w:val="24"/>
        </w:rPr>
      </w:pPr>
      <w:r w:rsidRPr="00695138">
        <w:rPr>
          <w:rFonts w:ascii="Times New Roman" w:hAnsi="Times New Roman"/>
          <w:b/>
          <w:sz w:val="24"/>
          <w:szCs w:val="24"/>
        </w:rPr>
        <w:t xml:space="preserve">ОД </w:t>
      </w:r>
      <w:r w:rsidRPr="00695138">
        <w:rPr>
          <w:rFonts w:ascii="Times New Roman" w:hAnsi="Times New Roman"/>
          <w:sz w:val="24"/>
          <w:szCs w:val="24"/>
        </w:rPr>
        <w:t>– общественно-деловые зоны</w:t>
      </w:r>
    </w:p>
    <w:p w:rsidR="00C60CD1" w:rsidRPr="00695138" w:rsidRDefault="00C60CD1" w:rsidP="00C60CD1">
      <w:pPr>
        <w:pStyle w:val="aff2"/>
        <w:spacing w:after="0" w:line="240" w:lineRule="auto"/>
        <w:ind w:left="1429"/>
        <w:jc w:val="both"/>
        <w:rPr>
          <w:rFonts w:ascii="Times New Roman" w:hAnsi="Times New Roman"/>
          <w:sz w:val="24"/>
          <w:szCs w:val="24"/>
        </w:rPr>
      </w:pPr>
      <w:r w:rsidRPr="00695138">
        <w:rPr>
          <w:rFonts w:ascii="Times New Roman" w:hAnsi="Times New Roman"/>
          <w:b/>
          <w:sz w:val="24"/>
          <w:szCs w:val="24"/>
        </w:rPr>
        <w:t>П</w:t>
      </w:r>
      <w:proofErr w:type="gramStart"/>
      <w:r w:rsidRPr="00695138">
        <w:rPr>
          <w:rFonts w:ascii="Times New Roman" w:hAnsi="Times New Roman"/>
          <w:b/>
          <w:sz w:val="24"/>
          <w:szCs w:val="24"/>
        </w:rPr>
        <w:t>1</w:t>
      </w:r>
      <w:proofErr w:type="gramEnd"/>
      <w:r w:rsidRPr="00695138">
        <w:rPr>
          <w:rFonts w:ascii="Times New Roman" w:hAnsi="Times New Roman"/>
          <w:sz w:val="24"/>
          <w:szCs w:val="24"/>
        </w:rPr>
        <w:t xml:space="preserve"> – производственная зона</w:t>
      </w:r>
    </w:p>
    <w:p w:rsidR="00C60CD1" w:rsidRPr="00695138" w:rsidRDefault="00C60CD1" w:rsidP="00C60CD1">
      <w:pPr>
        <w:pStyle w:val="aff2"/>
        <w:spacing w:after="0" w:line="240" w:lineRule="auto"/>
        <w:ind w:left="1429"/>
        <w:jc w:val="both"/>
        <w:rPr>
          <w:rFonts w:ascii="Times New Roman" w:hAnsi="Times New Roman"/>
          <w:sz w:val="24"/>
          <w:szCs w:val="24"/>
        </w:rPr>
      </w:pPr>
      <w:r w:rsidRPr="00695138">
        <w:rPr>
          <w:rFonts w:ascii="Times New Roman" w:hAnsi="Times New Roman"/>
          <w:b/>
          <w:sz w:val="24"/>
          <w:szCs w:val="24"/>
        </w:rPr>
        <w:t>П</w:t>
      </w:r>
      <w:proofErr w:type="gramStart"/>
      <w:r w:rsidRPr="00695138">
        <w:rPr>
          <w:rFonts w:ascii="Times New Roman" w:hAnsi="Times New Roman"/>
          <w:b/>
          <w:sz w:val="24"/>
          <w:szCs w:val="24"/>
        </w:rPr>
        <w:t>2</w:t>
      </w:r>
      <w:proofErr w:type="gramEnd"/>
      <w:r w:rsidRPr="00695138">
        <w:rPr>
          <w:rFonts w:ascii="Times New Roman" w:hAnsi="Times New Roman"/>
          <w:sz w:val="24"/>
          <w:szCs w:val="24"/>
        </w:rPr>
        <w:t xml:space="preserve"> – коммунально-складская зона</w:t>
      </w:r>
    </w:p>
    <w:p w:rsidR="00C60CD1" w:rsidRPr="00695138" w:rsidRDefault="00C60CD1" w:rsidP="00C60CD1">
      <w:pPr>
        <w:pStyle w:val="aff2"/>
        <w:spacing w:after="0" w:line="240" w:lineRule="auto"/>
        <w:ind w:left="1429"/>
        <w:jc w:val="both"/>
        <w:rPr>
          <w:rFonts w:ascii="Times New Roman" w:hAnsi="Times New Roman"/>
          <w:sz w:val="24"/>
          <w:szCs w:val="24"/>
        </w:rPr>
      </w:pPr>
      <w:r w:rsidRPr="00695138">
        <w:rPr>
          <w:rFonts w:ascii="Times New Roman" w:hAnsi="Times New Roman"/>
          <w:b/>
          <w:sz w:val="24"/>
          <w:szCs w:val="24"/>
        </w:rPr>
        <w:t>И</w:t>
      </w:r>
      <w:r w:rsidRPr="00695138">
        <w:rPr>
          <w:rFonts w:ascii="Times New Roman" w:hAnsi="Times New Roman"/>
          <w:sz w:val="24"/>
          <w:szCs w:val="24"/>
        </w:rPr>
        <w:t xml:space="preserve"> – зона инженерной инфраструктуры</w:t>
      </w:r>
    </w:p>
    <w:p w:rsidR="00C60CD1" w:rsidRPr="00695138" w:rsidRDefault="00C60CD1" w:rsidP="00C60CD1">
      <w:pPr>
        <w:pStyle w:val="aff2"/>
        <w:spacing w:after="0" w:line="240" w:lineRule="auto"/>
        <w:ind w:left="1429"/>
        <w:jc w:val="both"/>
        <w:rPr>
          <w:rFonts w:ascii="Times New Roman" w:hAnsi="Times New Roman"/>
          <w:sz w:val="24"/>
          <w:szCs w:val="24"/>
        </w:rPr>
      </w:pPr>
      <w:r w:rsidRPr="00695138">
        <w:rPr>
          <w:rFonts w:ascii="Times New Roman" w:hAnsi="Times New Roman"/>
          <w:b/>
          <w:sz w:val="24"/>
          <w:szCs w:val="24"/>
        </w:rPr>
        <w:t>Т</w:t>
      </w:r>
      <w:r w:rsidRPr="00695138">
        <w:rPr>
          <w:rFonts w:ascii="Times New Roman" w:hAnsi="Times New Roman"/>
          <w:sz w:val="24"/>
          <w:szCs w:val="24"/>
        </w:rPr>
        <w:t xml:space="preserve"> – зона транспортной инфраструктуры</w:t>
      </w:r>
    </w:p>
    <w:p w:rsidR="00C60CD1" w:rsidRPr="00695138" w:rsidRDefault="00C60CD1" w:rsidP="00C60CD1">
      <w:pPr>
        <w:pStyle w:val="aff2"/>
        <w:spacing w:after="0" w:line="240" w:lineRule="auto"/>
        <w:ind w:left="1429"/>
        <w:jc w:val="both"/>
        <w:rPr>
          <w:rFonts w:ascii="Times New Roman" w:hAnsi="Times New Roman"/>
          <w:sz w:val="24"/>
          <w:szCs w:val="24"/>
        </w:rPr>
      </w:pPr>
      <w:r w:rsidRPr="00695138">
        <w:rPr>
          <w:rFonts w:ascii="Times New Roman" w:hAnsi="Times New Roman"/>
          <w:b/>
          <w:sz w:val="24"/>
          <w:szCs w:val="24"/>
        </w:rPr>
        <w:t>Сх</w:t>
      </w:r>
      <w:proofErr w:type="gramStart"/>
      <w:r w:rsidRPr="00695138">
        <w:rPr>
          <w:rFonts w:ascii="Times New Roman" w:hAnsi="Times New Roman"/>
          <w:b/>
          <w:sz w:val="24"/>
          <w:szCs w:val="24"/>
        </w:rPr>
        <w:t>1</w:t>
      </w:r>
      <w:proofErr w:type="gramEnd"/>
      <w:r w:rsidRPr="00695138">
        <w:rPr>
          <w:rFonts w:ascii="Times New Roman" w:hAnsi="Times New Roman"/>
          <w:sz w:val="24"/>
          <w:szCs w:val="24"/>
        </w:rPr>
        <w:t xml:space="preserve"> – зона сельскохозяйственных угодий</w:t>
      </w:r>
    </w:p>
    <w:p w:rsidR="00C60CD1" w:rsidRPr="00695138" w:rsidRDefault="00C60CD1" w:rsidP="00C60CD1">
      <w:pPr>
        <w:pStyle w:val="aff2"/>
        <w:spacing w:after="0" w:line="240" w:lineRule="auto"/>
        <w:ind w:left="1429"/>
        <w:jc w:val="both"/>
        <w:rPr>
          <w:rFonts w:ascii="Times New Roman" w:hAnsi="Times New Roman"/>
          <w:sz w:val="24"/>
          <w:szCs w:val="24"/>
        </w:rPr>
      </w:pPr>
      <w:r w:rsidRPr="00695138">
        <w:rPr>
          <w:rFonts w:ascii="Times New Roman" w:hAnsi="Times New Roman"/>
          <w:b/>
          <w:sz w:val="24"/>
          <w:szCs w:val="24"/>
        </w:rPr>
        <w:t xml:space="preserve">Сх2О </w:t>
      </w:r>
      <w:r w:rsidRPr="00695138">
        <w:rPr>
          <w:rFonts w:ascii="Times New Roman" w:hAnsi="Times New Roman"/>
          <w:sz w:val="24"/>
          <w:szCs w:val="24"/>
        </w:rPr>
        <w:t>– зона, занятая объектами сельскохозяйственного назначения</w:t>
      </w:r>
    </w:p>
    <w:p w:rsidR="00C60CD1" w:rsidRPr="00695138" w:rsidRDefault="00C60CD1" w:rsidP="00C60CD1">
      <w:pPr>
        <w:pStyle w:val="aff2"/>
        <w:spacing w:after="0" w:line="240" w:lineRule="auto"/>
        <w:ind w:left="1429"/>
        <w:jc w:val="both"/>
        <w:rPr>
          <w:rFonts w:ascii="Times New Roman" w:hAnsi="Times New Roman"/>
          <w:sz w:val="24"/>
          <w:szCs w:val="24"/>
        </w:rPr>
      </w:pPr>
      <w:r w:rsidRPr="00695138">
        <w:rPr>
          <w:rFonts w:ascii="Times New Roman" w:hAnsi="Times New Roman"/>
          <w:b/>
          <w:sz w:val="24"/>
          <w:szCs w:val="24"/>
        </w:rPr>
        <w:t xml:space="preserve">Сх2С </w:t>
      </w:r>
      <w:r w:rsidRPr="00695138">
        <w:rPr>
          <w:rFonts w:ascii="Times New Roman" w:hAnsi="Times New Roman"/>
          <w:sz w:val="24"/>
          <w:szCs w:val="24"/>
        </w:rPr>
        <w:t>– зона садоводства и огородничества</w:t>
      </w:r>
    </w:p>
    <w:p w:rsidR="00C60CD1" w:rsidRPr="00695138" w:rsidRDefault="00C60CD1" w:rsidP="00C60CD1">
      <w:pPr>
        <w:pStyle w:val="aff2"/>
        <w:spacing w:after="0" w:line="240" w:lineRule="auto"/>
        <w:ind w:left="1429"/>
        <w:jc w:val="both"/>
        <w:rPr>
          <w:rFonts w:ascii="Times New Roman" w:hAnsi="Times New Roman"/>
          <w:sz w:val="24"/>
          <w:szCs w:val="24"/>
        </w:rPr>
      </w:pPr>
      <w:proofErr w:type="gramStart"/>
      <w:r w:rsidRPr="00695138">
        <w:rPr>
          <w:rFonts w:ascii="Times New Roman" w:hAnsi="Times New Roman"/>
          <w:b/>
          <w:sz w:val="24"/>
          <w:szCs w:val="24"/>
        </w:rPr>
        <w:t>Р</w:t>
      </w:r>
      <w:proofErr w:type="gramEnd"/>
      <w:r w:rsidRPr="00695138">
        <w:rPr>
          <w:rFonts w:ascii="Times New Roman" w:hAnsi="Times New Roman"/>
          <w:b/>
          <w:sz w:val="24"/>
          <w:szCs w:val="24"/>
        </w:rPr>
        <w:t xml:space="preserve"> </w:t>
      </w:r>
      <w:r w:rsidRPr="00695138">
        <w:rPr>
          <w:rFonts w:ascii="Times New Roman" w:hAnsi="Times New Roman"/>
          <w:sz w:val="24"/>
          <w:szCs w:val="24"/>
        </w:rPr>
        <w:t>– зона рекреационного назначения</w:t>
      </w:r>
    </w:p>
    <w:p w:rsidR="00C60CD1" w:rsidRPr="00695138" w:rsidRDefault="00C60CD1" w:rsidP="00C60CD1">
      <w:pPr>
        <w:pStyle w:val="aff2"/>
        <w:spacing w:after="0" w:line="240" w:lineRule="auto"/>
        <w:ind w:left="1429"/>
        <w:jc w:val="both"/>
        <w:rPr>
          <w:rFonts w:ascii="Times New Roman" w:hAnsi="Times New Roman"/>
          <w:sz w:val="24"/>
          <w:szCs w:val="24"/>
        </w:rPr>
      </w:pPr>
      <w:proofErr w:type="spellStart"/>
      <w:r w:rsidRPr="00695138">
        <w:rPr>
          <w:rFonts w:ascii="Times New Roman" w:hAnsi="Times New Roman"/>
          <w:b/>
          <w:sz w:val="24"/>
          <w:szCs w:val="24"/>
        </w:rPr>
        <w:t>Сп</w:t>
      </w:r>
      <w:proofErr w:type="spellEnd"/>
      <w:r w:rsidRPr="00695138">
        <w:rPr>
          <w:rFonts w:ascii="Times New Roman" w:hAnsi="Times New Roman"/>
          <w:sz w:val="24"/>
          <w:szCs w:val="24"/>
        </w:rPr>
        <w:t xml:space="preserve"> – зона специального назначения</w:t>
      </w:r>
    </w:p>
    <w:p w:rsidR="00C60CD1" w:rsidRPr="00695138" w:rsidRDefault="00C60CD1" w:rsidP="00C60CD1">
      <w:pPr>
        <w:pStyle w:val="aff2"/>
        <w:numPr>
          <w:ilvl w:val="0"/>
          <w:numId w:val="42"/>
        </w:numPr>
        <w:spacing w:after="0" w:line="240" w:lineRule="auto"/>
        <w:ind w:left="0" w:firstLine="709"/>
        <w:jc w:val="both"/>
        <w:rPr>
          <w:rFonts w:ascii="Times New Roman" w:hAnsi="Times New Roman"/>
          <w:sz w:val="24"/>
          <w:szCs w:val="24"/>
        </w:rPr>
      </w:pPr>
      <w:proofErr w:type="gramStart"/>
      <w:r w:rsidRPr="00695138">
        <w:rPr>
          <w:rFonts w:ascii="Times New Roman" w:hAnsi="Times New Roman"/>
          <w:sz w:val="24"/>
          <w:szCs w:val="24"/>
        </w:rPr>
        <w:t>В соответствии со статьей 36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C60CD1" w:rsidRPr="00695138" w:rsidRDefault="00C60CD1" w:rsidP="00C60CD1">
      <w:pPr>
        <w:rPr>
          <w:lang w:eastAsia="en-US"/>
        </w:rPr>
      </w:pPr>
    </w:p>
    <w:p w:rsidR="001E5619" w:rsidRPr="00695138" w:rsidRDefault="00A91490" w:rsidP="00661E98">
      <w:pPr>
        <w:rPr>
          <w:lang w:eastAsia="en-US"/>
        </w:rPr>
      </w:pPr>
      <w:r w:rsidRPr="00695138">
        <w:br w:type="page"/>
      </w:r>
    </w:p>
    <w:p w:rsidR="001E5619" w:rsidRDefault="00E56A34" w:rsidP="00691AF2">
      <w:pPr>
        <w:ind w:left="-284"/>
        <w:rPr>
          <w:lang w:eastAsia="en-US"/>
        </w:rPr>
      </w:pPr>
      <w:r>
        <w:rPr>
          <w:noProof/>
        </w:rPr>
        <w:lastRenderedPageBreak/>
        <w:drawing>
          <wp:inline distT="0" distB="0" distL="0" distR="0">
            <wp:extent cx="6026785" cy="78320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6785" cy="7832090"/>
                    </a:xfrm>
                    <a:prstGeom prst="rect">
                      <a:avLst/>
                    </a:prstGeom>
                    <a:noFill/>
                    <a:ln>
                      <a:noFill/>
                    </a:ln>
                  </pic:spPr>
                </pic:pic>
              </a:graphicData>
            </a:graphic>
          </wp:inline>
        </w:drawing>
      </w:r>
    </w:p>
    <w:p w:rsidR="001E5619" w:rsidRDefault="001E5619" w:rsidP="00CC74DE">
      <w:pPr>
        <w:tabs>
          <w:tab w:val="left" w:pos="2880"/>
        </w:tabs>
        <w:ind w:left="709"/>
        <w:rPr>
          <w:lang w:eastAsia="en-US"/>
        </w:rPr>
      </w:pPr>
      <w:r>
        <w:rPr>
          <w:lang w:eastAsia="en-US"/>
        </w:rPr>
        <w:tab/>
      </w:r>
    </w:p>
    <w:p w:rsidR="001E5619" w:rsidRDefault="001E5619" w:rsidP="001E5619">
      <w:pPr>
        <w:rPr>
          <w:lang w:eastAsia="en-US"/>
        </w:rPr>
      </w:pPr>
    </w:p>
    <w:p w:rsidR="001E5619" w:rsidRDefault="001E5619" w:rsidP="00042DDF">
      <w:pPr>
        <w:ind w:left="709"/>
        <w:rPr>
          <w:lang w:eastAsia="en-US"/>
        </w:rPr>
      </w:pPr>
    </w:p>
    <w:p w:rsidR="001E5619" w:rsidRPr="001E5619" w:rsidRDefault="00E56A34" w:rsidP="001E5619">
      <w:pPr>
        <w:rPr>
          <w:lang w:eastAsia="en-US"/>
        </w:rPr>
      </w:pPr>
      <w:r>
        <w:rPr>
          <w:noProof/>
        </w:rPr>
        <w:lastRenderedPageBreak/>
        <w:drawing>
          <wp:inline distT="0" distB="0" distL="0" distR="0">
            <wp:extent cx="5915660" cy="7895590"/>
            <wp:effectExtent l="0" t="0" r="889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660" cy="7895590"/>
                    </a:xfrm>
                    <a:prstGeom prst="rect">
                      <a:avLst/>
                    </a:prstGeom>
                    <a:noFill/>
                    <a:ln>
                      <a:noFill/>
                    </a:ln>
                  </pic:spPr>
                </pic:pic>
              </a:graphicData>
            </a:graphic>
          </wp:inline>
        </w:drawing>
      </w:r>
    </w:p>
    <w:p w:rsidR="001E5619" w:rsidRPr="001E5619" w:rsidRDefault="001E5619" w:rsidP="001E5619">
      <w:pPr>
        <w:rPr>
          <w:lang w:eastAsia="en-US"/>
        </w:rPr>
      </w:pPr>
    </w:p>
    <w:p w:rsidR="001E5619" w:rsidRPr="001E5619" w:rsidRDefault="001E5619" w:rsidP="001E5619">
      <w:pPr>
        <w:rPr>
          <w:lang w:eastAsia="en-US"/>
        </w:rPr>
      </w:pPr>
    </w:p>
    <w:p w:rsidR="001E5619" w:rsidRDefault="001E5619" w:rsidP="001E5619">
      <w:pPr>
        <w:rPr>
          <w:lang w:eastAsia="en-US"/>
        </w:rPr>
      </w:pPr>
    </w:p>
    <w:p w:rsidR="001E5619" w:rsidRDefault="001E5619" w:rsidP="001E5619">
      <w:pPr>
        <w:tabs>
          <w:tab w:val="left" w:pos="1903"/>
        </w:tabs>
        <w:rPr>
          <w:lang w:eastAsia="en-US"/>
        </w:rPr>
      </w:pPr>
      <w:r>
        <w:rPr>
          <w:lang w:eastAsia="en-US"/>
        </w:rPr>
        <w:tab/>
      </w:r>
    </w:p>
    <w:p w:rsidR="001E5619" w:rsidRDefault="001E5619" w:rsidP="001E5619">
      <w:pPr>
        <w:rPr>
          <w:lang w:eastAsia="en-US"/>
        </w:rPr>
      </w:pPr>
    </w:p>
    <w:p w:rsidR="00925925" w:rsidRDefault="00E56A34" w:rsidP="001E5619">
      <w:pPr>
        <w:rPr>
          <w:lang w:eastAsia="en-US"/>
        </w:rPr>
      </w:pPr>
      <w:r>
        <w:rPr>
          <w:noProof/>
        </w:rPr>
        <w:lastRenderedPageBreak/>
        <w:drawing>
          <wp:inline distT="0" distB="0" distL="0" distR="0" wp14:anchorId="68E14114" wp14:editId="248A89AA">
            <wp:extent cx="5096510" cy="9080500"/>
            <wp:effectExtent l="0" t="0" r="8890"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6510" cy="9080500"/>
                    </a:xfrm>
                    <a:prstGeom prst="rect">
                      <a:avLst/>
                    </a:prstGeom>
                    <a:noFill/>
                    <a:ln>
                      <a:noFill/>
                    </a:ln>
                  </pic:spPr>
                </pic:pic>
              </a:graphicData>
            </a:graphic>
          </wp:inline>
        </w:drawing>
      </w:r>
    </w:p>
    <w:p w:rsidR="003B599B" w:rsidRDefault="003B599B" w:rsidP="001E5619">
      <w:pPr>
        <w:rPr>
          <w:lang w:eastAsia="en-US"/>
        </w:rPr>
      </w:pPr>
    </w:p>
    <w:p w:rsidR="003B599B" w:rsidRPr="001E5619" w:rsidRDefault="00724D79" w:rsidP="001E5619">
      <w:pPr>
        <w:rPr>
          <w:lang w:eastAsia="en-US"/>
        </w:rPr>
        <w:sectPr w:rsidR="003B599B" w:rsidRPr="001E5619" w:rsidSect="00C60CD1">
          <w:headerReference w:type="default" r:id="rId15"/>
          <w:footerReference w:type="default" r:id="rId16"/>
          <w:pgSz w:w="11906" w:h="16838" w:code="9"/>
          <w:pgMar w:top="719" w:right="709" w:bottom="851" w:left="1701" w:header="510" w:footer="113" w:gutter="0"/>
          <w:cols w:space="708"/>
          <w:docGrid w:linePitch="381"/>
        </w:sectPr>
      </w:pPr>
      <w:r>
        <w:rPr>
          <w:noProof/>
        </w:rPr>
        <w:lastRenderedPageBreak/>
        <w:drawing>
          <wp:inline distT="0" distB="0" distL="0" distR="0">
            <wp:extent cx="6026785" cy="83489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6785" cy="8348980"/>
                    </a:xfrm>
                    <a:prstGeom prst="rect">
                      <a:avLst/>
                    </a:prstGeom>
                    <a:noFill/>
                    <a:ln>
                      <a:noFill/>
                    </a:ln>
                  </pic:spPr>
                </pic:pic>
              </a:graphicData>
            </a:graphic>
          </wp:inline>
        </w:drawing>
      </w:r>
      <w:bookmarkStart w:id="64" w:name="_GoBack"/>
      <w:bookmarkEnd w:id="64"/>
    </w:p>
    <w:p w:rsidR="00860D16" w:rsidRDefault="00860D16" w:rsidP="00860D16">
      <w:pPr>
        <w:jc w:val="both"/>
        <w:rPr>
          <w:sz w:val="24"/>
          <w:szCs w:val="24"/>
        </w:rPr>
      </w:pPr>
    </w:p>
    <w:p w:rsidR="00987233" w:rsidRDefault="00987233" w:rsidP="00860D16">
      <w:pPr>
        <w:jc w:val="both"/>
        <w:rPr>
          <w:sz w:val="24"/>
          <w:szCs w:val="24"/>
        </w:rPr>
      </w:pPr>
    </w:p>
    <w:p w:rsidR="00860D16" w:rsidRDefault="00860D16" w:rsidP="00AE43B4">
      <w:pPr>
        <w:pStyle w:val="18"/>
        <w:spacing w:before="0" w:after="0" w:line="240" w:lineRule="auto"/>
        <w:ind w:left="1843" w:hanging="1276"/>
        <w:rPr>
          <w:sz w:val="26"/>
          <w:szCs w:val="26"/>
        </w:rPr>
      </w:pPr>
      <w:bookmarkStart w:id="65" w:name="_Toc116977035"/>
      <w:r w:rsidRPr="00C8726A">
        <w:rPr>
          <w:sz w:val="26"/>
          <w:szCs w:val="26"/>
        </w:rPr>
        <w:t xml:space="preserve">ЧАСТЬ </w:t>
      </w:r>
      <w:r w:rsidRPr="00C8726A">
        <w:rPr>
          <w:sz w:val="26"/>
          <w:szCs w:val="26"/>
          <w:lang w:val="en-US"/>
        </w:rPr>
        <w:t>III</w:t>
      </w:r>
      <w:r w:rsidRPr="00C8726A">
        <w:rPr>
          <w:sz w:val="26"/>
          <w:szCs w:val="26"/>
        </w:rPr>
        <w:t>. ГРАДОСТРОИТЕЛЬНЫЕ РЕГЛАМЕНТЫ</w:t>
      </w:r>
      <w:bookmarkEnd w:id="65"/>
    </w:p>
    <w:p w:rsidR="00AE43B4" w:rsidRPr="00C8726A" w:rsidRDefault="00AE43B4" w:rsidP="00AE43B4">
      <w:pPr>
        <w:pStyle w:val="18"/>
        <w:spacing w:before="0" w:after="0" w:line="240" w:lineRule="auto"/>
        <w:ind w:left="1843" w:hanging="1276"/>
        <w:rPr>
          <w:sz w:val="26"/>
          <w:szCs w:val="26"/>
        </w:rPr>
      </w:pPr>
    </w:p>
    <w:p w:rsidR="00860D16" w:rsidRPr="00C8726A" w:rsidRDefault="00860D16" w:rsidP="00AE43B4">
      <w:pPr>
        <w:pStyle w:val="3"/>
        <w:spacing w:before="0" w:after="0" w:line="240" w:lineRule="auto"/>
        <w:ind w:left="1701" w:hanging="850"/>
      </w:pPr>
      <w:bookmarkStart w:id="66" w:name="_Toc116977036"/>
      <w:r w:rsidRPr="00C8726A">
        <w:t>Глава 8</w:t>
      </w:r>
      <w:r w:rsidRPr="00C8726A">
        <w:tab/>
        <w:t xml:space="preserve"> Градостроительное зонирование и регламентирование использование территорий сельского поселения</w:t>
      </w:r>
      <w:bookmarkEnd w:id="66"/>
    </w:p>
    <w:p w:rsidR="00860D16" w:rsidRDefault="00860D16" w:rsidP="00AE43B4">
      <w:pPr>
        <w:pStyle w:val="3"/>
        <w:tabs>
          <w:tab w:val="left" w:pos="2410"/>
        </w:tabs>
        <w:spacing w:before="0" w:after="0" w:line="240" w:lineRule="auto"/>
        <w:ind w:firstLine="1134"/>
      </w:pPr>
      <w:bookmarkStart w:id="67" w:name="_Toc116977037"/>
      <w:r w:rsidRPr="00C8726A">
        <w:t>Статья 22</w:t>
      </w:r>
      <w:r w:rsidRPr="00C8726A">
        <w:tab/>
        <w:t>Градостроительные регламенты</w:t>
      </w:r>
      <w:bookmarkEnd w:id="67"/>
    </w:p>
    <w:p w:rsidR="00AE43B4" w:rsidRPr="00AE43B4" w:rsidRDefault="00AE43B4" w:rsidP="00AE43B4"/>
    <w:p w:rsidR="00860D16" w:rsidRPr="00695138" w:rsidRDefault="00860D16" w:rsidP="00987233">
      <w:pPr>
        <w:tabs>
          <w:tab w:val="left" w:pos="993"/>
          <w:tab w:val="left" w:pos="1440"/>
        </w:tabs>
        <w:ind w:firstLine="709"/>
        <w:jc w:val="both"/>
        <w:rPr>
          <w:sz w:val="24"/>
          <w:szCs w:val="24"/>
        </w:rPr>
      </w:pPr>
      <w:proofErr w:type="gramStart"/>
      <w:r w:rsidRPr="00695138">
        <w:rPr>
          <w:sz w:val="24"/>
          <w:szCs w:val="24"/>
        </w:rPr>
        <w:t>1</w:t>
      </w:r>
      <w:r w:rsidRPr="00695138">
        <w:rPr>
          <w:sz w:val="24"/>
          <w:szCs w:val="24"/>
        </w:rPr>
        <w:tab/>
        <w:t xml:space="preserve">Законом Омской области от 15.10.2003 № 467-ОЗ «Об административно-территориальном устройстве Омской области и порядке его изменения», законом Омской области от 30.07.2004 № 548-ОЗ «О границах и статусе муниципальных образований Омской области», Уставом </w:t>
      </w:r>
      <w:r w:rsidR="00B44983" w:rsidRPr="00695138">
        <w:rPr>
          <w:sz w:val="24"/>
          <w:szCs w:val="24"/>
        </w:rPr>
        <w:t>Пановского</w:t>
      </w:r>
      <w:r w:rsidRPr="00695138">
        <w:rPr>
          <w:sz w:val="24"/>
          <w:szCs w:val="24"/>
        </w:rPr>
        <w:t xml:space="preserve"> сельского поселения Усть-Ишимского муниципального района Омской области </w:t>
      </w:r>
      <w:r w:rsidR="00B44983" w:rsidRPr="00695138">
        <w:rPr>
          <w:sz w:val="24"/>
          <w:szCs w:val="24"/>
        </w:rPr>
        <w:t>Пановского</w:t>
      </w:r>
      <w:r w:rsidRPr="00695138">
        <w:rPr>
          <w:sz w:val="24"/>
          <w:szCs w:val="24"/>
        </w:rPr>
        <w:t xml:space="preserve"> сельское поселение наделено статусом сельского поселения, в состав которого входят: село </w:t>
      </w:r>
      <w:r w:rsidR="00B44983" w:rsidRPr="00695138">
        <w:rPr>
          <w:sz w:val="24"/>
          <w:szCs w:val="24"/>
        </w:rPr>
        <w:t>Паново</w:t>
      </w:r>
      <w:r w:rsidRPr="00695138">
        <w:rPr>
          <w:sz w:val="24"/>
          <w:szCs w:val="24"/>
        </w:rPr>
        <w:t xml:space="preserve">, </w:t>
      </w:r>
      <w:r w:rsidR="00B44983" w:rsidRPr="00695138">
        <w:rPr>
          <w:sz w:val="24"/>
          <w:szCs w:val="24"/>
        </w:rPr>
        <w:t xml:space="preserve">поселок Скородум, поселок Борки, </w:t>
      </w:r>
      <w:r w:rsidRPr="00695138">
        <w:rPr>
          <w:sz w:val="24"/>
          <w:szCs w:val="24"/>
        </w:rPr>
        <w:t xml:space="preserve">деревня </w:t>
      </w:r>
      <w:r w:rsidR="00B44983" w:rsidRPr="00695138">
        <w:rPr>
          <w:sz w:val="24"/>
          <w:szCs w:val="24"/>
        </w:rPr>
        <w:t>Березянка</w:t>
      </w:r>
      <w:r w:rsidRPr="00695138">
        <w:rPr>
          <w:sz w:val="24"/>
          <w:szCs w:val="24"/>
        </w:rPr>
        <w:t xml:space="preserve">, деревня </w:t>
      </w:r>
      <w:r w:rsidR="00B44983" w:rsidRPr="00695138">
        <w:rPr>
          <w:sz w:val="24"/>
          <w:szCs w:val="24"/>
        </w:rPr>
        <w:t>Еланка</w:t>
      </w:r>
      <w:proofErr w:type="gramEnd"/>
      <w:r w:rsidR="00B44983" w:rsidRPr="00695138">
        <w:rPr>
          <w:sz w:val="24"/>
          <w:szCs w:val="24"/>
        </w:rPr>
        <w:t>, поселок Азы</w:t>
      </w:r>
      <w:r w:rsidRPr="00695138">
        <w:rPr>
          <w:sz w:val="24"/>
          <w:szCs w:val="24"/>
        </w:rPr>
        <w:t>.</w:t>
      </w:r>
    </w:p>
    <w:p w:rsidR="00860D16" w:rsidRPr="001E5619" w:rsidRDefault="00860D16" w:rsidP="00871647">
      <w:pPr>
        <w:tabs>
          <w:tab w:val="left" w:pos="993"/>
          <w:tab w:val="left" w:pos="1440"/>
        </w:tabs>
        <w:ind w:firstLine="709"/>
        <w:jc w:val="both"/>
        <w:rPr>
          <w:sz w:val="24"/>
          <w:szCs w:val="24"/>
        </w:rPr>
        <w:sectPr w:rsidR="00860D16" w:rsidRPr="001E5619" w:rsidSect="008F6C3E">
          <w:headerReference w:type="default" r:id="rId18"/>
          <w:footerReference w:type="default" r:id="rId19"/>
          <w:pgSz w:w="11906" w:h="16838" w:code="9"/>
          <w:pgMar w:top="719" w:right="709" w:bottom="1418" w:left="1701" w:header="510" w:footer="113" w:gutter="0"/>
          <w:cols w:space="708"/>
          <w:docGrid w:linePitch="381"/>
        </w:sectPr>
      </w:pPr>
      <w:r w:rsidRPr="00695138">
        <w:rPr>
          <w:sz w:val="24"/>
          <w:szCs w:val="24"/>
        </w:rPr>
        <w:t>2</w:t>
      </w:r>
      <w:proofErr w:type="gramStart"/>
      <w:r w:rsidRPr="00695138">
        <w:rPr>
          <w:sz w:val="24"/>
          <w:szCs w:val="24"/>
        </w:rPr>
        <w:tab/>
        <w:t>С</w:t>
      </w:r>
      <w:proofErr w:type="gramEnd"/>
      <w:r w:rsidRPr="00695138">
        <w:rPr>
          <w:sz w:val="24"/>
          <w:szCs w:val="24"/>
        </w:rPr>
        <w:t xml:space="preserve"> учетом сложившейся планировки территории </w:t>
      </w:r>
      <w:r w:rsidR="00B44983" w:rsidRPr="00695138">
        <w:rPr>
          <w:sz w:val="24"/>
          <w:szCs w:val="24"/>
        </w:rPr>
        <w:t>Пановского</w:t>
      </w:r>
      <w:r w:rsidRPr="00695138">
        <w:rPr>
          <w:sz w:val="24"/>
          <w:szCs w:val="24"/>
        </w:rPr>
        <w:t xml:space="preserve"> сельского поселения и существующего землепользования, функциональных зон и параметров </w:t>
      </w:r>
      <w:r w:rsidRPr="00C8726A">
        <w:rPr>
          <w:sz w:val="24"/>
          <w:szCs w:val="24"/>
        </w:rPr>
        <w:t xml:space="preserve">их планируемого развития, на территории поселения выделены территориальные зоны, прописанные в статье </w:t>
      </w:r>
      <w:proofErr w:type="gramStart"/>
      <w:r w:rsidRPr="00C8726A">
        <w:rPr>
          <w:sz w:val="24"/>
          <w:szCs w:val="24"/>
        </w:rPr>
        <w:t>20 настоящих Правил, определенные Градостроительным кодексом</w:t>
      </w:r>
      <w:r w:rsidR="0048203F">
        <w:rPr>
          <w:sz w:val="24"/>
          <w:szCs w:val="24"/>
        </w:rPr>
        <w:t xml:space="preserve"> Россий</w:t>
      </w:r>
      <w:r w:rsidR="001B52A0">
        <w:rPr>
          <w:sz w:val="24"/>
          <w:szCs w:val="24"/>
        </w:rPr>
        <w:t>ской</w:t>
      </w:r>
      <w:r w:rsidR="0018496E">
        <w:rPr>
          <w:sz w:val="24"/>
          <w:szCs w:val="24"/>
        </w:rPr>
        <w:t xml:space="preserve"> </w:t>
      </w:r>
      <w:r w:rsidR="0048203F">
        <w:rPr>
          <w:sz w:val="24"/>
          <w:szCs w:val="24"/>
        </w:rPr>
        <w:t>Федераци</w:t>
      </w:r>
      <w:r w:rsidR="002E296F">
        <w:rPr>
          <w:sz w:val="24"/>
          <w:szCs w:val="24"/>
        </w:rPr>
        <w:t>и.</w:t>
      </w:r>
      <w:proofErr w:type="gramEnd"/>
      <w:r w:rsidR="00871647" w:rsidRPr="001E5619">
        <w:rPr>
          <w:sz w:val="24"/>
          <w:szCs w:val="24"/>
        </w:rPr>
        <w:t xml:space="preserve"> </w:t>
      </w:r>
    </w:p>
    <w:p w:rsidR="002E296F" w:rsidRDefault="002E296F" w:rsidP="0069106D">
      <w:pPr>
        <w:pStyle w:val="3"/>
        <w:tabs>
          <w:tab w:val="left" w:pos="2410"/>
        </w:tabs>
        <w:spacing w:before="0" w:after="0" w:line="240" w:lineRule="auto"/>
      </w:pPr>
      <w:bookmarkStart w:id="68" w:name="_Toc116977038"/>
      <w:r w:rsidRPr="00C8726A">
        <w:lastRenderedPageBreak/>
        <w:t>Статья 23</w:t>
      </w:r>
      <w:r w:rsidRPr="00C8726A">
        <w:tab/>
        <w:t>Жилые зоны</w:t>
      </w:r>
      <w:bookmarkEnd w:id="68"/>
    </w:p>
    <w:p w:rsidR="002E296F" w:rsidRPr="002E296F" w:rsidRDefault="002E296F" w:rsidP="0069106D"/>
    <w:p w:rsidR="002E296F" w:rsidRPr="00C8726A" w:rsidRDefault="002E296F" w:rsidP="0069106D">
      <w:pPr>
        <w:jc w:val="both"/>
        <w:rPr>
          <w:sz w:val="24"/>
          <w:szCs w:val="24"/>
        </w:rPr>
      </w:pPr>
      <w:r w:rsidRPr="00C8726A">
        <w:rPr>
          <w:b/>
          <w:sz w:val="24"/>
          <w:szCs w:val="24"/>
        </w:rPr>
        <w:t>Зона застройки индивидуальными жилыми домами (Ж</w:t>
      </w:r>
      <w:proofErr w:type="gramStart"/>
      <w:r w:rsidRPr="00C8726A">
        <w:rPr>
          <w:b/>
          <w:sz w:val="24"/>
          <w:szCs w:val="24"/>
        </w:rPr>
        <w:t>1</w:t>
      </w:r>
      <w:proofErr w:type="gramEnd"/>
      <w:r w:rsidRPr="00C8726A">
        <w:rPr>
          <w:b/>
          <w:sz w:val="24"/>
          <w:szCs w:val="24"/>
        </w:rPr>
        <w:t xml:space="preserve">) – </w:t>
      </w:r>
      <w:r w:rsidRPr="00C8726A">
        <w:rPr>
          <w:sz w:val="24"/>
          <w:szCs w:val="24"/>
        </w:rPr>
        <w:t>застройка отдельно стоящими жилыми домами высотой до 3 этажей включительно либо блокированными жилыми домами, имеющий отдельный земельный участок.</w:t>
      </w:r>
    </w:p>
    <w:p w:rsidR="002E296F" w:rsidRPr="00C8726A" w:rsidRDefault="002E296F" w:rsidP="002E296F">
      <w:pPr>
        <w:jc w:val="both"/>
        <w:rPr>
          <w:sz w:val="10"/>
          <w:szCs w:val="10"/>
        </w:rPr>
      </w:pPr>
    </w:p>
    <w:tbl>
      <w:tblPr>
        <w:tblStyle w:val="aff"/>
        <w:tblW w:w="0" w:type="auto"/>
        <w:tblInd w:w="-459" w:type="dxa"/>
        <w:tblLook w:val="04A0" w:firstRow="1" w:lastRow="0" w:firstColumn="1" w:lastColumn="0" w:noHBand="0" w:noVBand="1"/>
      </w:tblPr>
      <w:tblGrid>
        <w:gridCol w:w="2099"/>
        <w:gridCol w:w="11"/>
        <w:gridCol w:w="2105"/>
        <w:gridCol w:w="2083"/>
        <w:gridCol w:w="19"/>
        <w:gridCol w:w="2057"/>
        <w:gridCol w:w="31"/>
        <w:gridCol w:w="11"/>
        <w:gridCol w:w="2068"/>
        <w:gridCol w:w="20"/>
        <w:gridCol w:w="11"/>
        <w:gridCol w:w="2078"/>
        <w:gridCol w:w="21"/>
        <w:gridCol w:w="2491"/>
      </w:tblGrid>
      <w:tr w:rsidR="002E296F" w:rsidRPr="00C8726A" w:rsidTr="00DB608D">
        <w:tc>
          <w:tcPr>
            <w:tcW w:w="2099" w:type="dxa"/>
            <w:vMerge w:val="restart"/>
            <w:vAlign w:val="center"/>
          </w:tcPr>
          <w:p w:rsidR="002E296F" w:rsidRPr="00C8726A" w:rsidRDefault="002E296F" w:rsidP="001B52A0">
            <w:pPr>
              <w:jc w:val="center"/>
              <w:rPr>
                <w:sz w:val="20"/>
              </w:rPr>
            </w:pPr>
            <w:r w:rsidRPr="00C8726A">
              <w:rPr>
                <w:sz w:val="20"/>
              </w:rPr>
              <w:t>Виды разрешенного использования земельных участков и объектов капитального строительства</w:t>
            </w:r>
          </w:p>
        </w:tc>
        <w:tc>
          <w:tcPr>
            <w:tcW w:w="2116" w:type="dxa"/>
            <w:gridSpan w:val="2"/>
            <w:vMerge w:val="restart"/>
            <w:vAlign w:val="center"/>
          </w:tcPr>
          <w:p w:rsidR="002E296F" w:rsidRPr="00C8726A" w:rsidRDefault="002E296F" w:rsidP="001B52A0">
            <w:pPr>
              <w:jc w:val="center"/>
              <w:rPr>
                <w:sz w:val="20"/>
              </w:rPr>
            </w:pPr>
            <w:r w:rsidRPr="00C8726A">
              <w:rPr>
                <w:sz w:val="20"/>
              </w:rPr>
              <w:t>Наименование вида разрешенного использования, код</w:t>
            </w:r>
          </w:p>
        </w:tc>
        <w:tc>
          <w:tcPr>
            <w:tcW w:w="8399" w:type="dxa"/>
            <w:gridSpan w:val="10"/>
            <w:vAlign w:val="center"/>
          </w:tcPr>
          <w:p w:rsidR="002E296F" w:rsidRPr="00C8726A" w:rsidRDefault="002E296F" w:rsidP="001B52A0">
            <w:pPr>
              <w:jc w:val="center"/>
              <w:rPr>
                <w:sz w:val="20"/>
              </w:rPr>
            </w:pPr>
            <w:r w:rsidRPr="00C8726A">
              <w:rPr>
                <w:sz w:val="20"/>
              </w:rPr>
              <w:t>Параметры разрешенного использования</w:t>
            </w:r>
          </w:p>
        </w:tc>
        <w:tc>
          <w:tcPr>
            <w:tcW w:w="2491" w:type="dxa"/>
            <w:vMerge w:val="restart"/>
            <w:vAlign w:val="center"/>
          </w:tcPr>
          <w:p w:rsidR="002E296F" w:rsidRPr="00C8726A" w:rsidRDefault="002E296F" w:rsidP="001B52A0">
            <w:pPr>
              <w:jc w:val="center"/>
              <w:rPr>
                <w:sz w:val="20"/>
              </w:rPr>
            </w:pPr>
            <w:r w:rsidRPr="00C8726A">
              <w:rPr>
                <w:sz w:val="20"/>
              </w:rPr>
              <w:t>Ограничения использования земельных участков и объектов капитального строительства</w:t>
            </w:r>
          </w:p>
        </w:tc>
      </w:tr>
      <w:tr w:rsidR="002E296F" w:rsidRPr="00C8726A" w:rsidTr="00DB608D">
        <w:tc>
          <w:tcPr>
            <w:tcW w:w="2099" w:type="dxa"/>
            <w:vMerge/>
            <w:vAlign w:val="center"/>
          </w:tcPr>
          <w:p w:rsidR="002E296F" w:rsidRPr="00C8726A" w:rsidRDefault="002E296F" w:rsidP="001B52A0">
            <w:pPr>
              <w:jc w:val="center"/>
              <w:rPr>
                <w:sz w:val="20"/>
              </w:rPr>
            </w:pPr>
          </w:p>
        </w:tc>
        <w:tc>
          <w:tcPr>
            <w:tcW w:w="2116" w:type="dxa"/>
            <w:gridSpan w:val="2"/>
            <w:vMerge/>
            <w:vAlign w:val="center"/>
          </w:tcPr>
          <w:p w:rsidR="002E296F" w:rsidRPr="00C8726A" w:rsidRDefault="002E296F" w:rsidP="001B52A0">
            <w:pPr>
              <w:jc w:val="center"/>
              <w:rPr>
                <w:sz w:val="20"/>
              </w:rPr>
            </w:pPr>
          </w:p>
        </w:tc>
        <w:tc>
          <w:tcPr>
            <w:tcW w:w="2102" w:type="dxa"/>
            <w:gridSpan w:val="2"/>
            <w:vAlign w:val="center"/>
          </w:tcPr>
          <w:p w:rsidR="002E296F" w:rsidRPr="00C8726A" w:rsidRDefault="002E296F" w:rsidP="001B52A0">
            <w:pPr>
              <w:jc w:val="center"/>
              <w:rPr>
                <w:sz w:val="20"/>
              </w:rPr>
            </w:pPr>
            <w:r w:rsidRPr="00C8726A">
              <w:rPr>
                <w:sz w:val="20"/>
              </w:rPr>
              <w:t xml:space="preserve">Предельные (минимальные и (или) максимальные) размеры земельных участков, в том числе их площадь, </w:t>
            </w:r>
            <w:proofErr w:type="gramStart"/>
            <w:r w:rsidRPr="00C8726A">
              <w:rPr>
                <w:sz w:val="20"/>
              </w:rPr>
              <w:t>га</w:t>
            </w:r>
            <w:proofErr w:type="gramEnd"/>
          </w:p>
        </w:tc>
        <w:tc>
          <w:tcPr>
            <w:tcW w:w="2088" w:type="dxa"/>
            <w:gridSpan w:val="2"/>
            <w:vAlign w:val="center"/>
          </w:tcPr>
          <w:p w:rsidR="002E296F" w:rsidRPr="00C8726A" w:rsidRDefault="002E296F" w:rsidP="001B52A0">
            <w:pPr>
              <w:jc w:val="center"/>
              <w:rPr>
                <w:sz w:val="20"/>
              </w:rPr>
            </w:pPr>
            <w:r w:rsidRPr="00C8726A">
              <w:rPr>
                <w:sz w:val="20"/>
              </w:rPr>
              <w:t>Количество этажей</w:t>
            </w:r>
          </w:p>
        </w:tc>
        <w:tc>
          <w:tcPr>
            <w:tcW w:w="2099" w:type="dxa"/>
            <w:gridSpan w:val="3"/>
            <w:vAlign w:val="center"/>
          </w:tcPr>
          <w:p w:rsidR="002E296F" w:rsidRPr="00C8726A" w:rsidRDefault="002E296F" w:rsidP="001B52A0">
            <w:pPr>
              <w:jc w:val="center"/>
              <w:rPr>
                <w:sz w:val="20"/>
              </w:rPr>
            </w:pPr>
            <w:r w:rsidRPr="00C8726A">
              <w:rPr>
                <w:sz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C8726A">
              <w:rPr>
                <w:sz w:val="20"/>
              </w:rPr>
              <w:t>м</w:t>
            </w:r>
            <w:proofErr w:type="gramEnd"/>
          </w:p>
        </w:tc>
        <w:tc>
          <w:tcPr>
            <w:tcW w:w="2110" w:type="dxa"/>
            <w:gridSpan w:val="3"/>
            <w:vAlign w:val="center"/>
          </w:tcPr>
          <w:p w:rsidR="002E296F" w:rsidRPr="00C8726A" w:rsidRDefault="002E296F" w:rsidP="001B52A0">
            <w:pPr>
              <w:jc w:val="center"/>
              <w:rPr>
                <w:sz w:val="20"/>
              </w:rPr>
            </w:pPr>
            <w:r w:rsidRPr="00C8726A">
              <w:rPr>
                <w:sz w:val="20"/>
              </w:rPr>
              <w:t>Максимальный процент застройки в границах земельного участка</w:t>
            </w:r>
          </w:p>
        </w:tc>
        <w:tc>
          <w:tcPr>
            <w:tcW w:w="2491" w:type="dxa"/>
            <w:vMerge/>
            <w:vAlign w:val="center"/>
          </w:tcPr>
          <w:p w:rsidR="002E296F" w:rsidRPr="00C8726A" w:rsidRDefault="002E296F" w:rsidP="001B52A0">
            <w:pPr>
              <w:jc w:val="center"/>
              <w:rPr>
                <w:sz w:val="20"/>
              </w:rPr>
            </w:pPr>
          </w:p>
        </w:tc>
      </w:tr>
      <w:tr w:rsidR="002E296F" w:rsidRPr="00C8726A" w:rsidTr="00DB608D">
        <w:tc>
          <w:tcPr>
            <w:tcW w:w="2099" w:type="dxa"/>
            <w:vAlign w:val="center"/>
          </w:tcPr>
          <w:p w:rsidR="002E296F" w:rsidRPr="00C8726A" w:rsidRDefault="002E296F" w:rsidP="001B52A0">
            <w:pPr>
              <w:jc w:val="center"/>
              <w:rPr>
                <w:sz w:val="20"/>
              </w:rPr>
            </w:pPr>
            <w:r w:rsidRPr="00C8726A">
              <w:rPr>
                <w:sz w:val="20"/>
              </w:rPr>
              <w:t>1</w:t>
            </w:r>
          </w:p>
        </w:tc>
        <w:tc>
          <w:tcPr>
            <w:tcW w:w="2116" w:type="dxa"/>
            <w:gridSpan w:val="2"/>
            <w:vAlign w:val="center"/>
          </w:tcPr>
          <w:p w:rsidR="002E296F" w:rsidRPr="00C8726A" w:rsidRDefault="002E296F" w:rsidP="001B52A0">
            <w:pPr>
              <w:jc w:val="center"/>
              <w:rPr>
                <w:sz w:val="20"/>
              </w:rPr>
            </w:pPr>
            <w:r w:rsidRPr="00C8726A">
              <w:rPr>
                <w:sz w:val="20"/>
              </w:rPr>
              <w:t>2</w:t>
            </w:r>
          </w:p>
        </w:tc>
        <w:tc>
          <w:tcPr>
            <w:tcW w:w="2102" w:type="dxa"/>
            <w:gridSpan w:val="2"/>
            <w:vAlign w:val="center"/>
          </w:tcPr>
          <w:p w:rsidR="002E296F" w:rsidRPr="00C8726A" w:rsidRDefault="002E296F" w:rsidP="001B52A0">
            <w:pPr>
              <w:jc w:val="center"/>
              <w:rPr>
                <w:sz w:val="20"/>
              </w:rPr>
            </w:pPr>
            <w:r w:rsidRPr="00C8726A">
              <w:rPr>
                <w:sz w:val="20"/>
              </w:rPr>
              <w:t>3</w:t>
            </w:r>
          </w:p>
        </w:tc>
        <w:tc>
          <w:tcPr>
            <w:tcW w:w="2088" w:type="dxa"/>
            <w:gridSpan w:val="2"/>
            <w:vAlign w:val="center"/>
          </w:tcPr>
          <w:p w:rsidR="002E296F" w:rsidRPr="00C8726A" w:rsidRDefault="002E296F" w:rsidP="001B52A0">
            <w:pPr>
              <w:jc w:val="center"/>
              <w:rPr>
                <w:sz w:val="20"/>
              </w:rPr>
            </w:pPr>
            <w:r w:rsidRPr="00C8726A">
              <w:rPr>
                <w:sz w:val="20"/>
              </w:rPr>
              <w:t>4</w:t>
            </w:r>
          </w:p>
        </w:tc>
        <w:tc>
          <w:tcPr>
            <w:tcW w:w="2099" w:type="dxa"/>
            <w:gridSpan w:val="3"/>
            <w:vAlign w:val="center"/>
          </w:tcPr>
          <w:p w:rsidR="002E296F" w:rsidRPr="00C8726A" w:rsidRDefault="002E296F" w:rsidP="001B52A0">
            <w:pPr>
              <w:jc w:val="center"/>
              <w:rPr>
                <w:sz w:val="20"/>
              </w:rPr>
            </w:pPr>
            <w:r w:rsidRPr="00C8726A">
              <w:rPr>
                <w:sz w:val="20"/>
              </w:rPr>
              <w:t>5</w:t>
            </w:r>
          </w:p>
        </w:tc>
        <w:tc>
          <w:tcPr>
            <w:tcW w:w="2110" w:type="dxa"/>
            <w:gridSpan w:val="3"/>
            <w:vAlign w:val="center"/>
          </w:tcPr>
          <w:p w:rsidR="002E296F" w:rsidRPr="00C8726A" w:rsidRDefault="002E296F" w:rsidP="001B52A0">
            <w:pPr>
              <w:jc w:val="center"/>
              <w:rPr>
                <w:sz w:val="20"/>
              </w:rPr>
            </w:pPr>
            <w:r w:rsidRPr="00C8726A">
              <w:rPr>
                <w:sz w:val="20"/>
              </w:rPr>
              <w:t>6</w:t>
            </w:r>
          </w:p>
        </w:tc>
        <w:tc>
          <w:tcPr>
            <w:tcW w:w="2491" w:type="dxa"/>
            <w:vAlign w:val="center"/>
          </w:tcPr>
          <w:p w:rsidR="002E296F" w:rsidRPr="00C8726A" w:rsidRDefault="002E296F" w:rsidP="001B52A0">
            <w:pPr>
              <w:jc w:val="center"/>
              <w:rPr>
                <w:sz w:val="20"/>
              </w:rPr>
            </w:pPr>
            <w:r w:rsidRPr="00C8726A">
              <w:rPr>
                <w:sz w:val="20"/>
              </w:rPr>
              <w:t>7</w:t>
            </w:r>
          </w:p>
        </w:tc>
      </w:tr>
      <w:tr w:rsidR="002E296F" w:rsidRPr="00C8726A" w:rsidTr="00DB608D">
        <w:tc>
          <w:tcPr>
            <w:tcW w:w="2099" w:type="dxa"/>
            <w:vAlign w:val="center"/>
          </w:tcPr>
          <w:p w:rsidR="002E296F" w:rsidRPr="00C8726A" w:rsidRDefault="002E296F" w:rsidP="001B52A0">
            <w:pPr>
              <w:jc w:val="center"/>
              <w:rPr>
                <w:sz w:val="20"/>
              </w:rPr>
            </w:pPr>
            <w:proofErr w:type="gramStart"/>
            <w:r w:rsidRPr="00C8726A">
              <w:rPr>
                <w:sz w:val="20"/>
              </w:rPr>
              <w:t>основные</w:t>
            </w:r>
            <w:proofErr w:type="gramEnd"/>
          </w:p>
        </w:tc>
        <w:tc>
          <w:tcPr>
            <w:tcW w:w="2116" w:type="dxa"/>
            <w:gridSpan w:val="2"/>
            <w:vAlign w:val="center"/>
          </w:tcPr>
          <w:p w:rsidR="002E296F" w:rsidRPr="00C8726A" w:rsidRDefault="002E296F" w:rsidP="001B52A0">
            <w:pPr>
              <w:rPr>
                <w:sz w:val="20"/>
              </w:rPr>
            </w:pPr>
            <w:r w:rsidRPr="00C8726A">
              <w:rPr>
                <w:sz w:val="20"/>
              </w:rPr>
              <w:t>для индивидуального жилищного строительства (2.1)</w:t>
            </w:r>
          </w:p>
        </w:tc>
        <w:tc>
          <w:tcPr>
            <w:tcW w:w="2102" w:type="dxa"/>
            <w:gridSpan w:val="2"/>
            <w:vAlign w:val="center"/>
          </w:tcPr>
          <w:p w:rsidR="002E296F" w:rsidRPr="00C8726A" w:rsidRDefault="002E296F" w:rsidP="001B52A0">
            <w:pPr>
              <w:jc w:val="center"/>
              <w:rPr>
                <w:sz w:val="20"/>
              </w:rPr>
            </w:pPr>
            <w:r w:rsidRPr="00C8726A">
              <w:rPr>
                <w:sz w:val="20"/>
              </w:rPr>
              <w:t>от 0,04 до 0,30</w:t>
            </w:r>
          </w:p>
        </w:tc>
        <w:tc>
          <w:tcPr>
            <w:tcW w:w="2088" w:type="dxa"/>
            <w:gridSpan w:val="2"/>
            <w:vAlign w:val="center"/>
          </w:tcPr>
          <w:p w:rsidR="002E296F" w:rsidRPr="00C8726A" w:rsidRDefault="002E296F" w:rsidP="001B52A0">
            <w:pPr>
              <w:jc w:val="center"/>
              <w:rPr>
                <w:sz w:val="20"/>
              </w:rPr>
            </w:pPr>
            <w:r w:rsidRPr="00C8726A">
              <w:rPr>
                <w:sz w:val="20"/>
              </w:rPr>
              <w:t>3</w:t>
            </w:r>
          </w:p>
        </w:tc>
        <w:tc>
          <w:tcPr>
            <w:tcW w:w="2099" w:type="dxa"/>
            <w:gridSpan w:val="3"/>
            <w:vAlign w:val="center"/>
          </w:tcPr>
          <w:p w:rsidR="002E296F" w:rsidRPr="00C8726A" w:rsidRDefault="002E296F" w:rsidP="001B52A0">
            <w:pPr>
              <w:tabs>
                <w:tab w:val="left" w:pos="1440"/>
              </w:tabs>
              <w:jc w:val="center"/>
              <w:rPr>
                <w:sz w:val="20"/>
              </w:rPr>
            </w:pPr>
            <w:r w:rsidRPr="00C8726A">
              <w:rPr>
                <w:sz w:val="20"/>
              </w:rPr>
              <w:t>Минимальный отступ от границ соседнего участка до:</w:t>
            </w:r>
          </w:p>
          <w:p w:rsidR="002E296F" w:rsidRPr="00C8726A" w:rsidRDefault="002E296F" w:rsidP="001B52A0">
            <w:pPr>
              <w:tabs>
                <w:tab w:val="left" w:pos="1440"/>
              </w:tabs>
              <w:jc w:val="center"/>
              <w:rPr>
                <w:sz w:val="20"/>
              </w:rPr>
            </w:pPr>
            <w:r w:rsidRPr="00C8726A">
              <w:rPr>
                <w:sz w:val="20"/>
              </w:rPr>
              <w:t>- основного строения – 3 м;</w:t>
            </w:r>
          </w:p>
          <w:p w:rsidR="002E296F" w:rsidRPr="00C8726A" w:rsidRDefault="002E296F" w:rsidP="001B52A0">
            <w:pPr>
              <w:tabs>
                <w:tab w:val="left" w:pos="1440"/>
              </w:tabs>
              <w:jc w:val="center"/>
              <w:rPr>
                <w:sz w:val="20"/>
              </w:rPr>
            </w:pPr>
            <w:r w:rsidRPr="00C8726A">
              <w:rPr>
                <w:sz w:val="20"/>
              </w:rPr>
              <w:t>- от постройки для содержания скота и птицы – 4 м;</w:t>
            </w:r>
          </w:p>
          <w:p w:rsidR="002E296F" w:rsidRPr="00C8726A" w:rsidRDefault="002E296F" w:rsidP="001B52A0">
            <w:pPr>
              <w:jc w:val="center"/>
              <w:rPr>
                <w:sz w:val="20"/>
              </w:rPr>
            </w:pPr>
            <w:r w:rsidRPr="00C8726A">
              <w:rPr>
                <w:sz w:val="20"/>
              </w:rPr>
              <w:t>- от других построек (бани автостоянки и др.) - 1 м</w:t>
            </w:r>
          </w:p>
        </w:tc>
        <w:tc>
          <w:tcPr>
            <w:tcW w:w="2110" w:type="dxa"/>
            <w:gridSpan w:val="3"/>
            <w:vAlign w:val="center"/>
          </w:tcPr>
          <w:p w:rsidR="002E296F" w:rsidRPr="00C8726A" w:rsidRDefault="002E296F" w:rsidP="001B52A0">
            <w:pPr>
              <w:jc w:val="center"/>
              <w:rPr>
                <w:sz w:val="20"/>
              </w:rPr>
            </w:pPr>
            <w:r w:rsidRPr="00C8726A">
              <w:rPr>
                <w:sz w:val="20"/>
              </w:rPr>
              <w:t>60</w:t>
            </w:r>
          </w:p>
        </w:tc>
        <w:tc>
          <w:tcPr>
            <w:tcW w:w="2491" w:type="dxa"/>
            <w:vAlign w:val="center"/>
          </w:tcPr>
          <w:p w:rsidR="002E296F" w:rsidRPr="00C8726A" w:rsidRDefault="002E296F" w:rsidP="001B52A0">
            <w:pPr>
              <w:jc w:val="center"/>
              <w:rPr>
                <w:sz w:val="20"/>
              </w:rPr>
            </w:pPr>
            <w:r w:rsidRPr="00C8726A">
              <w:rPr>
                <w:sz w:val="20"/>
              </w:rPr>
              <w:t>Не допускается размещение жилой застройки в санитарно-защитных и охранных зонах, установленных в предусмотренном действующим законодательством порядке</w:t>
            </w:r>
          </w:p>
        </w:tc>
      </w:tr>
      <w:tr w:rsidR="001B52A0" w:rsidRPr="00C8726A" w:rsidTr="00DB608D">
        <w:tc>
          <w:tcPr>
            <w:tcW w:w="2099" w:type="dxa"/>
            <w:vMerge w:val="restart"/>
            <w:vAlign w:val="center"/>
          </w:tcPr>
          <w:p w:rsidR="001B52A0" w:rsidRPr="00C8726A" w:rsidRDefault="001B52A0" w:rsidP="001B52A0">
            <w:pPr>
              <w:jc w:val="center"/>
              <w:rPr>
                <w:sz w:val="22"/>
                <w:szCs w:val="22"/>
              </w:rPr>
            </w:pPr>
            <w:proofErr w:type="gramStart"/>
            <w:r w:rsidRPr="00C8726A">
              <w:rPr>
                <w:sz w:val="20"/>
              </w:rPr>
              <w:t>основные</w:t>
            </w:r>
            <w:proofErr w:type="gramEnd"/>
          </w:p>
        </w:tc>
        <w:tc>
          <w:tcPr>
            <w:tcW w:w="2116" w:type="dxa"/>
            <w:gridSpan w:val="2"/>
            <w:vAlign w:val="center"/>
          </w:tcPr>
          <w:p w:rsidR="001B52A0" w:rsidRPr="00C8726A" w:rsidRDefault="001B52A0" w:rsidP="001B52A0">
            <w:pPr>
              <w:rPr>
                <w:sz w:val="20"/>
              </w:rPr>
            </w:pPr>
            <w:r w:rsidRPr="00C8726A">
              <w:rPr>
                <w:sz w:val="20"/>
              </w:rPr>
              <w:t>малоэтажная многоквартирная жилая застройка (2.1.1)</w:t>
            </w:r>
          </w:p>
        </w:tc>
        <w:tc>
          <w:tcPr>
            <w:tcW w:w="2083" w:type="dxa"/>
            <w:vAlign w:val="center"/>
          </w:tcPr>
          <w:p w:rsidR="001B52A0" w:rsidRPr="00C8726A" w:rsidRDefault="001B52A0" w:rsidP="001B52A0">
            <w:pPr>
              <w:jc w:val="center"/>
              <w:rPr>
                <w:sz w:val="20"/>
              </w:rPr>
            </w:pPr>
            <w:r w:rsidRPr="00C8726A">
              <w:rPr>
                <w:sz w:val="20"/>
              </w:rPr>
              <w:t>от 0,08 до 0,30</w:t>
            </w:r>
          </w:p>
        </w:tc>
        <w:tc>
          <w:tcPr>
            <w:tcW w:w="2076" w:type="dxa"/>
            <w:gridSpan w:val="2"/>
            <w:vAlign w:val="center"/>
          </w:tcPr>
          <w:p w:rsidR="001B52A0" w:rsidRPr="00C8726A" w:rsidRDefault="001B52A0" w:rsidP="001B52A0">
            <w:pPr>
              <w:jc w:val="center"/>
              <w:rPr>
                <w:sz w:val="20"/>
              </w:rPr>
            </w:pPr>
            <w:r w:rsidRPr="00C8726A">
              <w:rPr>
                <w:sz w:val="20"/>
              </w:rPr>
              <w:t>3</w:t>
            </w:r>
          </w:p>
        </w:tc>
        <w:tc>
          <w:tcPr>
            <w:tcW w:w="2110" w:type="dxa"/>
            <w:gridSpan w:val="3"/>
            <w:vAlign w:val="center"/>
          </w:tcPr>
          <w:p w:rsidR="001B52A0" w:rsidRPr="00C8726A" w:rsidRDefault="001B52A0" w:rsidP="001B52A0">
            <w:pPr>
              <w:jc w:val="center"/>
              <w:rPr>
                <w:sz w:val="20"/>
              </w:rPr>
            </w:pPr>
            <w:r w:rsidRPr="00C8726A">
              <w:rPr>
                <w:sz w:val="20"/>
              </w:rPr>
              <w:t>3</w:t>
            </w:r>
          </w:p>
        </w:tc>
        <w:tc>
          <w:tcPr>
            <w:tcW w:w="2109" w:type="dxa"/>
            <w:gridSpan w:val="3"/>
            <w:vAlign w:val="center"/>
          </w:tcPr>
          <w:p w:rsidR="001B52A0" w:rsidRPr="00C8726A" w:rsidRDefault="001B52A0" w:rsidP="001B52A0">
            <w:pPr>
              <w:jc w:val="center"/>
              <w:rPr>
                <w:sz w:val="20"/>
              </w:rPr>
            </w:pPr>
            <w:r w:rsidRPr="00C8726A">
              <w:rPr>
                <w:sz w:val="20"/>
              </w:rPr>
              <w:t>40</w:t>
            </w:r>
          </w:p>
        </w:tc>
        <w:tc>
          <w:tcPr>
            <w:tcW w:w="2512" w:type="dxa"/>
            <w:gridSpan w:val="2"/>
            <w:vMerge w:val="restart"/>
            <w:vAlign w:val="center"/>
          </w:tcPr>
          <w:p w:rsidR="001B52A0" w:rsidRPr="00C8726A" w:rsidRDefault="001B52A0" w:rsidP="001B52A0">
            <w:pPr>
              <w:jc w:val="center"/>
              <w:rPr>
                <w:sz w:val="22"/>
                <w:szCs w:val="22"/>
              </w:rPr>
            </w:pPr>
            <w:r w:rsidRPr="00C8726A">
              <w:rPr>
                <w:sz w:val="20"/>
              </w:rPr>
              <w:t>Не допускается размещение жилой застройки в санитарно-защитных и охранных зонах, установленных в предусмотренном действующим законодательством порядке</w:t>
            </w:r>
          </w:p>
        </w:tc>
      </w:tr>
      <w:tr w:rsidR="001B52A0" w:rsidRPr="00C8726A" w:rsidTr="00DB608D">
        <w:tc>
          <w:tcPr>
            <w:tcW w:w="2099" w:type="dxa"/>
            <w:vMerge/>
            <w:vAlign w:val="center"/>
          </w:tcPr>
          <w:p w:rsidR="001B52A0" w:rsidRPr="00C8726A" w:rsidRDefault="001B52A0" w:rsidP="001B52A0">
            <w:pPr>
              <w:jc w:val="center"/>
              <w:rPr>
                <w:sz w:val="20"/>
              </w:rPr>
            </w:pPr>
          </w:p>
        </w:tc>
        <w:tc>
          <w:tcPr>
            <w:tcW w:w="2116" w:type="dxa"/>
            <w:gridSpan w:val="2"/>
            <w:vAlign w:val="center"/>
          </w:tcPr>
          <w:p w:rsidR="001B52A0" w:rsidRPr="00C8726A" w:rsidRDefault="001B52A0" w:rsidP="001B52A0">
            <w:pPr>
              <w:rPr>
                <w:sz w:val="20"/>
              </w:rPr>
            </w:pPr>
            <w:r w:rsidRPr="00C8726A">
              <w:rPr>
                <w:rStyle w:val="FontStyle22"/>
                <w:sz w:val="20"/>
                <w:szCs w:val="20"/>
              </w:rPr>
              <w:t>для ведения личного подсобного хозяйства (приусадебный земельный участок)</w:t>
            </w:r>
            <w:r w:rsidRPr="00C8726A">
              <w:rPr>
                <w:sz w:val="20"/>
              </w:rPr>
              <w:t xml:space="preserve"> (2.2)</w:t>
            </w:r>
          </w:p>
        </w:tc>
        <w:tc>
          <w:tcPr>
            <w:tcW w:w="2083" w:type="dxa"/>
            <w:vAlign w:val="center"/>
          </w:tcPr>
          <w:p w:rsidR="001B52A0" w:rsidRPr="00C8726A" w:rsidRDefault="001B52A0" w:rsidP="001B52A0">
            <w:pPr>
              <w:jc w:val="center"/>
              <w:rPr>
                <w:sz w:val="20"/>
              </w:rPr>
            </w:pPr>
            <w:r w:rsidRPr="00C8726A">
              <w:rPr>
                <w:sz w:val="20"/>
              </w:rPr>
              <w:t>от 0,04 до 0,30</w:t>
            </w:r>
          </w:p>
        </w:tc>
        <w:tc>
          <w:tcPr>
            <w:tcW w:w="2076" w:type="dxa"/>
            <w:gridSpan w:val="2"/>
            <w:vAlign w:val="center"/>
          </w:tcPr>
          <w:p w:rsidR="001B52A0" w:rsidRPr="00C8726A" w:rsidRDefault="001B52A0" w:rsidP="001B52A0">
            <w:pPr>
              <w:jc w:val="center"/>
              <w:rPr>
                <w:sz w:val="20"/>
              </w:rPr>
            </w:pPr>
            <w:r w:rsidRPr="00C8726A">
              <w:rPr>
                <w:sz w:val="20"/>
              </w:rPr>
              <w:t>3</w:t>
            </w:r>
          </w:p>
        </w:tc>
        <w:tc>
          <w:tcPr>
            <w:tcW w:w="2110" w:type="dxa"/>
            <w:gridSpan w:val="3"/>
            <w:vAlign w:val="center"/>
          </w:tcPr>
          <w:p w:rsidR="001B52A0" w:rsidRPr="00C8726A" w:rsidRDefault="001B52A0" w:rsidP="001B52A0">
            <w:pPr>
              <w:tabs>
                <w:tab w:val="left" w:pos="1440"/>
              </w:tabs>
              <w:jc w:val="center"/>
              <w:rPr>
                <w:sz w:val="20"/>
              </w:rPr>
            </w:pPr>
            <w:r w:rsidRPr="00C8726A">
              <w:rPr>
                <w:sz w:val="20"/>
              </w:rPr>
              <w:t>Минимальный отступ от границ соседнего участка до:</w:t>
            </w:r>
          </w:p>
          <w:p w:rsidR="001B52A0" w:rsidRPr="00C8726A" w:rsidRDefault="001B52A0" w:rsidP="001B52A0">
            <w:pPr>
              <w:tabs>
                <w:tab w:val="left" w:pos="1440"/>
              </w:tabs>
              <w:jc w:val="center"/>
              <w:rPr>
                <w:sz w:val="20"/>
              </w:rPr>
            </w:pPr>
            <w:r w:rsidRPr="00C8726A">
              <w:rPr>
                <w:sz w:val="20"/>
              </w:rPr>
              <w:t>- основного строения – 3 м;</w:t>
            </w:r>
          </w:p>
          <w:p w:rsidR="001B52A0" w:rsidRPr="00C8726A" w:rsidRDefault="001B52A0" w:rsidP="001B52A0">
            <w:pPr>
              <w:tabs>
                <w:tab w:val="left" w:pos="1440"/>
              </w:tabs>
              <w:jc w:val="center"/>
              <w:rPr>
                <w:sz w:val="20"/>
              </w:rPr>
            </w:pPr>
            <w:r w:rsidRPr="00C8726A">
              <w:rPr>
                <w:sz w:val="20"/>
              </w:rPr>
              <w:t>- от постройки для содержания скота и птицы – 4 м;</w:t>
            </w:r>
          </w:p>
          <w:p w:rsidR="001B52A0" w:rsidRPr="00C8726A" w:rsidRDefault="001B52A0" w:rsidP="001B52A0">
            <w:pPr>
              <w:jc w:val="center"/>
              <w:rPr>
                <w:sz w:val="20"/>
              </w:rPr>
            </w:pPr>
            <w:r w:rsidRPr="00C8726A">
              <w:rPr>
                <w:sz w:val="20"/>
              </w:rPr>
              <w:t>- от других построек (бани автостоянки и др.) - 1 м</w:t>
            </w:r>
          </w:p>
        </w:tc>
        <w:tc>
          <w:tcPr>
            <w:tcW w:w="2109" w:type="dxa"/>
            <w:gridSpan w:val="3"/>
            <w:vAlign w:val="center"/>
          </w:tcPr>
          <w:p w:rsidR="001B52A0" w:rsidRPr="00C8726A" w:rsidRDefault="001B52A0" w:rsidP="001B52A0">
            <w:pPr>
              <w:jc w:val="center"/>
              <w:rPr>
                <w:sz w:val="20"/>
              </w:rPr>
            </w:pPr>
            <w:r w:rsidRPr="00C8726A">
              <w:rPr>
                <w:sz w:val="20"/>
              </w:rPr>
              <w:t>20</w:t>
            </w:r>
          </w:p>
        </w:tc>
        <w:tc>
          <w:tcPr>
            <w:tcW w:w="2512" w:type="dxa"/>
            <w:gridSpan w:val="2"/>
            <w:vMerge/>
            <w:vAlign w:val="center"/>
          </w:tcPr>
          <w:p w:rsidR="001B52A0" w:rsidRPr="00C8726A" w:rsidRDefault="001B52A0" w:rsidP="001B52A0">
            <w:pPr>
              <w:jc w:val="center"/>
              <w:rPr>
                <w:sz w:val="20"/>
              </w:rPr>
            </w:pPr>
          </w:p>
        </w:tc>
      </w:tr>
      <w:tr w:rsidR="001B52A0" w:rsidRPr="00C8726A" w:rsidTr="00DB608D">
        <w:tc>
          <w:tcPr>
            <w:tcW w:w="2099" w:type="dxa"/>
            <w:vMerge/>
            <w:vAlign w:val="center"/>
          </w:tcPr>
          <w:p w:rsidR="001B52A0" w:rsidRPr="00C8726A" w:rsidRDefault="001B52A0" w:rsidP="001B52A0">
            <w:pPr>
              <w:jc w:val="center"/>
              <w:rPr>
                <w:sz w:val="20"/>
              </w:rPr>
            </w:pPr>
          </w:p>
        </w:tc>
        <w:tc>
          <w:tcPr>
            <w:tcW w:w="2116" w:type="dxa"/>
            <w:gridSpan w:val="2"/>
            <w:vAlign w:val="center"/>
          </w:tcPr>
          <w:p w:rsidR="001B52A0" w:rsidRPr="00C8726A" w:rsidRDefault="001B52A0" w:rsidP="001B52A0">
            <w:pPr>
              <w:rPr>
                <w:rStyle w:val="FontStyle22"/>
                <w:sz w:val="20"/>
                <w:szCs w:val="20"/>
              </w:rPr>
            </w:pPr>
            <w:r w:rsidRPr="00C8726A">
              <w:rPr>
                <w:rStyle w:val="FontStyle22"/>
                <w:sz w:val="20"/>
                <w:szCs w:val="20"/>
              </w:rPr>
              <w:t>блокированная жилая застройка (2.3)</w:t>
            </w:r>
          </w:p>
        </w:tc>
        <w:tc>
          <w:tcPr>
            <w:tcW w:w="2083" w:type="dxa"/>
            <w:vAlign w:val="center"/>
          </w:tcPr>
          <w:p w:rsidR="001B52A0" w:rsidRPr="00C8726A" w:rsidRDefault="001B52A0" w:rsidP="001B52A0">
            <w:pPr>
              <w:jc w:val="center"/>
              <w:rPr>
                <w:sz w:val="20"/>
              </w:rPr>
            </w:pPr>
            <w:r w:rsidRPr="00C8726A">
              <w:rPr>
                <w:sz w:val="20"/>
              </w:rPr>
              <w:t xml:space="preserve">от 0,03 </w:t>
            </w:r>
          </w:p>
        </w:tc>
        <w:tc>
          <w:tcPr>
            <w:tcW w:w="2076" w:type="dxa"/>
            <w:gridSpan w:val="2"/>
            <w:vAlign w:val="center"/>
          </w:tcPr>
          <w:p w:rsidR="001B52A0" w:rsidRPr="00C8726A" w:rsidRDefault="001B52A0" w:rsidP="001B52A0">
            <w:pPr>
              <w:jc w:val="center"/>
              <w:rPr>
                <w:sz w:val="20"/>
              </w:rPr>
            </w:pPr>
            <w:r w:rsidRPr="00C8726A">
              <w:rPr>
                <w:sz w:val="20"/>
              </w:rPr>
              <w:t>3</w:t>
            </w:r>
          </w:p>
        </w:tc>
        <w:tc>
          <w:tcPr>
            <w:tcW w:w="2110" w:type="dxa"/>
            <w:gridSpan w:val="3"/>
            <w:vAlign w:val="center"/>
          </w:tcPr>
          <w:p w:rsidR="001B52A0" w:rsidRPr="00C8726A" w:rsidRDefault="001B52A0" w:rsidP="001B52A0">
            <w:pPr>
              <w:tabs>
                <w:tab w:val="left" w:pos="1440"/>
              </w:tabs>
              <w:jc w:val="center"/>
              <w:rPr>
                <w:sz w:val="20"/>
              </w:rPr>
            </w:pPr>
            <w:r w:rsidRPr="00C8726A">
              <w:rPr>
                <w:sz w:val="20"/>
              </w:rPr>
              <w:t>Минимальный отступ от границ соседнего участка до:</w:t>
            </w:r>
          </w:p>
          <w:p w:rsidR="001B52A0" w:rsidRPr="00C8726A" w:rsidRDefault="001B52A0" w:rsidP="001B52A0">
            <w:pPr>
              <w:tabs>
                <w:tab w:val="left" w:pos="1440"/>
              </w:tabs>
              <w:jc w:val="center"/>
              <w:rPr>
                <w:sz w:val="20"/>
              </w:rPr>
            </w:pPr>
            <w:r w:rsidRPr="00C8726A">
              <w:rPr>
                <w:sz w:val="20"/>
              </w:rPr>
              <w:t>- основного строения – 3 м;</w:t>
            </w:r>
          </w:p>
          <w:p w:rsidR="001B52A0" w:rsidRPr="00C8726A" w:rsidRDefault="001B52A0" w:rsidP="001B52A0">
            <w:pPr>
              <w:tabs>
                <w:tab w:val="left" w:pos="1440"/>
              </w:tabs>
              <w:jc w:val="center"/>
              <w:rPr>
                <w:sz w:val="20"/>
              </w:rPr>
            </w:pPr>
            <w:r w:rsidRPr="00C8726A">
              <w:rPr>
                <w:sz w:val="20"/>
              </w:rPr>
              <w:t>- от постройки для содержания скота и птицы – 4 м;</w:t>
            </w:r>
          </w:p>
          <w:p w:rsidR="001B52A0" w:rsidRPr="00C8726A" w:rsidRDefault="001B52A0" w:rsidP="001B52A0">
            <w:pPr>
              <w:jc w:val="center"/>
              <w:rPr>
                <w:sz w:val="20"/>
              </w:rPr>
            </w:pPr>
            <w:r w:rsidRPr="00C8726A">
              <w:rPr>
                <w:sz w:val="20"/>
              </w:rPr>
              <w:t>- от других построек (бани автостоянки и др.) - 1 м</w:t>
            </w:r>
          </w:p>
        </w:tc>
        <w:tc>
          <w:tcPr>
            <w:tcW w:w="2109" w:type="dxa"/>
            <w:gridSpan w:val="3"/>
            <w:vAlign w:val="center"/>
          </w:tcPr>
          <w:p w:rsidR="001B52A0" w:rsidRPr="00C8726A" w:rsidRDefault="001B52A0" w:rsidP="001B52A0">
            <w:pPr>
              <w:jc w:val="center"/>
              <w:rPr>
                <w:sz w:val="20"/>
              </w:rPr>
            </w:pPr>
            <w:r w:rsidRPr="00C8726A">
              <w:rPr>
                <w:sz w:val="20"/>
              </w:rPr>
              <w:t>30</w:t>
            </w:r>
          </w:p>
        </w:tc>
        <w:tc>
          <w:tcPr>
            <w:tcW w:w="2512" w:type="dxa"/>
            <w:gridSpan w:val="2"/>
            <w:vMerge/>
            <w:vAlign w:val="center"/>
          </w:tcPr>
          <w:p w:rsidR="001B52A0" w:rsidRPr="00C8726A" w:rsidRDefault="001B52A0" w:rsidP="001B52A0">
            <w:pPr>
              <w:jc w:val="center"/>
              <w:rPr>
                <w:sz w:val="20"/>
              </w:rPr>
            </w:pPr>
          </w:p>
        </w:tc>
      </w:tr>
      <w:tr w:rsidR="001B52A0" w:rsidRPr="00C8726A" w:rsidTr="00DB608D">
        <w:tc>
          <w:tcPr>
            <w:tcW w:w="2099" w:type="dxa"/>
            <w:vMerge/>
          </w:tcPr>
          <w:p w:rsidR="001B52A0" w:rsidRPr="00C8726A" w:rsidRDefault="001B52A0" w:rsidP="001B52A0">
            <w:pPr>
              <w:jc w:val="both"/>
              <w:rPr>
                <w:sz w:val="20"/>
              </w:rPr>
            </w:pPr>
          </w:p>
        </w:tc>
        <w:tc>
          <w:tcPr>
            <w:tcW w:w="2116" w:type="dxa"/>
            <w:gridSpan w:val="2"/>
            <w:vAlign w:val="center"/>
          </w:tcPr>
          <w:p w:rsidR="001B52A0" w:rsidRPr="00C8726A" w:rsidRDefault="001B52A0" w:rsidP="001B52A0">
            <w:pPr>
              <w:rPr>
                <w:rStyle w:val="FontStyle22"/>
                <w:sz w:val="20"/>
                <w:szCs w:val="20"/>
              </w:rPr>
            </w:pPr>
            <w:r w:rsidRPr="00C8726A">
              <w:rPr>
                <w:sz w:val="20"/>
              </w:rPr>
              <w:t>ведение огородничества (13.1)</w:t>
            </w:r>
          </w:p>
        </w:tc>
        <w:tc>
          <w:tcPr>
            <w:tcW w:w="2083" w:type="dxa"/>
            <w:vAlign w:val="center"/>
          </w:tcPr>
          <w:p w:rsidR="001B52A0" w:rsidRPr="00C8726A" w:rsidRDefault="001B52A0" w:rsidP="001B52A0">
            <w:pPr>
              <w:jc w:val="center"/>
              <w:rPr>
                <w:sz w:val="20"/>
              </w:rPr>
            </w:pPr>
            <w:r w:rsidRPr="00C8726A">
              <w:rPr>
                <w:sz w:val="20"/>
              </w:rPr>
              <w:t>от 0,03 до 0,30</w:t>
            </w:r>
          </w:p>
        </w:tc>
        <w:tc>
          <w:tcPr>
            <w:tcW w:w="2076" w:type="dxa"/>
            <w:gridSpan w:val="2"/>
            <w:vAlign w:val="center"/>
          </w:tcPr>
          <w:p w:rsidR="001B52A0" w:rsidRPr="00C8726A" w:rsidRDefault="001B52A0" w:rsidP="001B52A0">
            <w:pPr>
              <w:jc w:val="center"/>
              <w:rPr>
                <w:sz w:val="20"/>
              </w:rPr>
            </w:pPr>
            <w:r w:rsidRPr="00C8726A">
              <w:rPr>
                <w:sz w:val="20"/>
              </w:rPr>
              <w:t>1</w:t>
            </w:r>
          </w:p>
        </w:tc>
        <w:tc>
          <w:tcPr>
            <w:tcW w:w="2110" w:type="dxa"/>
            <w:gridSpan w:val="3"/>
            <w:vAlign w:val="center"/>
          </w:tcPr>
          <w:p w:rsidR="001B52A0" w:rsidRPr="00C8726A" w:rsidRDefault="001B52A0" w:rsidP="001B52A0">
            <w:pPr>
              <w:jc w:val="center"/>
              <w:rPr>
                <w:sz w:val="20"/>
              </w:rPr>
            </w:pPr>
            <w:r w:rsidRPr="00C8726A">
              <w:rPr>
                <w:sz w:val="20"/>
              </w:rPr>
              <w:t>3</w:t>
            </w:r>
          </w:p>
        </w:tc>
        <w:tc>
          <w:tcPr>
            <w:tcW w:w="2109" w:type="dxa"/>
            <w:gridSpan w:val="3"/>
            <w:vAlign w:val="center"/>
          </w:tcPr>
          <w:p w:rsidR="001B52A0" w:rsidRPr="00C8726A" w:rsidRDefault="001B52A0" w:rsidP="001B52A0">
            <w:pPr>
              <w:jc w:val="center"/>
              <w:rPr>
                <w:sz w:val="20"/>
              </w:rPr>
            </w:pPr>
            <w:r w:rsidRPr="00C8726A">
              <w:rPr>
                <w:sz w:val="20"/>
              </w:rPr>
              <w:t>Данный параметр не подлежит установлению</w:t>
            </w:r>
          </w:p>
        </w:tc>
        <w:tc>
          <w:tcPr>
            <w:tcW w:w="2512" w:type="dxa"/>
            <w:gridSpan w:val="2"/>
            <w:vAlign w:val="center"/>
          </w:tcPr>
          <w:p w:rsidR="001B52A0" w:rsidRPr="00C8726A" w:rsidRDefault="001B52A0" w:rsidP="001B52A0">
            <w:pPr>
              <w:jc w:val="center"/>
              <w:rPr>
                <w:sz w:val="20"/>
              </w:rPr>
            </w:pPr>
            <w:r w:rsidRPr="00C8726A">
              <w:rPr>
                <w:sz w:val="20"/>
              </w:rPr>
              <w:t>Без права возведения объектов капитального строительства</w:t>
            </w:r>
          </w:p>
        </w:tc>
      </w:tr>
      <w:tr w:rsidR="00DB608D" w:rsidRPr="00C8726A" w:rsidTr="00DB608D">
        <w:tc>
          <w:tcPr>
            <w:tcW w:w="2110" w:type="dxa"/>
            <w:gridSpan w:val="2"/>
            <w:vAlign w:val="center"/>
          </w:tcPr>
          <w:p w:rsidR="00DB608D" w:rsidRPr="00C8726A" w:rsidRDefault="00DB608D" w:rsidP="00500C2F">
            <w:pPr>
              <w:jc w:val="center"/>
              <w:rPr>
                <w:sz w:val="22"/>
                <w:szCs w:val="22"/>
              </w:rPr>
            </w:pPr>
            <w:proofErr w:type="gramStart"/>
            <w:r w:rsidRPr="00C8726A">
              <w:rPr>
                <w:sz w:val="20"/>
              </w:rPr>
              <w:t>основные</w:t>
            </w:r>
            <w:proofErr w:type="gramEnd"/>
          </w:p>
        </w:tc>
        <w:tc>
          <w:tcPr>
            <w:tcW w:w="2105" w:type="dxa"/>
            <w:vAlign w:val="center"/>
          </w:tcPr>
          <w:p w:rsidR="00DB608D" w:rsidRPr="00C8726A" w:rsidRDefault="00DB608D" w:rsidP="00500C2F">
            <w:pPr>
              <w:rPr>
                <w:sz w:val="20"/>
              </w:rPr>
            </w:pPr>
            <w:r w:rsidRPr="00C8726A">
              <w:rPr>
                <w:sz w:val="20"/>
              </w:rPr>
              <w:t>обслуживание жилой застройки (2.7)</w:t>
            </w:r>
          </w:p>
        </w:tc>
        <w:tc>
          <w:tcPr>
            <w:tcW w:w="8399" w:type="dxa"/>
            <w:gridSpan w:val="10"/>
            <w:vAlign w:val="center"/>
          </w:tcPr>
          <w:p w:rsidR="00DB608D" w:rsidRPr="00C8726A" w:rsidRDefault="00DB608D" w:rsidP="00500C2F">
            <w:pPr>
              <w:pStyle w:val="Default"/>
              <w:jc w:val="center"/>
              <w:rPr>
                <w:sz w:val="20"/>
              </w:rPr>
            </w:pPr>
            <w:proofErr w:type="gramStart"/>
            <w:r w:rsidRPr="00C8726A">
              <w:rPr>
                <w:sz w:val="20"/>
                <w:szCs w:val="20"/>
              </w:rPr>
              <w:t>В соответствии с параметрами для видов разрешенного использования с кодами</w:t>
            </w:r>
            <w:proofErr w:type="gramEnd"/>
            <w:r w:rsidRPr="00C8726A">
              <w:rPr>
                <w:sz w:val="20"/>
                <w:szCs w:val="20"/>
              </w:rPr>
              <w:t xml:space="preserve"> 3.1, 3.2, 3.3, 3.4.1, 3.5.1, 3.6, 3.7, 3.10.1, 4.1, 4.3, 4.4, 4.6, 4.7, 4.9 </w:t>
            </w:r>
          </w:p>
          <w:p w:rsidR="00DB608D" w:rsidRPr="00C8726A" w:rsidRDefault="00DB608D" w:rsidP="00500C2F">
            <w:pPr>
              <w:jc w:val="center"/>
              <w:rPr>
                <w:sz w:val="20"/>
              </w:rPr>
            </w:pPr>
          </w:p>
        </w:tc>
        <w:tc>
          <w:tcPr>
            <w:tcW w:w="2491" w:type="dxa"/>
            <w:vAlign w:val="center"/>
          </w:tcPr>
          <w:p w:rsidR="00DB608D" w:rsidRPr="00C8726A" w:rsidRDefault="00DB608D" w:rsidP="00500C2F">
            <w:pPr>
              <w:jc w:val="center"/>
              <w:rPr>
                <w:sz w:val="20"/>
              </w:rPr>
            </w:pPr>
            <w:r w:rsidRPr="00C8726A">
              <w:rPr>
                <w:sz w:val="20"/>
              </w:rPr>
              <w:t>Размещение объектов капитального строительства,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DB608D" w:rsidRPr="00C8726A" w:rsidTr="00DB608D">
        <w:trPr>
          <w:trHeight w:val="930"/>
        </w:trPr>
        <w:tc>
          <w:tcPr>
            <w:tcW w:w="2110" w:type="dxa"/>
            <w:gridSpan w:val="2"/>
            <w:vMerge w:val="restart"/>
            <w:vAlign w:val="center"/>
          </w:tcPr>
          <w:p w:rsidR="00DB608D" w:rsidRPr="00C8726A" w:rsidRDefault="00DB608D" w:rsidP="00500C2F">
            <w:pPr>
              <w:jc w:val="center"/>
              <w:rPr>
                <w:sz w:val="20"/>
              </w:rPr>
            </w:pPr>
            <w:proofErr w:type="gramStart"/>
            <w:r w:rsidRPr="00C8726A">
              <w:rPr>
                <w:sz w:val="20"/>
              </w:rPr>
              <w:t>условно разрешенные</w:t>
            </w:r>
            <w:proofErr w:type="gramEnd"/>
          </w:p>
        </w:tc>
        <w:tc>
          <w:tcPr>
            <w:tcW w:w="2105" w:type="dxa"/>
            <w:vAlign w:val="center"/>
          </w:tcPr>
          <w:p w:rsidR="00DB608D" w:rsidRPr="00C8726A" w:rsidRDefault="00DB608D" w:rsidP="00500C2F">
            <w:pPr>
              <w:rPr>
                <w:sz w:val="20"/>
              </w:rPr>
            </w:pPr>
            <w:r w:rsidRPr="00C8726A">
              <w:rPr>
                <w:rStyle w:val="FontStyle22"/>
                <w:sz w:val="20"/>
                <w:szCs w:val="20"/>
              </w:rPr>
              <w:t>хранение автотранспорта (2.7.1)</w:t>
            </w:r>
          </w:p>
        </w:tc>
        <w:tc>
          <w:tcPr>
            <w:tcW w:w="2102" w:type="dxa"/>
            <w:gridSpan w:val="2"/>
            <w:vAlign w:val="center"/>
          </w:tcPr>
          <w:p w:rsidR="00DB608D" w:rsidRPr="00C8726A" w:rsidRDefault="00DB608D" w:rsidP="00500C2F">
            <w:pPr>
              <w:jc w:val="center"/>
              <w:rPr>
                <w:sz w:val="20"/>
              </w:rPr>
            </w:pPr>
            <w:r w:rsidRPr="00C8726A">
              <w:rPr>
                <w:sz w:val="20"/>
              </w:rPr>
              <w:t>от 0,003</w:t>
            </w:r>
          </w:p>
        </w:tc>
        <w:tc>
          <w:tcPr>
            <w:tcW w:w="2099" w:type="dxa"/>
            <w:gridSpan w:val="3"/>
            <w:vAlign w:val="center"/>
          </w:tcPr>
          <w:p w:rsidR="00DB608D" w:rsidRPr="00C8726A" w:rsidRDefault="00DB608D" w:rsidP="00500C2F">
            <w:pPr>
              <w:jc w:val="center"/>
              <w:rPr>
                <w:sz w:val="20"/>
              </w:rPr>
            </w:pPr>
            <w:r w:rsidRPr="00C8726A">
              <w:rPr>
                <w:sz w:val="20"/>
              </w:rPr>
              <w:t>2</w:t>
            </w:r>
          </w:p>
        </w:tc>
        <w:tc>
          <w:tcPr>
            <w:tcW w:w="2099" w:type="dxa"/>
            <w:gridSpan w:val="3"/>
            <w:vAlign w:val="center"/>
          </w:tcPr>
          <w:p w:rsidR="00DB608D" w:rsidRPr="00C8726A" w:rsidRDefault="00DB608D" w:rsidP="00500C2F">
            <w:pPr>
              <w:jc w:val="center"/>
              <w:rPr>
                <w:sz w:val="20"/>
              </w:rPr>
            </w:pPr>
            <w:r w:rsidRPr="00C8726A">
              <w:rPr>
                <w:sz w:val="20"/>
              </w:rPr>
              <w:t>3</w:t>
            </w:r>
          </w:p>
        </w:tc>
        <w:tc>
          <w:tcPr>
            <w:tcW w:w="2099" w:type="dxa"/>
            <w:gridSpan w:val="2"/>
            <w:vAlign w:val="center"/>
          </w:tcPr>
          <w:p w:rsidR="00DB608D" w:rsidRPr="00C8726A" w:rsidRDefault="00DB608D" w:rsidP="00500C2F">
            <w:pPr>
              <w:jc w:val="center"/>
              <w:rPr>
                <w:sz w:val="20"/>
              </w:rPr>
            </w:pPr>
            <w:r w:rsidRPr="00C8726A">
              <w:rPr>
                <w:sz w:val="20"/>
              </w:rPr>
              <w:t>80</w:t>
            </w:r>
          </w:p>
        </w:tc>
        <w:tc>
          <w:tcPr>
            <w:tcW w:w="2491" w:type="dxa"/>
            <w:vMerge w:val="restart"/>
            <w:vAlign w:val="center"/>
          </w:tcPr>
          <w:p w:rsidR="00DB608D" w:rsidRPr="00C8726A" w:rsidRDefault="00DB608D" w:rsidP="00500C2F">
            <w:pPr>
              <w:jc w:val="center"/>
              <w:rPr>
                <w:sz w:val="20"/>
              </w:rPr>
            </w:pPr>
            <w:r w:rsidRPr="00C8726A">
              <w:rPr>
                <w:sz w:val="20"/>
              </w:rPr>
              <w:t>Устанавливаются совокупностью требований, определенных в главе 9 части I</w:t>
            </w:r>
            <w:r w:rsidRPr="00C8726A">
              <w:rPr>
                <w:sz w:val="20"/>
                <w:lang w:val="en-US"/>
              </w:rPr>
              <w:t>II</w:t>
            </w:r>
            <w:r w:rsidRPr="00C8726A">
              <w:rPr>
                <w:sz w:val="20"/>
              </w:rPr>
              <w:t xml:space="preserve"> Правил</w:t>
            </w:r>
          </w:p>
        </w:tc>
      </w:tr>
      <w:tr w:rsidR="00DB608D" w:rsidRPr="00C8726A" w:rsidTr="00DB608D">
        <w:trPr>
          <w:trHeight w:val="930"/>
        </w:trPr>
        <w:tc>
          <w:tcPr>
            <w:tcW w:w="2110" w:type="dxa"/>
            <w:gridSpan w:val="2"/>
            <w:vMerge/>
            <w:vAlign w:val="center"/>
          </w:tcPr>
          <w:p w:rsidR="00DB608D" w:rsidRPr="00C8726A" w:rsidRDefault="00DB608D" w:rsidP="00500C2F">
            <w:pPr>
              <w:jc w:val="center"/>
              <w:rPr>
                <w:sz w:val="20"/>
              </w:rPr>
            </w:pPr>
          </w:p>
        </w:tc>
        <w:tc>
          <w:tcPr>
            <w:tcW w:w="2105" w:type="dxa"/>
            <w:vAlign w:val="center"/>
          </w:tcPr>
          <w:p w:rsidR="00DB608D" w:rsidRPr="00C8726A" w:rsidRDefault="00DB608D" w:rsidP="00500C2F">
            <w:pPr>
              <w:rPr>
                <w:sz w:val="20"/>
              </w:rPr>
            </w:pPr>
            <w:r w:rsidRPr="00C8726A">
              <w:rPr>
                <w:rStyle w:val="FontStyle22"/>
                <w:sz w:val="20"/>
                <w:szCs w:val="20"/>
              </w:rPr>
              <w:t>коммунальное обслуживание (3.1)</w:t>
            </w:r>
          </w:p>
        </w:tc>
        <w:tc>
          <w:tcPr>
            <w:tcW w:w="2102" w:type="dxa"/>
            <w:gridSpan w:val="2"/>
            <w:vAlign w:val="center"/>
          </w:tcPr>
          <w:p w:rsidR="00DB608D" w:rsidRPr="00C8726A" w:rsidRDefault="00DB608D" w:rsidP="00500C2F">
            <w:pPr>
              <w:jc w:val="center"/>
              <w:rPr>
                <w:sz w:val="20"/>
              </w:rPr>
            </w:pPr>
            <w:r w:rsidRPr="00C8726A">
              <w:rPr>
                <w:sz w:val="20"/>
              </w:rPr>
              <w:t>Данный параметр не подлежит установлению</w:t>
            </w:r>
          </w:p>
        </w:tc>
        <w:tc>
          <w:tcPr>
            <w:tcW w:w="2099" w:type="dxa"/>
            <w:gridSpan w:val="3"/>
            <w:vAlign w:val="center"/>
          </w:tcPr>
          <w:p w:rsidR="00DB608D" w:rsidRPr="00C8726A" w:rsidRDefault="00DB608D" w:rsidP="00500C2F">
            <w:pPr>
              <w:jc w:val="center"/>
              <w:rPr>
                <w:sz w:val="20"/>
              </w:rPr>
            </w:pPr>
            <w:r w:rsidRPr="00C8726A">
              <w:rPr>
                <w:sz w:val="20"/>
              </w:rPr>
              <w:t>2</w:t>
            </w:r>
          </w:p>
        </w:tc>
        <w:tc>
          <w:tcPr>
            <w:tcW w:w="2099" w:type="dxa"/>
            <w:gridSpan w:val="3"/>
            <w:vAlign w:val="center"/>
          </w:tcPr>
          <w:p w:rsidR="00DB608D" w:rsidRPr="00C8726A" w:rsidRDefault="00DB608D" w:rsidP="00500C2F">
            <w:pPr>
              <w:jc w:val="center"/>
            </w:pPr>
            <w:r w:rsidRPr="00C8726A">
              <w:rPr>
                <w:sz w:val="20"/>
              </w:rPr>
              <w:t>3</w:t>
            </w:r>
          </w:p>
        </w:tc>
        <w:tc>
          <w:tcPr>
            <w:tcW w:w="2099" w:type="dxa"/>
            <w:gridSpan w:val="2"/>
            <w:vAlign w:val="center"/>
          </w:tcPr>
          <w:p w:rsidR="00DB608D" w:rsidRPr="00C8726A" w:rsidRDefault="00DB608D" w:rsidP="00500C2F">
            <w:pPr>
              <w:jc w:val="center"/>
            </w:pPr>
            <w:r w:rsidRPr="00C8726A">
              <w:rPr>
                <w:sz w:val="20"/>
              </w:rPr>
              <w:t>80</w:t>
            </w:r>
          </w:p>
        </w:tc>
        <w:tc>
          <w:tcPr>
            <w:tcW w:w="2491" w:type="dxa"/>
            <w:vMerge/>
            <w:vAlign w:val="center"/>
          </w:tcPr>
          <w:p w:rsidR="00DB608D" w:rsidRPr="00C8726A" w:rsidRDefault="00DB608D" w:rsidP="00500C2F">
            <w:pPr>
              <w:jc w:val="center"/>
              <w:rPr>
                <w:sz w:val="20"/>
              </w:rPr>
            </w:pPr>
          </w:p>
        </w:tc>
      </w:tr>
      <w:tr w:rsidR="00DB608D" w:rsidRPr="00C8726A" w:rsidTr="00DB608D">
        <w:tc>
          <w:tcPr>
            <w:tcW w:w="2110" w:type="dxa"/>
            <w:gridSpan w:val="2"/>
            <w:vMerge/>
            <w:vAlign w:val="center"/>
          </w:tcPr>
          <w:p w:rsidR="00DB608D" w:rsidRPr="00C8726A" w:rsidRDefault="00DB608D" w:rsidP="00500C2F">
            <w:pPr>
              <w:jc w:val="center"/>
              <w:rPr>
                <w:sz w:val="20"/>
              </w:rPr>
            </w:pPr>
          </w:p>
        </w:tc>
        <w:tc>
          <w:tcPr>
            <w:tcW w:w="2105" w:type="dxa"/>
            <w:vAlign w:val="center"/>
          </w:tcPr>
          <w:p w:rsidR="00DB608D" w:rsidRPr="00C8726A" w:rsidRDefault="00DB608D" w:rsidP="00500C2F">
            <w:pPr>
              <w:rPr>
                <w:rStyle w:val="FontStyle22"/>
                <w:sz w:val="20"/>
                <w:szCs w:val="20"/>
              </w:rPr>
            </w:pPr>
            <w:r w:rsidRPr="00C8726A">
              <w:rPr>
                <w:sz w:val="20"/>
              </w:rPr>
              <w:t>магазины (4.4)</w:t>
            </w:r>
          </w:p>
        </w:tc>
        <w:tc>
          <w:tcPr>
            <w:tcW w:w="2102" w:type="dxa"/>
            <w:gridSpan w:val="2"/>
            <w:vAlign w:val="center"/>
          </w:tcPr>
          <w:p w:rsidR="00DB608D" w:rsidRPr="00C8726A" w:rsidRDefault="00DB608D" w:rsidP="00500C2F">
            <w:pPr>
              <w:jc w:val="center"/>
              <w:rPr>
                <w:sz w:val="20"/>
              </w:rPr>
            </w:pPr>
            <w:r w:rsidRPr="00C8726A">
              <w:rPr>
                <w:sz w:val="20"/>
              </w:rPr>
              <w:t>от 0,04</w:t>
            </w:r>
          </w:p>
        </w:tc>
        <w:tc>
          <w:tcPr>
            <w:tcW w:w="2099" w:type="dxa"/>
            <w:gridSpan w:val="3"/>
            <w:vAlign w:val="center"/>
          </w:tcPr>
          <w:p w:rsidR="00DB608D" w:rsidRPr="00C8726A" w:rsidRDefault="00DB608D" w:rsidP="00500C2F">
            <w:pPr>
              <w:jc w:val="center"/>
              <w:rPr>
                <w:sz w:val="20"/>
              </w:rPr>
            </w:pPr>
            <w:r w:rsidRPr="00C8726A">
              <w:rPr>
                <w:sz w:val="20"/>
              </w:rPr>
              <w:t>2</w:t>
            </w:r>
          </w:p>
        </w:tc>
        <w:tc>
          <w:tcPr>
            <w:tcW w:w="2099" w:type="dxa"/>
            <w:gridSpan w:val="3"/>
            <w:vAlign w:val="center"/>
          </w:tcPr>
          <w:p w:rsidR="00DB608D" w:rsidRPr="00C8726A" w:rsidRDefault="00DB608D" w:rsidP="00500C2F">
            <w:pPr>
              <w:jc w:val="center"/>
              <w:rPr>
                <w:sz w:val="20"/>
              </w:rPr>
            </w:pPr>
            <w:r w:rsidRPr="00C8726A">
              <w:rPr>
                <w:sz w:val="20"/>
              </w:rPr>
              <w:t>3</w:t>
            </w:r>
          </w:p>
        </w:tc>
        <w:tc>
          <w:tcPr>
            <w:tcW w:w="2099" w:type="dxa"/>
            <w:gridSpan w:val="2"/>
            <w:vAlign w:val="center"/>
          </w:tcPr>
          <w:p w:rsidR="00DB608D" w:rsidRPr="00C8726A" w:rsidRDefault="00DB608D" w:rsidP="00500C2F">
            <w:pPr>
              <w:jc w:val="center"/>
              <w:rPr>
                <w:sz w:val="20"/>
              </w:rPr>
            </w:pPr>
            <w:r w:rsidRPr="00C8726A">
              <w:rPr>
                <w:sz w:val="20"/>
              </w:rPr>
              <w:t>50</w:t>
            </w:r>
          </w:p>
        </w:tc>
        <w:tc>
          <w:tcPr>
            <w:tcW w:w="2491" w:type="dxa"/>
            <w:vAlign w:val="center"/>
          </w:tcPr>
          <w:p w:rsidR="00DB608D" w:rsidRPr="00C8726A" w:rsidRDefault="00DB608D" w:rsidP="00500C2F">
            <w:pPr>
              <w:jc w:val="center"/>
              <w:rPr>
                <w:sz w:val="20"/>
              </w:rPr>
            </w:pPr>
            <w:r w:rsidRPr="00C8726A">
              <w:rPr>
                <w:sz w:val="20"/>
              </w:rPr>
              <w:t>Не допускается размещение объектов, требующих установления санитарно-защитных зон</w:t>
            </w:r>
          </w:p>
        </w:tc>
      </w:tr>
      <w:tr w:rsidR="00DB608D" w:rsidRPr="00C8726A" w:rsidTr="00DB608D">
        <w:tc>
          <w:tcPr>
            <w:tcW w:w="2110" w:type="dxa"/>
            <w:gridSpan w:val="2"/>
            <w:vAlign w:val="center"/>
          </w:tcPr>
          <w:p w:rsidR="00DB608D" w:rsidRPr="00C8726A" w:rsidRDefault="00DB608D" w:rsidP="00500C2F">
            <w:pPr>
              <w:tabs>
                <w:tab w:val="left" w:pos="1440"/>
              </w:tabs>
              <w:jc w:val="center"/>
              <w:rPr>
                <w:sz w:val="20"/>
              </w:rPr>
            </w:pPr>
            <w:proofErr w:type="gramStart"/>
            <w:r w:rsidRPr="00C8726A">
              <w:rPr>
                <w:sz w:val="20"/>
              </w:rPr>
              <w:t>вспомогательные</w:t>
            </w:r>
            <w:proofErr w:type="gramEnd"/>
          </w:p>
        </w:tc>
        <w:tc>
          <w:tcPr>
            <w:tcW w:w="2105" w:type="dxa"/>
            <w:vAlign w:val="center"/>
          </w:tcPr>
          <w:p w:rsidR="00DB608D" w:rsidRPr="00C8726A" w:rsidRDefault="00DB608D" w:rsidP="00500C2F">
            <w:pPr>
              <w:pStyle w:val="13"/>
              <w:widowControl w:val="0"/>
              <w:ind w:left="0" w:firstLine="0"/>
              <w:rPr>
                <w:sz w:val="20"/>
                <w:szCs w:val="20"/>
              </w:rPr>
            </w:pPr>
            <w:r w:rsidRPr="00C8726A">
              <w:rPr>
                <w:sz w:val="20"/>
                <w:szCs w:val="20"/>
              </w:rPr>
              <w:t>земельные участки (территории) общего пользования (12.0)</w:t>
            </w:r>
          </w:p>
        </w:tc>
        <w:tc>
          <w:tcPr>
            <w:tcW w:w="2102" w:type="dxa"/>
            <w:gridSpan w:val="2"/>
            <w:vAlign w:val="center"/>
          </w:tcPr>
          <w:p w:rsidR="00DB608D" w:rsidRPr="00C8726A" w:rsidRDefault="00DB608D" w:rsidP="00500C2F">
            <w:pPr>
              <w:jc w:val="center"/>
              <w:rPr>
                <w:sz w:val="20"/>
              </w:rPr>
            </w:pPr>
            <w:r w:rsidRPr="00C8726A">
              <w:rPr>
                <w:sz w:val="20"/>
              </w:rPr>
              <w:t>Данный параметр не подлежит установлению</w:t>
            </w:r>
          </w:p>
        </w:tc>
        <w:tc>
          <w:tcPr>
            <w:tcW w:w="2099" w:type="dxa"/>
            <w:gridSpan w:val="3"/>
            <w:vAlign w:val="center"/>
          </w:tcPr>
          <w:p w:rsidR="00DB608D" w:rsidRPr="00C8726A" w:rsidRDefault="00DB608D" w:rsidP="00500C2F">
            <w:pPr>
              <w:jc w:val="center"/>
              <w:rPr>
                <w:sz w:val="20"/>
              </w:rPr>
            </w:pPr>
            <w:r w:rsidRPr="00C8726A">
              <w:rPr>
                <w:sz w:val="20"/>
              </w:rPr>
              <w:t>Данный параметр не подлежит установлению</w:t>
            </w:r>
          </w:p>
        </w:tc>
        <w:tc>
          <w:tcPr>
            <w:tcW w:w="2099" w:type="dxa"/>
            <w:gridSpan w:val="3"/>
            <w:vAlign w:val="center"/>
          </w:tcPr>
          <w:p w:rsidR="00DB608D" w:rsidRPr="00C8726A" w:rsidRDefault="00DB608D" w:rsidP="00500C2F">
            <w:pPr>
              <w:jc w:val="center"/>
              <w:rPr>
                <w:sz w:val="20"/>
              </w:rPr>
            </w:pPr>
            <w:r w:rsidRPr="00C8726A">
              <w:rPr>
                <w:sz w:val="20"/>
              </w:rPr>
              <w:t>Данный параметр не подлежит установлению</w:t>
            </w:r>
          </w:p>
        </w:tc>
        <w:tc>
          <w:tcPr>
            <w:tcW w:w="2099" w:type="dxa"/>
            <w:gridSpan w:val="2"/>
            <w:vAlign w:val="center"/>
          </w:tcPr>
          <w:p w:rsidR="00DB608D" w:rsidRPr="00C8726A" w:rsidRDefault="00DB608D" w:rsidP="00500C2F">
            <w:pPr>
              <w:jc w:val="center"/>
              <w:rPr>
                <w:sz w:val="20"/>
              </w:rPr>
            </w:pPr>
            <w:r w:rsidRPr="00C8726A">
              <w:rPr>
                <w:sz w:val="20"/>
              </w:rPr>
              <w:t>Данный параметр не подлежит установлению</w:t>
            </w:r>
          </w:p>
        </w:tc>
        <w:tc>
          <w:tcPr>
            <w:tcW w:w="2491" w:type="dxa"/>
            <w:vAlign w:val="center"/>
          </w:tcPr>
          <w:p w:rsidR="00DB608D" w:rsidRPr="00C8726A" w:rsidRDefault="00DB608D" w:rsidP="00500C2F">
            <w:pPr>
              <w:jc w:val="center"/>
              <w:rPr>
                <w:sz w:val="20"/>
              </w:rPr>
            </w:pPr>
            <w:r w:rsidRPr="00C8726A">
              <w:rPr>
                <w:sz w:val="20"/>
              </w:rPr>
              <w:t>Земельные участки (территории) общего пользования не подлежат приватизации</w:t>
            </w:r>
          </w:p>
        </w:tc>
      </w:tr>
    </w:tbl>
    <w:p w:rsidR="002E296F" w:rsidRDefault="002E296F" w:rsidP="002E296F"/>
    <w:p w:rsidR="00DB608D" w:rsidRPr="00C8726A" w:rsidRDefault="00DB608D" w:rsidP="002E296F"/>
    <w:p w:rsidR="002E296F" w:rsidRDefault="002E296F" w:rsidP="0069106D">
      <w:pPr>
        <w:pStyle w:val="3"/>
        <w:tabs>
          <w:tab w:val="left" w:pos="2410"/>
          <w:tab w:val="left" w:pos="2694"/>
        </w:tabs>
        <w:spacing w:before="0" w:after="0" w:line="240" w:lineRule="auto"/>
        <w:ind w:firstLine="0"/>
      </w:pPr>
      <w:bookmarkStart w:id="69" w:name="_Toc116977039"/>
      <w:r w:rsidRPr="00C8726A">
        <w:lastRenderedPageBreak/>
        <w:t>Статья 24</w:t>
      </w:r>
      <w:r w:rsidRPr="00C8726A">
        <w:tab/>
        <w:t>Общественно-деловые зоны</w:t>
      </w:r>
      <w:bookmarkEnd w:id="69"/>
    </w:p>
    <w:p w:rsidR="0069106D" w:rsidRPr="0069106D" w:rsidRDefault="0069106D" w:rsidP="0069106D"/>
    <w:p w:rsidR="002E296F" w:rsidRPr="00C8726A" w:rsidRDefault="002E296F" w:rsidP="0069106D">
      <w:pPr>
        <w:jc w:val="both"/>
        <w:rPr>
          <w:sz w:val="24"/>
          <w:szCs w:val="24"/>
        </w:rPr>
      </w:pPr>
      <w:proofErr w:type="gramStart"/>
      <w:r w:rsidRPr="00C8726A">
        <w:rPr>
          <w:b/>
          <w:sz w:val="24"/>
          <w:szCs w:val="24"/>
        </w:rPr>
        <w:t>Общественно-деловые зоны (ОД) -</w:t>
      </w:r>
      <w:r w:rsidRPr="00C8726A">
        <w:rPr>
          <w:sz w:val="22"/>
          <w:szCs w:val="22"/>
        </w:rPr>
        <w:t xml:space="preserve"> </w:t>
      </w:r>
      <w:r w:rsidRPr="00C8726A">
        <w:rPr>
          <w:sz w:val="24"/>
          <w:szCs w:val="24"/>
        </w:rPr>
        <w:t>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2E296F" w:rsidRPr="00C8726A" w:rsidRDefault="002E296F" w:rsidP="002E296F">
      <w:pPr>
        <w:jc w:val="both"/>
        <w:rPr>
          <w:sz w:val="10"/>
          <w:szCs w:val="10"/>
        </w:rPr>
      </w:pPr>
    </w:p>
    <w:tbl>
      <w:tblPr>
        <w:tblStyle w:val="aff"/>
        <w:tblW w:w="0" w:type="auto"/>
        <w:tblInd w:w="-459" w:type="dxa"/>
        <w:tblLook w:val="04A0" w:firstRow="1" w:lastRow="0" w:firstColumn="1" w:lastColumn="0" w:noHBand="0" w:noVBand="1"/>
      </w:tblPr>
      <w:tblGrid>
        <w:gridCol w:w="2102"/>
        <w:gridCol w:w="8"/>
        <w:gridCol w:w="2096"/>
        <w:gridCol w:w="8"/>
        <w:gridCol w:w="7"/>
        <w:gridCol w:w="2092"/>
        <w:gridCol w:w="2091"/>
        <w:gridCol w:w="7"/>
        <w:gridCol w:w="2098"/>
        <w:gridCol w:w="2088"/>
        <w:gridCol w:w="16"/>
        <w:gridCol w:w="2492"/>
      </w:tblGrid>
      <w:tr w:rsidR="002E296F" w:rsidRPr="00C8726A" w:rsidTr="00DB608D">
        <w:tc>
          <w:tcPr>
            <w:tcW w:w="2102" w:type="dxa"/>
            <w:vMerge w:val="restart"/>
            <w:vAlign w:val="center"/>
          </w:tcPr>
          <w:p w:rsidR="002E296F" w:rsidRPr="00C8726A" w:rsidRDefault="002E296F" w:rsidP="001B52A0">
            <w:pPr>
              <w:jc w:val="center"/>
              <w:rPr>
                <w:sz w:val="20"/>
              </w:rPr>
            </w:pPr>
            <w:r w:rsidRPr="00C8726A">
              <w:rPr>
                <w:sz w:val="20"/>
              </w:rPr>
              <w:t>Виды разрешенного использования земельных участков и объектов капитального строительства</w:t>
            </w:r>
          </w:p>
        </w:tc>
        <w:tc>
          <w:tcPr>
            <w:tcW w:w="2104" w:type="dxa"/>
            <w:gridSpan w:val="2"/>
            <w:vMerge w:val="restart"/>
            <w:vAlign w:val="center"/>
          </w:tcPr>
          <w:p w:rsidR="002E296F" w:rsidRPr="00C8726A" w:rsidRDefault="002E296F" w:rsidP="001B52A0">
            <w:pPr>
              <w:jc w:val="center"/>
              <w:rPr>
                <w:sz w:val="20"/>
              </w:rPr>
            </w:pPr>
            <w:r w:rsidRPr="00C8726A">
              <w:rPr>
                <w:sz w:val="20"/>
              </w:rPr>
              <w:t>Наименование вида разрешенного использования, код</w:t>
            </w:r>
          </w:p>
        </w:tc>
        <w:tc>
          <w:tcPr>
            <w:tcW w:w="8407" w:type="dxa"/>
            <w:gridSpan w:val="8"/>
            <w:vAlign w:val="center"/>
          </w:tcPr>
          <w:p w:rsidR="002E296F" w:rsidRPr="00C8726A" w:rsidRDefault="002E296F" w:rsidP="001B52A0">
            <w:pPr>
              <w:jc w:val="center"/>
              <w:rPr>
                <w:sz w:val="20"/>
              </w:rPr>
            </w:pPr>
            <w:r w:rsidRPr="00C8726A">
              <w:rPr>
                <w:sz w:val="20"/>
              </w:rPr>
              <w:t>Параметры разрешенного использования</w:t>
            </w:r>
          </w:p>
        </w:tc>
        <w:tc>
          <w:tcPr>
            <w:tcW w:w="2492" w:type="dxa"/>
            <w:vMerge w:val="restart"/>
            <w:vAlign w:val="center"/>
          </w:tcPr>
          <w:p w:rsidR="002E296F" w:rsidRPr="00C8726A" w:rsidRDefault="002E296F" w:rsidP="001B52A0">
            <w:pPr>
              <w:jc w:val="center"/>
              <w:rPr>
                <w:sz w:val="20"/>
              </w:rPr>
            </w:pPr>
            <w:r w:rsidRPr="00C8726A">
              <w:rPr>
                <w:sz w:val="20"/>
              </w:rPr>
              <w:t>Ограничения использования земельных участков и объектов капитального строительства</w:t>
            </w:r>
          </w:p>
        </w:tc>
      </w:tr>
      <w:tr w:rsidR="002E296F" w:rsidRPr="00C8726A" w:rsidTr="00DB608D">
        <w:tc>
          <w:tcPr>
            <w:tcW w:w="2102" w:type="dxa"/>
            <w:vMerge/>
            <w:vAlign w:val="center"/>
          </w:tcPr>
          <w:p w:rsidR="002E296F" w:rsidRPr="00C8726A" w:rsidRDefault="002E296F" w:rsidP="001B52A0">
            <w:pPr>
              <w:jc w:val="center"/>
              <w:rPr>
                <w:sz w:val="20"/>
              </w:rPr>
            </w:pPr>
          </w:p>
        </w:tc>
        <w:tc>
          <w:tcPr>
            <w:tcW w:w="2104" w:type="dxa"/>
            <w:gridSpan w:val="2"/>
            <w:vMerge/>
            <w:vAlign w:val="center"/>
          </w:tcPr>
          <w:p w:rsidR="002E296F" w:rsidRPr="00C8726A" w:rsidRDefault="002E296F" w:rsidP="001B52A0">
            <w:pPr>
              <w:jc w:val="center"/>
              <w:rPr>
                <w:sz w:val="20"/>
              </w:rPr>
            </w:pPr>
          </w:p>
        </w:tc>
        <w:tc>
          <w:tcPr>
            <w:tcW w:w="2107" w:type="dxa"/>
            <w:gridSpan w:val="3"/>
            <w:vAlign w:val="center"/>
          </w:tcPr>
          <w:p w:rsidR="002E296F" w:rsidRPr="00C8726A" w:rsidRDefault="002E296F" w:rsidP="001B52A0">
            <w:pPr>
              <w:jc w:val="center"/>
              <w:rPr>
                <w:sz w:val="20"/>
              </w:rPr>
            </w:pPr>
            <w:r w:rsidRPr="00C8726A">
              <w:rPr>
                <w:sz w:val="20"/>
              </w:rPr>
              <w:t xml:space="preserve">Предельные (минимальные и (или) максимальные) размеры земельных участков, в том числе их площадь, </w:t>
            </w:r>
            <w:proofErr w:type="gramStart"/>
            <w:r w:rsidRPr="00C8726A">
              <w:rPr>
                <w:sz w:val="20"/>
              </w:rPr>
              <w:t>га</w:t>
            </w:r>
            <w:proofErr w:type="gramEnd"/>
          </w:p>
        </w:tc>
        <w:tc>
          <w:tcPr>
            <w:tcW w:w="2091" w:type="dxa"/>
            <w:vAlign w:val="center"/>
          </w:tcPr>
          <w:p w:rsidR="002E296F" w:rsidRPr="00C8726A" w:rsidRDefault="002E296F" w:rsidP="001B52A0">
            <w:pPr>
              <w:jc w:val="center"/>
              <w:rPr>
                <w:sz w:val="20"/>
              </w:rPr>
            </w:pPr>
            <w:r w:rsidRPr="00C8726A">
              <w:rPr>
                <w:sz w:val="20"/>
              </w:rPr>
              <w:t>Количество этажей</w:t>
            </w:r>
          </w:p>
        </w:tc>
        <w:tc>
          <w:tcPr>
            <w:tcW w:w="2105" w:type="dxa"/>
            <w:gridSpan w:val="2"/>
            <w:vAlign w:val="center"/>
          </w:tcPr>
          <w:p w:rsidR="002E296F" w:rsidRPr="00C8726A" w:rsidRDefault="002E296F" w:rsidP="001B52A0">
            <w:pPr>
              <w:jc w:val="center"/>
              <w:rPr>
                <w:sz w:val="20"/>
              </w:rPr>
            </w:pPr>
            <w:r w:rsidRPr="00C8726A">
              <w:rPr>
                <w:sz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C8726A">
              <w:rPr>
                <w:sz w:val="20"/>
              </w:rPr>
              <w:t>м</w:t>
            </w:r>
            <w:proofErr w:type="gramEnd"/>
          </w:p>
        </w:tc>
        <w:tc>
          <w:tcPr>
            <w:tcW w:w="2104" w:type="dxa"/>
            <w:gridSpan w:val="2"/>
            <w:vAlign w:val="center"/>
          </w:tcPr>
          <w:p w:rsidR="002E296F" w:rsidRPr="00C8726A" w:rsidRDefault="002E296F" w:rsidP="001B52A0">
            <w:pPr>
              <w:jc w:val="center"/>
              <w:rPr>
                <w:sz w:val="20"/>
              </w:rPr>
            </w:pPr>
            <w:r w:rsidRPr="00C8726A">
              <w:rPr>
                <w:sz w:val="20"/>
              </w:rPr>
              <w:t>Максимальный процент застройки в границах земельного участка</w:t>
            </w:r>
          </w:p>
        </w:tc>
        <w:tc>
          <w:tcPr>
            <w:tcW w:w="2492" w:type="dxa"/>
            <w:vMerge/>
            <w:vAlign w:val="center"/>
          </w:tcPr>
          <w:p w:rsidR="002E296F" w:rsidRPr="00C8726A" w:rsidRDefault="002E296F" w:rsidP="001B52A0">
            <w:pPr>
              <w:jc w:val="center"/>
              <w:rPr>
                <w:sz w:val="20"/>
              </w:rPr>
            </w:pPr>
          </w:p>
        </w:tc>
      </w:tr>
      <w:tr w:rsidR="002E296F" w:rsidRPr="00C8726A" w:rsidTr="00DB608D">
        <w:tc>
          <w:tcPr>
            <w:tcW w:w="2102" w:type="dxa"/>
            <w:vAlign w:val="center"/>
          </w:tcPr>
          <w:p w:rsidR="002E296F" w:rsidRPr="00C8726A" w:rsidRDefault="002E296F" w:rsidP="001B52A0">
            <w:pPr>
              <w:jc w:val="center"/>
              <w:rPr>
                <w:sz w:val="20"/>
              </w:rPr>
            </w:pPr>
            <w:r w:rsidRPr="00C8726A">
              <w:rPr>
                <w:sz w:val="20"/>
              </w:rPr>
              <w:t>1</w:t>
            </w:r>
          </w:p>
        </w:tc>
        <w:tc>
          <w:tcPr>
            <w:tcW w:w="2104" w:type="dxa"/>
            <w:gridSpan w:val="2"/>
            <w:vAlign w:val="center"/>
          </w:tcPr>
          <w:p w:rsidR="002E296F" w:rsidRPr="00C8726A" w:rsidRDefault="002E296F" w:rsidP="001B52A0">
            <w:pPr>
              <w:jc w:val="center"/>
              <w:rPr>
                <w:sz w:val="20"/>
              </w:rPr>
            </w:pPr>
            <w:r w:rsidRPr="00C8726A">
              <w:rPr>
                <w:sz w:val="20"/>
              </w:rPr>
              <w:t>2</w:t>
            </w:r>
          </w:p>
        </w:tc>
        <w:tc>
          <w:tcPr>
            <w:tcW w:w="2107" w:type="dxa"/>
            <w:gridSpan w:val="3"/>
            <w:vAlign w:val="center"/>
          </w:tcPr>
          <w:p w:rsidR="002E296F" w:rsidRPr="00C8726A" w:rsidRDefault="002E296F" w:rsidP="001B52A0">
            <w:pPr>
              <w:jc w:val="center"/>
              <w:rPr>
                <w:sz w:val="20"/>
              </w:rPr>
            </w:pPr>
            <w:r w:rsidRPr="00C8726A">
              <w:rPr>
                <w:sz w:val="20"/>
              </w:rPr>
              <w:t>3</w:t>
            </w:r>
          </w:p>
        </w:tc>
        <w:tc>
          <w:tcPr>
            <w:tcW w:w="2091" w:type="dxa"/>
            <w:vAlign w:val="center"/>
          </w:tcPr>
          <w:p w:rsidR="002E296F" w:rsidRPr="00C8726A" w:rsidRDefault="002E296F" w:rsidP="001B52A0">
            <w:pPr>
              <w:jc w:val="center"/>
              <w:rPr>
                <w:sz w:val="20"/>
              </w:rPr>
            </w:pPr>
            <w:r w:rsidRPr="00C8726A">
              <w:rPr>
                <w:sz w:val="20"/>
              </w:rPr>
              <w:t>4</w:t>
            </w:r>
          </w:p>
        </w:tc>
        <w:tc>
          <w:tcPr>
            <w:tcW w:w="2105" w:type="dxa"/>
            <w:gridSpan w:val="2"/>
            <w:vAlign w:val="center"/>
          </w:tcPr>
          <w:p w:rsidR="002E296F" w:rsidRPr="00C8726A" w:rsidRDefault="002E296F" w:rsidP="001B52A0">
            <w:pPr>
              <w:jc w:val="center"/>
              <w:rPr>
                <w:sz w:val="20"/>
              </w:rPr>
            </w:pPr>
            <w:r w:rsidRPr="00C8726A">
              <w:rPr>
                <w:sz w:val="20"/>
              </w:rPr>
              <w:t>5</w:t>
            </w:r>
          </w:p>
        </w:tc>
        <w:tc>
          <w:tcPr>
            <w:tcW w:w="2104" w:type="dxa"/>
            <w:gridSpan w:val="2"/>
            <w:vAlign w:val="center"/>
          </w:tcPr>
          <w:p w:rsidR="002E296F" w:rsidRPr="00C8726A" w:rsidRDefault="002E296F" w:rsidP="001B52A0">
            <w:pPr>
              <w:jc w:val="center"/>
              <w:rPr>
                <w:sz w:val="20"/>
              </w:rPr>
            </w:pPr>
            <w:r w:rsidRPr="00C8726A">
              <w:rPr>
                <w:sz w:val="20"/>
              </w:rPr>
              <w:t>6</w:t>
            </w:r>
          </w:p>
        </w:tc>
        <w:tc>
          <w:tcPr>
            <w:tcW w:w="2492" w:type="dxa"/>
            <w:vAlign w:val="center"/>
          </w:tcPr>
          <w:p w:rsidR="002E296F" w:rsidRPr="00C8726A" w:rsidRDefault="002E296F" w:rsidP="001B52A0">
            <w:pPr>
              <w:jc w:val="center"/>
              <w:rPr>
                <w:sz w:val="20"/>
              </w:rPr>
            </w:pPr>
            <w:r w:rsidRPr="00C8726A">
              <w:rPr>
                <w:sz w:val="20"/>
              </w:rPr>
              <w:t>7</w:t>
            </w:r>
          </w:p>
        </w:tc>
      </w:tr>
      <w:tr w:rsidR="002E296F" w:rsidRPr="00C8726A" w:rsidTr="00DB608D">
        <w:tc>
          <w:tcPr>
            <w:tcW w:w="2102" w:type="dxa"/>
            <w:vMerge w:val="restart"/>
            <w:vAlign w:val="center"/>
          </w:tcPr>
          <w:p w:rsidR="002E296F" w:rsidRPr="00C8726A" w:rsidRDefault="002E296F" w:rsidP="001B52A0">
            <w:pPr>
              <w:jc w:val="center"/>
              <w:rPr>
                <w:sz w:val="20"/>
              </w:rPr>
            </w:pPr>
            <w:proofErr w:type="gramStart"/>
            <w:r w:rsidRPr="00C8726A">
              <w:rPr>
                <w:sz w:val="20"/>
              </w:rPr>
              <w:t>основные</w:t>
            </w:r>
            <w:proofErr w:type="gramEnd"/>
          </w:p>
        </w:tc>
        <w:tc>
          <w:tcPr>
            <w:tcW w:w="2104" w:type="dxa"/>
            <w:gridSpan w:val="2"/>
            <w:vAlign w:val="center"/>
          </w:tcPr>
          <w:p w:rsidR="002E296F" w:rsidRPr="00C8726A" w:rsidRDefault="002E296F" w:rsidP="001B52A0">
            <w:pPr>
              <w:pStyle w:val="13"/>
              <w:widowControl w:val="0"/>
              <w:ind w:left="0" w:firstLine="0"/>
              <w:rPr>
                <w:rStyle w:val="FontStyle22"/>
                <w:sz w:val="20"/>
                <w:szCs w:val="20"/>
              </w:rPr>
            </w:pPr>
            <w:r w:rsidRPr="00C8726A">
              <w:rPr>
                <w:rStyle w:val="FontStyle22"/>
                <w:sz w:val="20"/>
                <w:szCs w:val="20"/>
              </w:rPr>
              <w:t>коммунальное обслуживание (3.1)</w:t>
            </w:r>
          </w:p>
        </w:tc>
        <w:tc>
          <w:tcPr>
            <w:tcW w:w="2107" w:type="dxa"/>
            <w:gridSpan w:val="3"/>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091" w:type="dxa"/>
            <w:vAlign w:val="center"/>
          </w:tcPr>
          <w:p w:rsidR="002E296F" w:rsidRPr="00C8726A" w:rsidRDefault="002E296F" w:rsidP="001B52A0">
            <w:pPr>
              <w:jc w:val="center"/>
              <w:rPr>
                <w:sz w:val="20"/>
              </w:rPr>
            </w:pPr>
            <w:r w:rsidRPr="00C8726A">
              <w:rPr>
                <w:sz w:val="20"/>
              </w:rPr>
              <w:t>2</w:t>
            </w:r>
          </w:p>
        </w:tc>
        <w:tc>
          <w:tcPr>
            <w:tcW w:w="2105" w:type="dxa"/>
            <w:gridSpan w:val="2"/>
            <w:vAlign w:val="center"/>
          </w:tcPr>
          <w:p w:rsidR="002E296F" w:rsidRPr="00C8726A" w:rsidRDefault="002E296F" w:rsidP="001B52A0">
            <w:pPr>
              <w:jc w:val="center"/>
              <w:rPr>
                <w:sz w:val="20"/>
              </w:rPr>
            </w:pPr>
            <w:r w:rsidRPr="00C8726A">
              <w:rPr>
                <w:sz w:val="20"/>
              </w:rPr>
              <w:t>3</w:t>
            </w:r>
          </w:p>
        </w:tc>
        <w:tc>
          <w:tcPr>
            <w:tcW w:w="2104" w:type="dxa"/>
            <w:gridSpan w:val="2"/>
            <w:vAlign w:val="center"/>
          </w:tcPr>
          <w:p w:rsidR="002E296F" w:rsidRPr="00C8726A" w:rsidRDefault="002E296F" w:rsidP="001B52A0">
            <w:pPr>
              <w:jc w:val="center"/>
              <w:rPr>
                <w:sz w:val="20"/>
              </w:rPr>
            </w:pPr>
            <w:r w:rsidRPr="00C8726A">
              <w:rPr>
                <w:sz w:val="20"/>
              </w:rPr>
              <w:t>80</w:t>
            </w:r>
          </w:p>
        </w:tc>
        <w:tc>
          <w:tcPr>
            <w:tcW w:w="2492" w:type="dxa"/>
            <w:vAlign w:val="center"/>
          </w:tcPr>
          <w:p w:rsidR="002E296F" w:rsidRPr="00C8726A" w:rsidRDefault="002E296F" w:rsidP="001B52A0">
            <w:pPr>
              <w:jc w:val="center"/>
              <w:rPr>
                <w:sz w:val="20"/>
              </w:rPr>
            </w:pPr>
            <w:r w:rsidRPr="00C8726A">
              <w:rPr>
                <w:sz w:val="20"/>
              </w:rPr>
              <w:t>Устанавливаются совокупностью требований, определенных в главе 9 части I</w:t>
            </w:r>
            <w:r w:rsidRPr="00C8726A">
              <w:rPr>
                <w:sz w:val="20"/>
                <w:lang w:val="en-US"/>
              </w:rPr>
              <w:t>II</w:t>
            </w:r>
            <w:r w:rsidRPr="00C8726A">
              <w:rPr>
                <w:sz w:val="20"/>
              </w:rPr>
              <w:t xml:space="preserve"> Правил</w:t>
            </w:r>
          </w:p>
        </w:tc>
      </w:tr>
      <w:tr w:rsidR="002E296F" w:rsidRPr="00C8726A" w:rsidTr="00DB608D">
        <w:tc>
          <w:tcPr>
            <w:tcW w:w="2102" w:type="dxa"/>
            <w:vMerge/>
            <w:vAlign w:val="center"/>
          </w:tcPr>
          <w:p w:rsidR="002E296F" w:rsidRPr="00C8726A" w:rsidRDefault="002E296F" w:rsidP="001B52A0">
            <w:pPr>
              <w:jc w:val="center"/>
              <w:rPr>
                <w:sz w:val="20"/>
              </w:rPr>
            </w:pPr>
          </w:p>
        </w:tc>
        <w:tc>
          <w:tcPr>
            <w:tcW w:w="2104" w:type="dxa"/>
            <w:gridSpan w:val="2"/>
            <w:vAlign w:val="center"/>
          </w:tcPr>
          <w:p w:rsidR="002E296F" w:rsidRPr="00C8726A" w:rsidRDefault="002E296F" w:rsidP="001B52A0">
            <w:pPr>
              <w:rPr>
                <w:sz w:val="20"/>
              </w:rPr>
            </w:pPr>
            <w:r w:rsidRPr="00C8726A">
              <w:rPr>
                <w:sz w:val="20"/>
              </w:rPr>
              <w:t>социальное обслуживание (3.2)</w:t>
            </w:r>
          </w:p>
        </w:tc>
        <w:tc>
          <w:tcPr>
            <w:tcW w:w="2107" w:type="dxa"/>
            <w:gridSpan w:val="3"/>
            <w:vAlign w:val="center"/>
          </w:tcPr>
          <w:p w:rsidR="002E296F" w:rsidRPr="00C8726A" w:rsidRDefault="002E296F" w:rsidP="001B52A0">
            <w:pPr>
              <w:jc w:val="center"/>
              <w:rPr>
                <w:sz w:val="20"/>
              </w:rPr>
            </w:pPr>
            <w:r w:rsidRPr="00C8726A">
              <w:rPr>
                <w:sz w:val="20"/>
              </w:rPr>
              <w:t>от 0,02</w:t>
            </w:r>
          </w:p>
        </w:tc>
        <w:tc>
          <w:tcPr>
            <w:tcW w:w="2091" w:type="dxa"/>
            <w:vAlign w:val="center"/>
          </w:tcPr>
          <w:p w:rsidR="002E296F" w:rsidRPr="00C8726A" w:rsidRDefault="002E296F" w:rsidP="001B52A0">
            <w:pPr>
              <w:jc w:val="center"/>
              <w:rPr>
                <w:sz w:val="20"/>
              </w:rPr>
            </w:pPr>
            <w:r w:rsidRPr="00C8726A">
              <w:rPr>
                <w:sz w:val="20"/>
              </w:rPr>
              <w:t>2</w:t>
            </w:r>
          </w:p>
        </w:tc>
        <w:tc>
          <w:tcPr>
            <w:tcW w:w="2105" w:type="dxa"/>
            <w:gridSpan w:val="2"/>
            <w:vAlign w:val="center"/>
          </w:tcPr>
          <w:p w:rsidR="002E296F" w:rsidRPr="00C8726A" w:rsidRDefault="002E296F" w:rsidP="001B52A0">
            <w:pPr>
              <w:jc w:val="center"/>
              <w:rPr>
                <w:sz w:val="20"/>
              </w:rPr>
            </w:pPr>
            <w:r w:rsidRPr="00C8726A">
              <w:rPr>
                <w:sz w:val="20"/>
              </w:rPr>
              <w:t>3</w:t>
            </w:r>
          </w:p>
        </w:tc>
        <w:tc>
          <w:tcPr>
            <w:tcW w:w="2104" w:type="dxa"/>
            <w:gridSpan w:val="2"/>
            <w:vAlign w:val="center"/>
          </w:tcPr>
          <w:p w:rsidR="002E296F" w:rsidRPr="00C8726A" w:rsidRDefault="002E296F" w:rsidP="001B52A0">
            <w:pPr>
              <w:jc w:val="center"/>
              <w:rPr>
                <w:sz w:val="20"/>
              </w:rPr>
            </w:pPr>
            <w:r w:rsidRPr="00C8726A">
              <w:rPr>
                <w:sz w:val="20"/>
              </w:rPr>
              <w:t>50</w:t>
            </w:r>
          </w:p>
        </w:tc>
        <w:tc>
          <w:tcPr>
            <w:tcW w:w="2492" w:type="dxa"/>
            <w:vMerge w:val="restart"/>
            <w:vAlign w:val="center"/>
          </w:tcPr>
          <w:p w:rsidR="002E296F" w:rsidRPr="00C8726A" w:rsidRDefault="002E296F" w:rsidP="001B52A0">
            <w:pPr>
              <w:jc w:val="center"/>
              <w:rPr>
                <w:sz w:val="20"/>
              </w:rPr>
            </w:pPr>
            <w:r w:rsidRPr="00C8726A">
              <w:rPr>
                <w:sz w:val="20"/>
              </w:rPr>
              <w:t>Не допускается размещение объектов, требующих установления санитарно-защитных зон</w:t>
            </w:r>
          </w:p>
        </w:tc>
      </w:tr>
      <w:tr w:rsidR="002E296F" w:rsidRPr="00C8726A" w:rsidTr="00DB608D">
        <w:tc>
          <w:tcPr>
            <w:tcW w:w="2102" w:type="dxa"/>
            <w:vMerge/>
            <w:vAlign w:val="center"/>
          </w:tcPr>
          <w:p w:rsidR="002E296F" w:rsidRPr="00C8726A" w:rsidRDefault="002E296F" w:rsidP="001B52A0">
            <w:pPr>
              <w:jc w:val="center"/>
              <w:rPr>
                <w:sz w:val="20"/>
              </w:rPr>
            </w:pPr>
          </w:p>
        </w:tc>
        <w:tc>
          <w:tcPr>
            <w:tcW w:w="2104" w:type="dxa"/>
            <w:gridSpan w:val="2"/>
            <w:vAlign w:val="center"/>
          </w:tcPr>
          <w:p w:rsidR="002E296F" w:rsidRPr="00C8726A" w:rsidRDefault="002E296F" w:rsidP="001B52A0">
            <w:pPr>
              <w:rPr>
                <w:sz w:val="20"/>
              </w:rPr>
            </w:pPr>
            <w:r w:rsidRPr="00C8726A">
              <w:rPr>
                <w:sz w:val="20"/>
              </w:rPr>
              <w:t>бытовое обслуживание (3.3)</w:t>
            </w:r>
          </w:p>
        </w:tc>
        <w:tc>
          <w:tcPr>
            <w:tcW w:w="2107" w:type="dxa"/>
            <w:gridSpan w:val="3"/>
            <w:vAlign w:val="center"/>
          </w:tcPr>
          <w:p w:rsidR="002E296F" w:rsidRPr="00C8726A" w:rsidRDefault="002E296F" w:rsidP="001B52A0">
            <w:pPr>
              <w:tabs>
                <w:tab w:val="left" w:pos="1440"/>
              </w:tabs>
              <w:jc w:val="center"/>
              <w:rPr>
                <w:sz w:val="20"/>
              </w:rPr>
            </w:pPr>
            <w:r w:rsidRPr="00C8726A">
              <w:rPr>
                <w:sz w:val="20"/>
              </w:rPr>
              <w:t>от 0,03</w:t>
            </w:r>
          </w:p>
        </w:tc>
        <w:tc>
          <w:tcPr>
            <w:tcW w:w="2091" w:type="dxa"/>
            <w:vAlign w:val="center"/>
          </w:tcPr>
          <w:p w:rsidR="002E296F" w:rsidRPr="00C8726A" w:rsidRDefault="002E296F" w:rsidP="001B52A0">
            <w:pPr>
              <w:tabs>
                <w:tab w:val="left" w:pos="1440"/>
              </w:tabs>
              <w:jc w:val="center"/>
              <w:rPr>
                <w:sz w:val="20"/>
              </w:rPr>
            </w:pPr>
            <w:r w:rsidRPr="00C8726A">
              <w:rPr>
                <w:sz w:val="20"/>
              </w:rPr>
              <w:t>2</w:t>
            </w:r>
          </w:p>
        </w:tc>
        <w:tc>
          <w:tcPr>
            <w:tcW w:w="2105" w:type="dxa"/>
            <w:gridSpan w:val="2"/>
            <w:vAlign w:val="center"/>
          </w:tcPr>
          <w:p w:rsidR="002E296F" w:rsidRPr="00C8726A" w:rsidRDefault="002E296F" w:rsidP="001B52A0">
            <w:pPr>
              <w:jc w:val="center"/>
            </w:pPr>
            <w:r w:rsidRPr="00C8726A">
              <w:rPr>
                <w:sz w:val="20"/>
              </w:rPr>
              <w:t>3</w:t>
            </w:r>
          </w:p>
        </w:tc>
        <w:tc>
          <w:tcPr>
            <w:tcW w:w="2104" w:type="dxa"/>
            <w:gridSpan w:val="2"/>
            <w:vAlign w:val="center"/>
          </w:tcPr>
          <w:p w:rsidR="002E296F" w:rsidRPr="00C8726A" w:rsidRDefault="002E296F" w:rsidP="001B52A0">
            <w:pPr>
              <w:jc w:val="center"/>
            </w:pPr>
            <w:r w:rsidRPr="00C8726A">
              <w:rPr>
                <w:sz w:val="20"/>
              </w:rPr>
              <w:t>50</w:t>
            </w:r>
          </w:p>
        </w:tc>
        <w:tc>
          <w:tcPr>
            <w:tcW w:w="2492" w:type="dxa"/>
            <w:vMerge/>
            <w:vAlign w:val="center"/>
          </w:tcPr>
          <w:p w:rsidR="002E296F" w:rsidRPr="00C8726A" w:rsidRDefault="002E296F" w:rsidP="001B52A0">
            <w:pPr>
              <w:jc w:val="center"/>
              <w:rPr>
                <w:sz w:val="20"/>
              </w:rPr>
            </w:pPr>
          </w:p>
        </w:tc>
      </w:tr>
      <w:tr w:rsidR="00DB608D" w:rsidRPr="00C8726A" w:rsidTr="00DB608D">
        <w:tc>
          <w:tcPr>
            <w:tcW w:w="2102" w:type="dxa"/>
            <w:vAlign w:val="center"/>
          </w:tcPr>
          <w:p w:rsidR="00DB608D" w:rsidRPr="00C8726A" w:rsidRDefault="00DB608D" w:rsidP="001B52A0">
            <w:pPr>
              <w:jc w:val="center"/>
              <w:rPr>
                <w:sz w:val="20"/>
              </w:rPr>
            </w:pPr>
          </w:p>
        </w:tc>
        <w:tc>
          <w:tcPr>
            <w:tcW w:w="2104" w:type="dxa"/>
            <w:gridSpan w:val="2"/>
            <w:vAlign w:val="center"/>
          </w:tcPr>
          <w:p w:rsidR="00DB608D" w:rsidRPr="00C8726A" w:rsidRDefault="00DB608D" w:rsidP="001B52A0">
            <w:pPr>
              <w:rPr>
                <w:sz w:val="20"/>
              </w:rPr>
            </w:pPr>
          </w:p>
        </w:tc>
        <w:tc>
          <w:tcPr>
            <w:tcW w:w="2107" w:type="dxa"/>
            <w:gridSpan w:val="3"/>
            <w:vAlign w:val="center"/>
          </w:tcPr>
          <w:p w:rsidR="00DB608D" w:rsidRPr="00C8726A" w:rsidRDefault="00DB608D" w:rsidP="001B52A0">
            <w:pPr>
              <w:tabs>
                <w:tab w:val="left" w:pos="1440"/>
              </w:tabs>
              <w:jc w:val="center"/>
              <w:rPr>
                <w:sz w:val="20"/>
              </w:rPr>
            </w:pPr>
          </w:p>
        </w:tc>
        <w:tc>
          <w:tcPr>
            <w:tcW w:w="2091" w:type="dxa"/>
            <w:vAlign w:val="center"/>
          </w:tcPr>
          <w:p w:rsidR="00DB608D" w:rsidRPr="00C8726A" w:rsidRDefault="00DB608D" w:rsidP="001B52A0">
            <w:pPr>
              <w:tabs>
                <w:tab w:val="left" w:pos="1440"/>
              </w:tabs>
              <w:jc w:val="center"/>
              <w:rPr>
                <w:sz w:val="20"/>
              </w:rPr>
            </w:pPr>
          </w:p>
        </w:tc>
        <w:tc>
          <w:tcPr>
            <w:tcW w:w="2105" w:type="dxa"/>
            <w:gridSpan w:val="2"/>
            <w:vAlign w:val="center"/>
          </w:tcPr>
          <w:p w:rsidR="00DB608D" w:rsidRPr="00C8726A" w:rsidRDefault="00DB608D" w:rsidP="001B52A0">
            <w:pPr>
              <w:jc w:val="center"/>
              <w:rPr>
                <w:sz w:val="20"/>
              </w:rPr>
            </w:pPr>
          </w:p>
        </w:tc>
        <w:tc>
          <w:tcPr>
            <w:tcW w:w="2104" w:type="dxa"/>
            <w:gridSpan w:val="2"/>
            <w:vAlign w:val="center"/>
          </w:tcPr>
          <w:p w:rsidR="00DB608D" w:rsidRPr="00C8726A" w:rsidRDefault="00DB608D" w:rsidP="001B52A0">
            <w:pPr>
              <w:jc w:val="center"/>
              <w:rPr>
                <w:sz w:val="20"/>
              </w:rPr>
            </w:pPr>
          </w:p>
        </w:tc>
        <w:tc>
          <w:tcPr>
            <w:tcW w:w="2492" w:type="dxa"/>
            <w:vAlign w:val="center"/>
          </w:tcPr>
          <w:p w:rsidR="00DB608D" w:rsidRPr="00C8726A" w:rsidRDefault="00DB608D" w:rsidP="001B52A0">
            <w:pPr>
              <w:jc w:val="center"/>
              <w:rPr>
                <w:sz w:val="20"/>
              </w:rPr>
            </w:pPr>
          </w:p>
        </w:tc>
      </w:tr>
      <w:tr w:rsidR="00DB608D" w:rsidRPr="00C8726A" w:rsidTr="00DB608D">
        <w:tc>
          <w:tcPr>
            <w:tcW w:w="2102" w:type="dxa"/>
            <w:vMerge w:val="restart"/>
            <w:vAlign w:val="center"/>
          </w:tcPr>
          <w:p w:rsidR="00DB608D" w:rsidRPr="00C8726A" w:rsidRDefault="00DB608D" w:rsidP="00500C2F">
            <w:pPr>
              <w:jc w:val="center"/>
              <w:rPr>
                <w:sz w:val="20"/>
              </w:rPr>
            </w:pPr>
            <w:proofErr w:type="gramStart"/>
            <w:r w:rsidRPr="00C8726A">
              <w:rPr>
                <w:sz w:val="20"/>
              </w:rPr>
              <w:t>основные</w:t>
            </w:r>
            <w:proofErr w:type="gramEnd"/>
          </w:p>
        </w:tc>
        <w:tc>
          <w:tcPr>
            <w:tcW w:w="2119" w:type="dxa"/>
            <w:gridSpan w:val="4"/>
            <w:vAlign w:val="center"/>
          </w:tcPr>
          <w:p w:rsidR="00DB608D" w:rsidRPr="00C8726A" w:rsidRDefault="00DB608D" w:rsidP="00500C2F">
            <w:pPr>
              <w:rPr>
                <w:sz w:val="20"/>
              </w:rPr>
            </w:pPr>
            <w:r w:rsidRPr="00C8726A">
              <w:rPr>
                <w:sz w:val="20"/>
              </w:rPr>
              <w:t>амбулаторно-поликлиническое обслуживание (3.4.1)</w:t>
            </w:r>
          </w:p>
        </w:tc>
        <w:tc>
          <w:tcPr>
            <w:tcW w:w="2092" w:type="dxa"/>
            <w:vAlign w:val="center"/>
          </w:tcPr>
          <w:p w:rsidR="00DB608D" w:rsidRPr="00C8726A" w:rsidRDefault="00DB608D" w:rsidP="00500C2F">
            <w:pPr>
              <w:jc w:val="center"/>
              <w:rPr>
                <w:sz w:val="20"/>
              </w:rPr>
            </w:pPr>
            <w:r w:rsidRPr="00C8726A">
              <w:rPr>
                <w:sz w:val="20"/>
              </w:rPr>
              <w:t>от 0,03</w:t>
            </w:r>
          </w:p>
        </w:tc>
        <w:tc>
          <w:tcPr>
            <w:tcW w:w="2098" w:type="dxa"/>
            <w:gridSpan w:val="2"/>
            <w:vAlign w:val="center"/>
          </w:tcPr>
          <w:p w:rsidR="00DB608D" w:rsidRPr="00C8726A" w:rsidRDefault="00DB608D" w:rsidP="00500C2F">
            <w:pPr>
              <w:jc w:val="center"/>
              <w:rPr>
                <w:sz w:val="20"/>
              </w:rPr>
            </w:pPr>
            <w:r w:rsidRPr="00C8726A">
              <w:rPr>
                <w:sz w:val="20"/>
              </w:rPr>
              <w:t>2</w:t>
            </w:r>
          </w:p>
        </w:tc>
        <w:tc>
          <w:tcPr>
            <w:tcW w:w="2098" w:type="dxa"/>
            <w:vAlign w:val="center"/>
          </w:tcPr>
          <w:p w:rsidR="00DB608D" w:rsidRPr="00C8726A" w:rsidRDefault="00DB608D" w:rsidP="00500C2F">
            <w:pPr>
              <w:jc w:val="center"/>
              <w:rPr>
                <w:sz w:val="20"/>
              </w:rPr>
            </w:pPr>
            <w:r w:rsidRPr="00C8726A">
              <w:rPr>
                <w:sz w:val="20"/>
              </w:rPr>
              <w:t>3</w:t>
            </w:r>
          </w:p>
        </w:tc>
        <w:tc>
          <w:tcPr>
            <w:tcW w:w="2088" w:type="dxa"/>
            <w:vAlign w:val="center"/>
          </w:tcPr>
          <w:p w:rsidR="00DB608D" w:rsidRPr="00C8726A" w:rsidRDefault="00DB608D" w:rsidP="00500C2F">
            <w:pPr>
              <w:jc w:val="center"/>
              <w:rPr>
                <w:sz w:val="20"/>
              </w:rPr>
            </w:pPr>
            <w:r w:rsidRPr="00C8726A">
              <w:rPr>
                <w:sz w:val="20"/>
              </w:rPr>
              <w:t>50</w:t>
            </w:r>
          </w:p>
        </w:tc>
        <w:tc>
          <w:tcPr>
            <w:tcW w:w="2508" w:type="dxa"/>
            <w:gridSpan w:val="2"/>
            <w:vAlign w:val="center"/>
          </w:tcPr>
          <w:p w:rsidR="00DB608D" w:rsidRPr="00C8726A" w:rsidRDefault="00DB608D" w:rsidP="00500C2F">
            <w:pPr>
              <w:jc w:val="center"/>
              <w:rPr>
                <w:sz w:val="20"/>
              </w:rPr>
            </w:pPr>
            <w:r w:rsidRPr="00C8726A">
              <w:rPr>
                <w:sz w:val="20"/>
              </w:rPr>
              <w:t>Не допускается размещение лечебно-профилактических и оздоровительных учреждений общего пользования в санитарно-защитных зонах, установленных в предусмотренном действующим законодательством порядке</w:t>
            </w:r>
          </w:p>
        </w:tc>
      </w:tr>
      <w:tr w:rsidR="00DB608D" w:rsidRPr="00C8726A" w:rsidTr="00DB608D">
        <w:tc>
          <w:tcPr>
            <w:tcW w:w="2102" w:type="dxa"/>
            <w:vMerge/>
            <w:vAlign w:val="center"/>
          </w:tcPr>
          <w:p w:rsidR="00DB608D" w:rsidRPr="00C8726A" w:rsidRDefault="00DB608D" w:rsidP="00500C2F">
            <w:pPr>
              <w:jc w:val="center"/>
              <w:rPr>
                <w:sz w:val="20"/>
              </w:rPr>
            </w:pPr>
          </w:p>
        </w:tc>
        <w:tc>
          <w:tcPr>
            <w:tcW w:w="2119" w:type="dxa"/>
            <w:gridSpan w:val="4"/>
            <w:vAlign w:val="center"/>
          </w:tcPr>
          <w:p w:rsidR="00DB608D" w:rsidRPr="00C8726A" w:rsidRDefault="00DB608D" w:rsidP="00500C2F">
            <w:pPr>
              <w:rPr>
                <w:sz w:val="20"/>
              </w:rPr>
            </w:pPr>
            <w:r w:rsidRPr="00C8726A">
              <w:rPr>
                <w:sz w:val="20"/>
              </w:rPr>
              <w:t>дошкольное, начальное и среднее общее образование (3.5.1)</w:t>
            </w:r>
          </w:p>
        </w:tc>
        <w:tc>
          <w:tcPr>
            <w:tcW w:w="2092" w:type="dxa"/>
            <w:vAlign w:val="center"/>
          </w:tcPr>
          <w:p w:rsidR="00DB608D" w:rsidRPr="00C8726A" w:rsidRDefault="00DB608D" w:rsidP="00500C2F">
            <w:pPr>
              <w:jc w:val="center"/>
              <w:rPr>
                <w:sz w:val="20"/>
              </w:rPr>
            </w:pPr>
            <w:r w:rsidRPr="00C8726A">
              <w:rPr>
                <w:sz w:val="20"/>
              </w:rPr>
              <w:t>от 0,10</w:t>
            </w:r>
          </w:p>
        </w:tc>
        <w:tc>
          <w:tcPr>
            <w:tcW w:w="2098" w:type="dxa"/>
            <w:gridSpan w:val="2"/>
            <w:vAlign w:val="center"/>
          </w:tcPr>
          <w:p w:rsidR="00DB608D" w:rsidRPr="00C8726A" w:rsidRDefault="00DB608D" w:rsidP="00500C2F">
            <w:pPr>
              <w:jc w:val="center"/>
              <w:rPr>
                <w:sz w:val="20"/>
              </w:rPr>
            </w:pPr>
            <w:r w:rsidRPr="00C8726A">
              <w:rPr>
                <w:sz w:val="20"/>
              </w:rPr>
              <w:t>2</w:t>
            </w:r>
          </w:p>
        </w:tc>
        <w:tc>
          <w:tcPr>
            <w:tcW w:w="2098" w:type="dxa"/>
            <w:vAlign w:val="center"/>
          </w:tcPr>
          <w:p w:rsidR="00DB608D" w:rsidRPr="00C8726A" w:rsidRDefault="00DB608D" w:rsidP="00500C2F">
            <w:pPr>
              <w:jc w:val="center"/>
              <w:rPr>
                <w:sz w:val="20"/>
              </w:rPr>
            </w:pPr>
            <w:r w:rsidRPr="00C8726A">
              <w:rPr>
                <w:sz w:val="20"/>
              </w:rPr>
              <w:t>3</w:t>
            </w:r>
          </w:p>
        </w:tc>
        <w:tc>
          <w:tcPr>
            <w:tcW w:w="2088" w:type="dxa"/>
            <w:vAlign w:val="center"/>
          </w:tcPr>
          <w:p w:rsidR="00DB608D" w:rsidRPr="00C8726A" w:rsidRDefault="00DB608D" w:rsidP="00500C2F">
            <w:pPr>
              <w:jc w:val="center"/>
              <w:rPr>
                <w:sz w:val="20"/>
              </w:rPr>
            </w:pPr>
            <w:r w:rsidRPr="00C8726A">
              <w:rPr>
                <w:sz w:val="20"/>
              </w:rPr>
              <w:t>30</w:t>
            </w:r>
          </w:p>
        </w:tc>
        <w:tc>
          <w:tcPr>
            <w:tcW w:w="2508" w:type="dxa"/>
            <w:gridSpan w:val="2"/>
            <w:vAlign w:val="center"/>
          </w:tcPr>
          <w:p w:rsidR="00DB608D" w:rsidRPr="00C8726A" w:rsidRDefault="00DB608D" w:rsidP="00500C2F">
            <w:pPr>
              <w:jc w:val="center"/>
              <w:rPr>
                <w:sz w:val="20"/>
              </w:rPr>
            </w:pPr>
            <w:r w:rsidRPr="00C8726A">
              <w:rPr>
                <w:sz w:val="20"/>
              </w:rPr>
              <w:t>Не допускается размещение объектов учебно-образовательного назначения в санитарно-защитных зонах, установленных в предусмотренном действующим законодательством порядке</w:t>
            </w:r>
          </w:p>
        </w:tc>
      </w:tr>
      <w:tr w:rsidR="00DB608D" w:rsidRPr="00C8726A" w:rsidTr="00DB608D">
        <w:tc>
          <w:tcPr>
            <w:tcW w:w="2102" w:type="dxa"/>
            <w:vMerge/>
            <w:vAlign w:val="center"/>
          </w:tcPr>
          <w:p w:rsidR="00DB608D" w:rsidRPr="00C8726A" w:rsidRDefault="00DB608D" w:rsidP="00500C2F">
            <w:pPr>
              <w:jc w:val="center"/>
              <w:rPr>
                <w:sz w:val="20"/>
              </w:rPr>
            </w:pPr>
          </w:p>
        </w:tc>
        <w:tc>
          <w:tcPr>
            <w:tcW w:w="2119" w:type="dxa"/>
            <w:gridSpan w:val="4"/>
            <w:vAlign w:val="center"/>
          </w:tcPr>
          <w:p w:rsidR="00DB608D" w:rsidRPr="00C8726A" w:rsidRDefault="00DB608D" w:rsidP="00500C2F">
            <w:pPr>
              <w:rPr>
                <w:sz w:val="20"/>
              </w:rPr>
            </w:pPr>
            <w:r w:rsidRPr="00C8726A">
              <w:rPr>
                <w:sz w:val="20"/>
              </w:rPr>
              <w:t>объекты культурно-досуговой деятельности (3.6.1)</w:t>
            </w:r>
          </w:p>
        </w:tc>
        <w:tc>
          <w:tcPr>
            <w:tcW w:w="2092" w:type="dxa"/>
            <w:vAlign w:val="center"/>
          </w:tcPr>
          <w:p w:rsidR="00DB608D" w:rsidRPr="00C8726A" w:rsidRDefault="00DB608D" w:rsidP="00500C2F">
            <w:pPr>
              <w:jc w:val="center"/>
              <w:rPr>
                <w:sz w:val="20"/>
              </w:rPr>
            </w:pPr>
            <w:r w:rsidRPr="00C8726A">
              <w:rPr>
                <w:sz w:val="20"/>
              </w:rPr>
              <w:t>от 0,04</w:t>
            </w:r>
          </w:p>
        </w:tc>
        <w:tc>
          <w:tcPr>
            <w:tcW w:w="2098" w:type="dxa"/>
            <w:gridSpan w:val="2"/>
            <w:vAlign w:val="center"/>
          </w:tcPr>
          <w:p w:rsidR="00DB608D" w:rsidRPr="00C8726A" w:rsidRDefault="00DB608D" w:rsidP="00500C2F">
            <w:pPr>
              <w:jc w:val="center"/>
              <w:rPr>
                <w:sz w:val="20"/>
              </w:rPr>
            </w:pPr>
            <w:r w:rsidRPr="00C8726A">
              <w:rPr>
                <w:sz w:val="20"/>
              </w:rPr>
              <w:t>2</w:t>
            </w:r>
          </w:p>
        </w:tc>
        <w:tc>
          <w:tcPr>
            <w:tcW w:w="2098" w:type="dxa"/>
            <w:vAlign w:val="center"/>
          </w:tcPr>
          <w:p w:rsidR="00DB608D" w:rsidRPr="00C8726A" w:rsidRDefault="00DB608D" w:rsidP="00500C2F">
            <w:pPr>
              <w:jc w:val="center"/>
              <w:rPr>
                <w:sz w:val="20"/>
              </w:rPr>
            </w:pPr>
            <w:r w:rsidRPr="00C8726A">
              <w:rPr>
                <w:sz w:val="20"/>
              </w:rPr>
              <w:t>3</w:t>
            </w:r>
          </w:p>
        </w:tc>
        <w:tc>
          <w:tcPr>
            <w:tcW w:w="2088" w:type="dxa"/>
            <w:vAlign w:val="center"/>
          </w:tcPr>
          <w:p w:rsidR="00DB608D" w:rsidRPr="00C8726A" w:rsidRDefault="00DB608D" w:rsidP="00500C2F">
            <w:pPr>
              <w:jc w:val="center"/>
              <w:rPr>
                <w:sz w:val="20"/>
              </w:rPr>
            </w:pPr>
            <w:r w:rsidRPr="00C8726A">
              <w:rPr>
                <w:sz w:val="20"/>
              </w:rPr>
              <w:t>50</w:t>
            </w:r>
          </w:p>
        </w:tc>
        <w:tc>
          <w:tcPr>
            <w:tcW w:w="2508" w:type="dxa"/>
            <w:gridSpan w:val="2"/>
            <w:vAlign w:val="center"/>
          </w:tcPr>
          <w:p w:rsidR="00DB608D" w:rsidRPr="00C8726A" w:rsidRDefault="00DB608D" w:rsidP="00500C2F">
            <w:pPr>
              <w:jc w:val="center"/>
              <w:rPr>
                <w:sz w:val="18"/>
                <w:szCs w:val="18"/>
              </w:rPr>
            </w:pPr>
            <w:r w:rsidRPr="00C8726A">
              <w:rPr>
                <w:sz w:val="20"/>
              </w:rPr>
              <w:t>Не допускается размещение объектов культуры, требующих установления санитарно-защитных зон</w:t>
            </w:r>
          </w:p>
        </w:tc>
      </w:tr>
      <w:tr w:rsidR="00DB608D" w:rsidRPr="00C8726A" w:rsidTr="00DB608D">
        <w:tc>
          <w:tcPr>
            <w:tcW w:w="2102" w:type="dxa"/>
            <w:vMerge/>
            <w:vAlign w:val="center"/>
          </w:tcPr>
          <w:p w:rsidR="00DB608D" w:rsidRPr="00C8726A" w:rsidRDefault="00DB608D" w:rsidP="00500C2F">
            <w:pPr>
              <w:jc w:val="center"/>
              <w:rPr>
                <w:sz w:val="20"/>
              </w:rPr>
            </w:pPr>
          </w:p>
        </w:tc>
        <w:tc>
          <w:tcPr>
            <w:tcW w:w="2119" w:type="dxa"/>
            <w:gridSpan w:val="4"/>
            <w:vAlign w:val="center"/>
          </w:tcPr>
          <w:p w:rsidR="00DB608D" w:rsidRPr="00C8726A" w:rsidRDefault="00DB608D" w:rsidP="00500C2F">
            <w:pPr>
              <w:rPr>
                <w:sz w:val="20"/>
              </w:rPr>
            </w:pPr>
            <w:r w:rsidRPr="00C8726A">
              <w:rPr>
                <w:sz w:val="20"/>
              </w:rPr>
              <w:t>религиозное использование (3.7)</w:t>
            </w:r>
          </w:p>
        </w:tc>
        <w:tc>
          <w:tcPr>
            <w:tcW w:w="2092" w:type="dxa"/>
            <w:vAlign w:val="center"/>
          </w:tcPr>
          <w:p w:rsidR="00DB608D" w:rsidRPr="00C8726A" w:rsidRDefault="00DB608D" w:rsidP="00500C2F">
            <w:pPr>
              <w:jc w:val="center"/>
              <w:rPr>
                <w:sz w:val="20"/>
              </w:rPr>
            </w:pPr>
            <w:r w:rsidRPr="00C8726A">
              <w:rPr>
                <w:sz w:val="20"/>
              </w:rPr>
              <w:t>от 0,05</w:t>
            </w:r>
          </w:p>
        </w:tc>
        <w:tc>
          <w:tcPr>
            <w:tcW w:w="2098" w:type="dxa"/>
            <w:gridSpan w:val="2"/>
            <w:vAlign w:val="center"/>
          </w:tcPr>
          <w:p w:rsidR="00DB608D" w:rsidRPr="00C8726A" w:rsidRDefault="00DB608D" w:rsidP="00500C2F">
            <w:pPr>
              <w:jc w:val="center"/>
              <w:rPr>
                <w:sz w:val="20"/>
              </w:rPr>
            </w:pPr>
            <w:r w:rsidRPr="00C8726A">
              <w:rPr>
                <w:sz w:val="20"/>
              </w:rPr>
              <w:t>Высота – 30 м</w:t>
            </w:r>
          </w:p>
        </w:tc>
        <w:tc>
          <w:tcPr>
            <w:tcW w:w="2098" w:type="dxa"/>
            <w:vAlign w:val="center"/>
          </w:tcPr>
          <w:p w:rsidR="00DB608D" w:rsidRPr="00C8726A" w:rsidRDefault="00DB608D" w:rsidP="00500C2F">
            <w:pPr>
              <w:jc w:val="center"/>
              <w:rPr>
                <w:sz w:val="20"/>
              </w:rPr>
            </w:pPr>
            <w:r w:rsidRPr="00C8726A">
              <w:rPr>
                <w:sz w:val="20"/>
              </w:rPr>
              <w:t>3</w:t>
            </w:r>
          </w:p>
        </w:tc>
        <w:tc>
          <w:tcPr>
            <w:tcW w:w="2088" w:type="dxa"/>
            <w:vAlign w:val="center"/>
          </w:tcPr>
          <w:p w:rsidR="00DB608D" w:rsidRPr="00C8726A" w:rsidRDefault="00DB608D" w:rsidP="00500C2F">
            <w:pPr>
              <w:jc w:val="center"/>
              <w:rPr>
                <w:sz w:val="20"/>
              </w:rPr>
            </w:pPr>
            <w:r w:rsidRPr="00C8726A">
              <w:rPr>
                <w:sz w:val="20"/>
              </w:rPr>
              <w:t>50</w:t>
            </w:r>
          </w:p>
        </w:tc>
        <w:tc>
          <w:tcPr>
            <w:tcW w:w="2508" w:type="dxa"/>
            <w:gridSpan w:val="2"/>
            <w:vMerge w:val="restart"/>
            <w:vAlign w:val="center"/>
          </w:tcPr>
          <w:p w:rsidR="00DB608D" w:rsidRPr="00C8726A" w:rsidRDefault="00DB608D" w:rsidP="00500C2F">
            <w:pPr>
              <w:jc w:val="center"/>
              <w:rPr>
                <w:sz w:val="20"/>
              </w:rPr>
            </w:pPr>
            <w:r w:rsidRPr="00C8726A">
              <w:rPr>
                <w:sz w:val="20"/>
              </w:rPr>
              <w:t>Не допускается размещение объектов, требующих установления санитарно-защитных зон</w:t>
            </w:r>
          </w:p>
        </w:tc>
      </w:tr>
      <w:tr w:rsidR="00DB608D" w:rsidRPr="00C8726A" w:rsidTr="00DB608D">
        <w:tc>
          <w:tcPr>
            <w:tcW w:w="2102" w:type="dxa"/>
            <w:vMerge/>
            <w:vAlign w:val="center"/>
          </w:tcPr>
          <w:p w:rsidR="00DB608D" w:rsidRPr="00C8726A" w:rsidRDefault="00DB608D" w:rsidP="00500C2F">
            <w:pPr>
              <w:jc w:val="center"/>
              <w:rPr>
                <w:sz w:val="20"/>
              </w:rPr>
            </w:pPr>
          </w:p>
        </w:tc>
        <w:tc>
          <w:tcPr>
            <w:tcW w:w="2119" w:type="dxa"/>
            <w:gridSpan w:val="4"/>
            <w:vAlign w:val="center"/>
          </w:tcPr>
          <w:p w:rsidR="00DB608D" w:rsidRPr="00C8726A" w:rsidRDefault="00DB608D" w:rsidP="00500C2F">
            <w:pPr>
              <w:rPr>
                <w:sz w:val="20"/>
              </w:rPr>
            </w:pPr>
            <w:r w:rsidRPr="00C8726A">
              <w:rPr>
                <w:rStyle w:val="FontStyle22"/>
                <w:sz w:val="20"/>
                <w:szCs w:val="20"/>
              </w:rPr>
              <w:t>государственное управление (3.8.1)</w:t>
            </w:r>
          </w:p>
        </w:tc>
        <w:tc>
          <w:tcPr>
            <w:tcW w:w="2092" w:type="dxa"/>
            <w:vAlign w:val="center"/>
          </w:tcPr>
          <w:p w:rsidR="00DB608D" w:rsidRPr="00C8726A" w:rsidRDefault="00DB608D" w:rsidP="00500C2F">
            <w:pPr>
              <w:jc w:val="center"/>
              <w:rPr>
                <w:sz w:val="20"/>
              </w:rPr>
            </w:pPr>
            <w:r w:rsidRPr="00C8726A">
              <w:rPr>
                <w:sz w:val="20"/>
              </w:rPr>
              <w:t>от 0,05</w:t>
            </w:r>
          </w:p>
        </w:tc>
        <w:tc>
          <w:tcPr>
            <w:tcW w:w="2098" w:type="dxa"/>
            <w:gridSpan w:val="2"/>
            <w:vAlign w:val="center"/>
          </w:tcPr>
          <w:p w:rsidR="00DB608D" w:rsidRPr="00C8726A" w:rsidRDefault="00DB608D" w:rsidP="00500C2F">
            <w:pPr>
              <w:jc w:val="center"/>
              <w:rPr>
                <w:sz w:val="20"/>
              </w:rPr>
            </w:pPr>
            <w:r w:rsidRPr="00C8726A">
              <w:rPr>
                <w:sz w:val="20"/>
              </w:rPr>
              <w:t>2</w:t>
            </w:r>
          </w:p>
        </w:tc>
        <w:tc>
          <w:tcPr>
            <w:tcW w:w="2098" w:type="dxa"/>
            <w:vAlign w:val="center"/>
          </w:tcPr>
          <w:p w:rsidR="00DB608D" w:rsidRPr="00C8726A" w:rsidRDefault="00DB608D" w:rsidP="00500C2F">
            <w:pPr>
              <w:jc w:val="center"/>
              <w:rPr>
                <w:sz w:val="20"/>
              </w:rPr>
            </w:pPr>
            <w:r w:rsidRPr="00C8726A">
              <w:rPr>
                <w:sz w:val="20"/>
              </w:rPr>
              <w:t>3</w:t>
            </w:r>
          </w:p>
        </w:tc>
        <w:tc>
          <w:tcPr>
            <w:tcW w:w="2088" w:type="dxa"/>
            <w:vAlign w:val="center"/>
          </w:tcPr>
          <w:p w:rsidR="00DB608D" w:rsidRPr="00C8726A" w:rsidRDefault="00DB608D" w:rsidP="00500C2F">
            <w:pPr>
              <w:jc w:val="center"/>
              <w:rPr>
                <w:sz w:val="20"/>
              </w:rPr>
            </w:pPr>
            <w:r w:rsidRPr="00C8726A">
              <w:rPr>
                <w:sz w:val="20"/>
              </w:rPr>
              <w:t>60</w:t>
            </w:r>
          </w:p>
        </w:tc>
        <w:tc>
          <w:tcPr>
            <w:tcW w:w="2508" w:type="dxa"/>
            <w:gridSpan w:val="2"/>
            <w:vMerge/>
            <w:vAlign w:val="center"/>
          </w:tcPr>
          <w:p w:rsidR="00DB608D" w:rsidRPr="00C8726A" w:rsidRDefault="00DB608D" w:rsidP="00500C2F">
            <w:pPr>
              <w:jc w:val="center"/>
              <w:rPr>
                <w:sz w:val="20"/>
              </w:rPr>
            </w:pPr>
          </w:p>
        </w:tc>
      </w:tr>
      <w:tr w:rsidR="00DB608D" w:rsidRPr="00C8726A" w:rsidTr="00DB608D">
        <w:tc>
          <w:tcPr>
            <w:tcW w:w="2102" w:type="dxa"/>
            <w:vMerge/>
            <w:vAlign w:val="center"/>
          </w:tcPr>
          <w:p w:rsidR="00DB608D" w:rsidRPr="00C8726A" w:rsidRDefault="00DB608D" w:rsidP="00500C2F">
            <w:pPr>
              <w:jc w:val="center"/>
              <w:rPr>
                <w:sz w:val="20"/>
              </w:rPr>
            </w:pPr>
          </w:p>
        </w:tc>
        <w:tc>
          <w:tcPr>
            <w:tcW w:w="2119" w:type="dxa"/>
            <w:gridSpan w:val="4"/>
            <w:vAlign w:val="center"/>
          </w:tcPr>
          <w:p w:rsidR="00DB608D" w:rsidRPr="00C8726A" w:rsidRDefault="00DB608D" w:rsidP="00500C2F">
            <w:pPr>
              <w:rPr>
                <w:sz w:val="20"/>
              </w:rPr>
            </w:pPr>
            <w:r w:rsidRPr="00C8726A">
              <w:rPr>
                <w:sz w:val="20"/>
              </w:rPr>
              <w:t>деловое управление (4.1)</w:t>
            </w:r>
          </w:p>
        </w:tc>
        <w:tc>
          <w:tcPr>
            <w:tcW w:w="2092" w:type="dxa"/>
            <w:vAlign w:val="center"/>
          </w:tcPr>
          <w:p w:rsidR="00DB608D" w:rsidRPr="00C8726A" w:rsidRDefault="00DB608D" w:rsidP="00500C2F">
            <w:pPr>
              <w:jc w:val="center"/>
              <w:rPr>
                <w:sz w:val="20"/>
              </w:rPr>
            </w:pPr>
            <w:r w:rsidRPr="00C8726A">
              <w:rPr>
                <w:sz w:val="20"/>
              </w:rPr>
              <w:t>от 0,05</w:t>
            </w:r>
          </w:p>
        </w:tc>
        <w:tc>
          <w:tcPr>
            <w:tcW w:w="2098" w:type="dxa"/>
            <w:gridSpan w:val="2"/>
            <w:vAlign w:val="center"/>
          </w:tcPr>
          <w:p w:rsidR="00DB608D" w:rsidRPr="00C8726A" w:rsidRDefault="00DB608D" w:rsidP="00500C2F">
            <w:pPr>
              <w:jc w:val="center"/>
              <w:rPr>
                <w:sz w:val="20"/>
              </w:rPr>
            </w:pPr>
            <w:r w:rsidRPr="00C8726A">
              <w:rPr>
                <w:sz w:val="20"/>
              </w:rPr>
              <w:t>2</w:t>
            </w:r>
          </w:p>
        </w:tc>
        <w:tc>
          <w:tcPr>
            <w:tcW w:w="2098" w:type="dxa"/>
            <w:vAlign w:val="center"/>
          </w:tcPr>
          <w:p w:rsidR="00DB608D" w:rsidRPr="00C8726A" w:rsidRDefault="00DB608D" w:rsidP="00500C2F">
            <w:pPr>
              <w:jc w:val="center"/>
              <w:rPr>
                <w:sz w:val="20"/>
              </w:rPr>
            </w:pPr>
            <w:r w:rsidRPr="00C8726A">
              <w:rPr>
                <w:sz w:val="20"/>
              </w:rPr>
              <w:t>3</w:t>
            </w:r>
          </w:p>
        </w:tc>
        <w:tc>
          <w:tcPr>
            <w:tcW w:w="2088" w:type="dxa"/>
            <w:vAlign w:val="center"/>
          </w:tcPr>
          <w:p w:rsidR="00DB608D" w:rsidRPr="00C8726A" w:rsidRDefault="00DB608D" w:rsidP="00500C2F">
            <w:pPr>
              <w:jc w:val="center"/>
              <w:rPr>
                <w:sz w:val="20"/>
              </w:rPr>
            </w:pPr>
            <w:r w:rsidRPr="00C8726A">
              <w:rPr>
                <w:sz w:val="20"/>
              </w:rPr>
              <w:t>60</w:t>
            </w:r>
          </w:p>
        </w:tc>
        <w:tc>
          <w:tcPr>
            <w:tcW w:w="2508" w:type="dxa"/>
            <w:gridSpan w:val="2"/>
            <w:vMerge/>
            <w:vAlign w:val="center"/>
          </w:tcPr>
          <w:p w:rsidR="00DB608D" w:rsidRPr="00C8726A" w:rsidRDefault="00DB608D" w:rsidP="00500C2F">
            <w:pPr>
              <w:jc w:val="center"/>
              <w:rPr>
                <w:sz w:val="20"/>
              </w:rPr>
            </w:pPr>
          </w:p>
        </w:tc>
      </w:tr>
      <w:tr w:rsidR="00DB608D" w:rsidRPr="00C8726A" w:rsidTr="00DB608D">
        <w:tc>
          <w:tcPr>
            <w:tcW w:w="2102" w:type="dxa"/>
            <w:vMerge/>
            <w:vAlign w:val="center"/>
          </w:tcPr>
          <w:p w:rsidR="00DB608D" w:rsidRPr="00C8726A" w:rsidRDefault="00DB608D" w:rsidP="00500C2F">
            <w:pPr>
              <w:jc w:val="center"/>
              <w:rPr>
                <w:sz w:val="20"/>
              </w:rPr>
            </w:pPr>
          </w:p>
        </w:tc>
        <w:tc>
          <w:tcPr>
            <w:tcW w:w="2119" w:type="dxa"/>
            <w:gridSpan w:val="4"/>
            <w:vAlign w:val="center"/>
          </w:tcPr>
          <w:p w:rsidR="00DB608D" w:rsidRPr="00C8726A" w:rsidRDefault="00DB608D" w:rsidP="00500C2F">
            <w:pPr>
              <w:rPr>
                <w:sz w:val="20"/>
              </w:rPr>
            </w:pPr>
            <w:r w:rsidRPr="00C8726A">
              <w:rPr>
                <w:sz w:val="20"/>
              </w:rPr>
              <w:t>магазины (4.4)</w:t>
            </w:r>
          </w:p>
        </w:tc>
        <w:tc>
          <w:tcPr>
            <w:tcW w:w="2092" w:type="dxa"/>
            <w:vAlign w:val="center"/>
          </w:tcPr>
          <w:p w:rsidR="00DB608D" w:rsidRPr="00C8726A" w:rsidRDefault="00DB608D" w:rsidP="00500C2F">
            <w:pPr>
              <w:jc w:val="center"/>
              <w:rPr>
                <w:sz w:val="20"/>
              </w:rPr>
            </w:pPr>
            <w:r w:rsidRPr="00C8726A">
              <w:rPr>
                <w:sz w:val="20"/>
              </w:rPr>
              <w:t>от 0,04</w:t>
            </w:r>
          </w:p>
        </w:tc>
        <w:tc>
          <w:tcPr>
            <w:tcW w:w="2098" w:type="dxa"/>
            <w:gridSpan w:val="2"/>
            <w:vAlign w:val="center"/>
          </w:tcPr>
          <w:p w:rsidR="00DB608D" w:rsidRPr="00C8726A" w:rsidRDefault="00DB608D" w:rsidP="00500C2F">
            <w:pPr>
              <w:jc w:val="center"/>
              <w:rPr>
                <w:sz w:val="20"/>
              </w:rPr>
            </w:pPr>
            <w:r w:rsidRPr="00C8726A">
              <w:rPr>
                <w:sz w:val="20"/>
              </w:rPr>
              <w:t>2</w:t>
            </w:r>
          </w:p>
        </w:tc>
        <w:tc>
          <w:tcPr>
            <w:tcW w:w="2098" w:type="dxa"/>
            <w:vAlign w:val="center"/>
          </w:tcPr>
          <w:p w:rsidR="00DB608D" w:rsidRPr="00C8726A" w:rsidRDefault="00DB608D" w:rsidP="00500C2F">
            <w:pPr>
              <w:jc w:val="center"/>
              <w:rPr>
                <w:sz w:val="20"/>
              </w:rPr>
            </w:pPr>
            <w:r w:rsidRPr="00C8726A">
              <w:rPr>
                <w:sz w:val="20"/>
              </w:rPr>
              <w:t>3</w:t>
            </w:r>
          </w:p>
        </w:tc>
        <w:tc>
          <w:tcPr>
            <w:tcW w:w="2088" w:type="dxa"/>
            <w:vAlign w:val="center"/>
          </w:tcPr>
          <w:p w:rsidR="00DB608D" w:rsidRPr="00C8726A" w:rsidRDefault="00DB608D" w:rsidP="00500C2F">
            <w:pPr>
              <w:jc w:val="center"/>
              <w:rPr>
                <w:sz w:val="20"/>
              </w:rPr>
            </w:pPr>
            <w:r w:rsidRPr="00C8726A">
              <w:rPr>
                <w:sz w:val="20"/>
              </w:rPr>
              <w:t>50</w:t>
            </w:r>
          </w:p>
        </w:tc>
        <w:tc>
          <w:tcPr>
            <w:tcW w:w="2508" w:type="dxa"/>
            <w:gridSpan w:val="2"/>
            <w:vMerge/>
            <w:vAlign w:val="center"/>
          </w:tcPr>
          <w:p w:rsidR="00DB608D" w:rsidRPr="00C8726A" w:rsidRDefault="00DB608D" w:rsidP="00500C2F">
            <w:pPr>
              <w:jc w:val="center"/>
              <w:rPr>
                <w:sz w:val="20"/>
              </w:rPr>
            </w:pPr>
          </w:p>
        </w:tc>
      </w:tr>
      <w:tr w:rsidR="00DB608D" w:rsidRPr="00C8726A" w:rsidTr="00DB608D">
        <w:tc>
          <w:tcPr>
            <w:tcW w:w="2102" w:type="dxa"/>
            <w:vMerge/>
            <w:vAlign w:val="center"/>
          </w:tcPr>
          <w:p w:rsidR="00DB608D" w:rsidRPr="00C8726A" w:rsidRDefault="00DB608D" w:rsidP="00500C2F">
            <w:pPr>
              <w:jc w:val="center"/>
              <w:rPr>
                <w:sz w:val="20"/>
              </w:rPr>
            </w:pPr>
          </w:p>
        </w:tc>
        <w:tc>
          <w:tcPr>
            <w:tcW w:w="2119" w:type="dxa"/>
            <w:gridSpan w:val="4"/>
            <w:vAlign w:val="center"/>
          </w:tcPr>
          <w:p w:rsidR="00DB608D" w:rsidRPr="00C8726A" w:rsidRDefault="00DB608D" w:rsidP="00500C2F">
            <w:pPr>
              <w:rPr>
                <w:sz w:val="20"/>
              </w:rPr>
            </w:pPr>
            <w:r w:rsidRPr="00C8726A">
              <w:rPr>
                <w:sz w:val="20"/>
              </w:rPr>
              <w:t>общественное питание (4.6)</w:t>
            </w:r>
          </w:p>
        </w:tc>
        <w:tc>
          <w:tcPr>
            <w:tcW w:w="2092" w:type="dxa"/>
            <w:vAlign w:val="center"/>
          </w:tcPr>
          <w:p w:rsidR="00DB608D" w:rsidRPr="00C8726A" w:rsidRDefault="00DB608D" w:rsidP="00500C2F">
            <w:pPr>
              <w:jc w:val="center"/>
              <w:rPr>
                <w:sz w:val="20"/>
              </w:rPr>
            </w:pPr>
            <w:r w:rsidRPr="00C8726A">
              <w:rPr>
                <w:sz w:val="20"/>
              </w:rPr>
              <w:t>от 0,05</w:t>
            </w:r>
          </w:p>
        </w:tc>
        <w:tc>
          <w:tcPr>
            <w:tcW w:w="2098" w:type="dxa"/>
            <w:gridSpan w:val="2"/>
            <w:vAlign w:val="center"/>
          </w:tcPr>
          <w:p w:rsidR="00DB608D" w:rsidRPr="00C8726A" w:rsidRDefault="00DB608D" w:rsidP="00500C2F">
            <w:pPr>
              <w:jc w:val="center"/>
              <w:rPr>
                <w:sz w:val="20"/>
              </w:rPr>
            </w:pPr>
            <w:r w:rsidRPr="00C8726A">
              <w:rPr>
                <w:sz w:val="20"/>
              </w:rPr>
              <w:t>2</w:t>
            </w:r>
          </w:p>
        </w:tc>
        <w:tc>
          <w:tcPr>
            <w:tcW w:w="2098" w:type="dxa"/>
            <w:vAlign w:val="center"/>
          </w:tcPr>
          <w:p w:rsidR="00DB608D" w:rsidRPr="00C8726A" w:rsidRDefault="00DB608D" w:rsidP="00500C2F">
            <w:pPr>
              <w:jc w:val="center"/>
              <w:rPr>
                <w:sz w:val="20"/>
              </w:rPr>
            </w:pPr>
            <w:r w:rsidRPr="00C8726A">
              <w:rPr>
                <w:sz w:val="20"/>
              </w:rPr>
              <w:t>3</w:t>
            </w:r>
          </w:p>
        </w:tc>
        <w:tc>
          <w:tcPr>
            <w:tcW w:w="2088" w:type="dxa"/>
            <w:vAlign w:val="center"/>
          </w:tcPr>
          <w:p w:rsidR="00DB608D" w:rsidRPr="00C8726A" w:rsidRDefault="00DB608D" w:rsidP="00500C2F">
            <w:pPr>
              <w:jc w:val="center"/>
              <w:rPr>
                <w:sz w:val="20"/>
              </w:rPr>
            </w:pPr>
            <w:r w:rsidRPr="00C8726A">
              <w:rPr>
                <w:sz w:val="20"/>
              </w:rPr>
              <w:t>50</w:t>
            </w:r>
          </w:p>
        </w:tc>
        <w:tc>
          <w:tcPr>
            <w:tcW w:w="2508" w:type="dxa"/>
            <w:gridSpan w:val="2"/>
            <w:vMerge/>
            <w:vAlign w:val="center"/>
          </w:tcPr>
          <w:p w:rsidR="00DB608D" w:rsidRPr="00C8726A" w:rsidRDefault="00DB608D" w:rsidP="00500C2F">
            <w:pPr>
              <w:jc w:val="center"/>
              <w:rPr>
                <w:sz w:val="20"/>
              </w:rPr>
            </w:pPr>
          </w:p>
        </w:tc>
      </w:tr>
      <w:tr w:rsidR="00DB608D" w:rsidRPr="00C8726A" w:rsidTr="00DB608D">
        <w:tc>
          <w:tcPr>
            <w:tcW w:w="2110" w:type="dxa"/>
            <w:gridSpan w:val="2"/>
            <w:vMerge w:val="restart"/>
            <w:vAlign w:val="center"/>
          </w:tcPr>
          <w:p w:rsidR="00DB608D" w:rsidRPr="00C8726A" w:rsidRDefault="00DB608D" w:rsidP="00500C2F">
            <w:pPr>
              <w:jc w:val="center"/>
              <w:rPr>
                <w:sz w:val="20"/>
              </w:rPr>
            </w:pPr>
            <w:proofErr w:type="gramStart"/>
            <w:r w:rsidRPr="00C8726A">
              <w:rPr>
                <w:sz w:val="20"/>
              </w:rPr>
              <w:t>основные</w:t>
            </w:r>
            <w:proofErr w:type="gramEnd"/>
          </w:p>
        </w:tc>
        <w:tc>
          <w:tcPr>
            <w:tcW w:w="2104" w:type="dxa"/>
            <w:gridSpan w:val="2"/>
            <w:vAlign w:val="center"/>
          </w:tcPr>
          <w:p w:rsidR="00DB608D" w:rsidRPr="00C8726A" w:rsidRDefault="00DB608D" w:rsidP="00500C2F">
            <w:pPr>
              <w:rPr>
                <w:sz w:val="20"/>
              </w:rPr>
            </w:pPr>
            <w:r w:rsidRPr="00C8726A">
              <w:rPr>
                <w:sz w:val="20"/>
              </w:rPr>
              <w:t>спорт (5.1)</w:t>
            </w:r>
          </w:p>
        </w:tc>
        <w:tc>
          <w:tcPr>
            <w:tcW w:w="2099" w:type="dxa"/>
            <w:gridSpan w:val="2"/>
            <w:vAlign w:val="center"/>
          </w:tcPr>
          <w:p w:rsidR="00DB608D" w:rsidRPr="00C8726A" w:rsidRDefault="00DB608D" w:rsidP="00500C2F">
            <w:pPr>
              <w:jc w:val="center"/>
              <w:rPr>
                <w:sz w:val="20"/>
              </w:rPr>
            </w:pPr>
            <w:r w:rsidRPr="00C8726A">
              <w:rPr>
                <w:sz w:val="20"/>
              </w:rPr>
              <w:t>от 0,05</w:t>
            </w:r>
          </w:p>
        </w:tc>
        <w:tc>
          <w:tcPr>
            <w:tcW w:w="2098" w:type="dxa"/>
            <w:gridSpan w:val="2"/>
            <w:vAlign w:val="center"/>
          </w:tcPr>
          <w:p w:rsidR="00DB608D" w:rsidRPr="00C8726A" w:rsidRDefault="00DB608D" w:rsidP="00500C2F">
            <w:pPr>
              <w:jc w:val="center"/>
              <w:rPr>
                <w:sz w:val="20"/>
              </w:rPr>
            </w:pPr>
            <w:r w:rsidRPr="00C8726A">
              <w:rPr>
                <w:sz w:val="20"/>
              </w:rPr>
              <w:t>3</w:t>
            </w:r>
          </w:p>
        </w:tc>
        <w:tc>
          <w:tcPr>
            <w:tcW w:w="2098" w:type="dxa"/>
            <w:vAlign w:val="center"/>
          </w:tcPr>
          <w:p w:rsidR="00DB608D" w:rsidRPr="00C8726A" w:rsidRDefault="00DB608D" w:rsidP="00500C2F">
            <w:pPr>
              <w:jc w:val="center"/>
              <w:rPr>
                <w:sz w:val="20"/>
              </w:rPr>
            </w:pPr>
            <w:r w:rsidRPr="00C8726A">
              <w:rPr>
                <w:sz w:val="20"/>
              </w:rPr>
              <w:t>3</w:t>
            </w:r>
          </w:p>
        </w:tc>
        <w:tc>
          <w:tcPr>
            <w:tcW w:w="2104" w:type="dxa"/>
            <w:gridSpan w:val="2"/>
            <w:vAlign w:val="center"/>
          </w:tcPr>
          <w:p w:rsidR="00DB608D" w:rsidRPr="00C8726A" w:rsidRDefault="00DB608D" w:rsidP="00500C2F">
            <w:pPr>
              <w:jc w:val="center"/>
              <w:rPr>
                <w:sz w:val="20"/>
              </w:rPr>
            </w:pPr>
            <w:r w:rsidRPr="00C8726A">
              <w:rPr>
                <w:sz w:val="20"/>
              </w:rPr>
              <w:t>50</w:t>
            </w:r>
          </w:p>
        </w:tc>
        <w:tc>
          <w:tcPr>
            <w:tcW w:w="2492" w:type="dxa"/>
            <w:vAlign w:val="center"/>
          </w:tcPr>
          <w:p w:rsidR="00DB608D" w:rsidRPr="00C8726A" w:rsidRDefault="00DB608D" w:rsidP="00500C2F">
            <w:pPr>
              <w:jc w:val="center"/>
              <w:rPr>
                <w:sz w:val="20"/>
              </w:rPr>
            </w:pPr>
            <w:r w:rsidRPr="00C8726A">
              <w:rPr>
                <w:sz w:val="20"/>
              </w:rPr>
              <w:t>Не допускается размещение объектов спортивного назначения в санитарно-защитных зонах, установленных в предусмотренном действующим законодательством порядке, за исключением спортивно-оздоровительных сооружений закрытого типа</w:t>
            </w:r>
          </w:p>
        </w:tc>
      </w:tr>
      <w:tr w:rsidR="00DB608D" w:rsidRPr="00C8726A" w:rsidTr="00DB608D">
        <w:tc>
          <w:tcPr>
            <w:tcW w:w="2110" w:type="dxa"/>
            <w:gridSpan w:val="2"/>
            <w:vMerge/>
            <w:vAlign w:val="center"/>
          </w:tcPr>
          <w:p w:rsidR="00DB608D" w:rsidRPr="00C8726A" w:rsidRDefault="00DB608D" w:rsidP="00500C2F">
            <w:pPr>
              <w:jc w:val="center"/>
              <w:rPr>
                <w:sz w:val="20"/>
              </w:rPr>
            </w:pPr>
          </w:p>
        </w:tc>
        <w:tc>
          <w:tcPr>
            <w:tcW w:w="2104" w:type="dxa"/>
            <w:gridSpan w:val="2"/>
            <w:vAlign w:val="center"/>
          </w:tcPr>
          <w:p w:rsidR="00DB608D" w:rsidRPr="00C8726A" w:rsidRDefault="00DB608D" w:rsidP="00500C2F">
            <w:pPr>
              <w:rPr>
                <w:sz w:val="20"/>
              </w:rPr>
            </w:pPr>
            <w:r w:rsidRPr="00C8726A">
              <w:rPr>
                <w:sz w:val="20"/>
              </w:rPr>
              <w:t>обеспечение внутреннего правопорядка (8.3)</w:t>
            </w:r>
          </w:p>
        </w:tc>
        <w:tc>
          <w:tcPr>
            <w:tcW w:w="2099" w:type="dxa"/>
            <w:gridSpan w:val="2"/>
            <w:vAlign w:val="center"/>
          </w:tcPr>
          <w:p w:rsidR="00DB608D" w:rsidRPr="00C8726A" w:rsidRDefault="00DB608D" w:rsidP="00500C2F">
            <w:pPr>
              <w:jc w:val="center"/>
              <w:rPr>
                <w:sz w:val="20"/>
              </w:rPr>
            </w:pPr>
            <w:r w:rsidRPr="00C8726A">
              <w:rPr>
                <w:sz w:val="20"/>
              </w:rPr>
              <w:t>от 0,20</w:t>
            </w:r>
          </w:p>
        </w:tc>
        <w:tc>
          <w:tcPr>
            <w:tcW w:w="2098" w:type="dxa"/>
            <w:gridSpan w:val="2"/>
            <w:vAlign w:val="center"/>
          </w:tcPr>
          <w:p w:rsidR="00DB608D" w:rsidRPr="00C8726A" w:rsidRDefault="00DB608D" w:rsidP="00500C2F">
            <w:pPr>
              <w:jc w:val="center"/>
              <w:rPr>
                <w:sz w:val="20"/>
              </w:rPr>
            </w:pPr>
            <w:r w:rsidRPr="00C8726A">
              <w:rPr>
                <w:sz w:val="20"/>
              </w:rPr>
              <w:t>3</w:t>
            </w:r>
          </w:p>
        </w:tc>
        <w:tc>
          <w:tcPr>
            <w:tcW w:w="2098" w:type="dxa"/>
            <w:vAlign w:val="center"/>
          </w:tcPr>
          <w:p w:rsidR="00DB608D" w:rsidRPr="00C8726A" w:rsidRDefault="00DB608D" w:rsidP="00500C2F">
            <w:pPr>
              <w:jc w:val="center"/>
              <w:rPr>
                <w:sz w:val="20"/>
              </w:rPr>
            </w:pPr>
            <w:r w:rsidRPr="00C8726A">
              <w:rPr>
                <w:sz w:val="20"/>
              </w:rPr>
              <w:t>3</w:t>
            </w:r>
          </w:p>
        </w:tc>
        <w:tc>
          <w:tcPr>
            <w:tcW w:w="2104" w:type="dxa"/>
            <w:gridSpan w:val="2"/>
            <w:vAlign w:val="center"/>
          </w:tcPr>
          <w:p w:rsidR="00DB608D" w:rsidRPr="00C8726A" w:rsidRDefault="00DB608D" w:rsidP="00500C2F">
            <w:pPr>
              <w:jc w:val="center"/>
              <w:rPr>
                <w:sz w:val="20"/>
              </w:rPr>
            </w:pPr>
            <w:r w:rsidRPr="00C8726A">
              <w:rPr>
                <w:sz w:val="20"/>
              </w:rPr>
              <w:t>60</w:t>
            </w:r>
          </w:p>
        </w:tc>
        <w:tc>
          <w:tcPr>
            <w:tcW w:w="2492" w:type="dxa"/>
          </w:tcPr>
          <w:p w:rsidR="00DB608D" w:rsidRPr="00C8726A" w:rsidRDefault="00DB608D" w:rsidP="00500C2F">
            <w:pPr>
              <w:jc w:val="center"/>
              <w:rPr>
                <w:sz w:val="20"/>
              </w:rPr>
            </w:pPr>
            <w:r w:rsidRPr="00C8726A">
              <w:rPr>
                <w:sz w:val="20"/>
              </w:rPr>
              <w:t>Не допускается размещение объектов, требующих установления санитарно-защитных зон</w:t>
            </w:r>
          </w:p>
        </w:tc>
      </w:tr>
      <w:tr w:rsidR="00DB608D" w:rsidRPr="00C8726A" w:rsidTr="00DB608D">
        <w:tc>
          <w:tcPr>
            <w:tcW w:w="2110" w:type="dxa"/>
            <w:gridSpan w:val="2"/>
            <w:vMerge w:val="restart"/>
            <w:vAlign w:val="center"/>
          </w:tcPr>
          <w:p w:rsidR="00DB608D" w:rsidRPr="00C8726A" w:rsidRDefault="00DB608D" w:rsidP="00500C2F">
            <w:pPr>
              <w:jc w:val="center"/>
              <w:rPr>
                <w:sz w:val="20"/>
              </w:rPr>
            </w:pPr>
            <w:proofErr w:type="gramStart"/>
            <w:r w:rsidRPr="00C8726A">
              <w:rPr>
                <w:sz w:val="20"/>
              </w:rPr>
              <w:t>условно разрешенные</w:t>
            </w:r>
            <w:proofErr w:type="gramEnd"/>
          </w:p>
        </w:tc>
        <w:tc>
          <w:tcPr>
            <w:tcW w:w="2104" w:type="dxa"/>
            <w:gridSpan w:val="2"/>
            <w:vAlign w:val="center"/>
          </w:tcPr>
          <w:p w:rsidR="00DB608D" w:rsidRPr="00C8726A" w:rsidRDefault="00DB608D" w:rsidP="00500C2F">
            <w:pPr>
              <w:pStyle w:val="13"/>
              <w:widowControl w:val="0"/>
              <w:ind w:left="0" w:firstLine="0"/>
              <w:rPr>
                <w:rStyle w:val="FontStyle22"/>
                <w:sz w:val="20"/>
                <w:szCs w:val="20"/>
              </w:rPr>
            </w:pPr>
            <w:r w:rsidRPr="00C8726A">
              <w:rPr>
                <w:rStyle w:val="FontStyle22"/>
                <w:sz w:val="20"/>
                <w:szCs w:val="20"/>
              </w:rPr>
              <w:t>хранение автотранспорта (2.7.1)</w:t>
            </w:r>
          </w:p>
        </w:tc>
        <w:tc>
          <w:tcPr>
            <w:tcW w:w="2099" w:type="dxa"/>
            <w:gridSpan w:val="2"/>
            <w:vAlign w:val="center"/>
          </w:tcPr>
          <w:p w:rsidR="00DB608D" w:rsidRPr="00C8726A" w:rsidRDefault="00DB608D" w:rsidP="00500C2F">
            <w:pPr>
              <w:jc w:val="center"/>
              <w:rPr>
                <w:sz w:val="20"/>
              </w:rPr>
            </w:pPr>
            <w:r w:rsidRPr="00C8726A">
              <w:rPr>
                <w:sz w:val="20"/>
              </w:rPr>
              <w:t>от 0,003</w:t>
            </w:r>
          </w:p>
        </w:tc>
        <w:tc>
          <w:tcPr>
            <w:tcW w:w="2098" w:type="dxa"/>
            <w:gridSpan w:val="2"/>
            <w:vAlign w:val="center"/>
          </w:tcPr>
          <w:p w:rsidR="00DB608D" w:rsidRPr="00C8726A" w:rsidRDefault="00DB608D" w:rsidP="00500C2F">
            <w:pPr>
              <w:jc w:val="center"/>
              <w:rPr>
                <w:sz w:val="20"/>
              </w:rPr>
            </w:pPr>
            <w:r w:rsidRPr="00C8726A">
              <w:rPr>
                <w:sz w:val="20"/>
              </w:rPr>
              <w:t>2</w:t>
            </w:r>
          </w:p>
        </w:tc>
        <w:tc>
          <w:tcPr>
            <w:tcW w:w="2098" w:type="dxa"/>
            <w:vAlign w:val="center"/>
          </w:tcPr>
          <w:p w:rsidR="00DB608D" w:rsidRPr="00C8726A" w:rsidRDefault="00DB608D" w:rsidP="00500C2F">
            <w:pPr>
              <w:jc w:val="center"/>
              <w:rPr>
                <w:sz w:val="20"/>
              </w:rPr>
            </w:pPr>
            <w:r w:rsidRPr="00C8726A">
              <w:rPr>
                <w:sz w:val="20"/>
              </w:rPr>
              <w:t>3</w:t>
            </w:r>
          </w:p>
        </w:tc>
        <w:tc>
          <w:tcPr>
            <w:tcW w:w="2104" w:type="dxa"/>
            <w:gridSpan w:val="2"/>
            <w:vAlign w:val="center"/>
          </w:tcPr>
          <w:p w:rsidR="00DB608D" w:rsidRPr="00C8726A" w:rsidRDefault="00DB608D" w:rsidP="00500C2F">
            <w:pPr>
              <w:jc w:val="center"/>
              <w:rPr>
                <w:sz w:val="20"/>
              </w:rPr>
            </w:pPr>
            <w:r w:rsidRPr="00C8726A">
              <w:rPr>
                <w:sz w:val="20"/>
              </w:rPr>
              <w:t>80</w:t>
            </w:r>
          </w:p>
        </w:tc>
        <w:tc>
          <w:tcPr>
            <w:tcW w:w="2492" w:type="dxa"/>
            <w:vAlign w:val="center"/>
          </w:tcPr>
          <w:p w:rsidR="00DB608D" w:rsidRPr="00C8726A" w:rsidRDefault="00DB608D" w:rsidP="00500C2F">
            <w:pPr>
              <w:jc w:val="center"/>
              <w:rPr>
                <w:sz w:val="20"/>
              </w:rPr>
            </w:pPr>
            <w:r w:rsidRPr="00C8726A">
              <w:rPr>
                <w:sz w:val="20"/>
              </w:rPr>
              <w:t>Устанавливаются совокупностью требований, определенных в главе 9 части I</w:t>
            </w:r>
            <w:r w:rsidRPr="00C8726A">
              <w:rPr>
                <w:sz w:val="20"/>
                <w:lang w:val="en-US"/>
              </w:rPr>
              <w:t>II</w:t>
            </w:r>
            <w:r w:rsidRPr="00C8726A">
              <w:rPr>
                <w:sz w:val="20"/>
              </w:rPr>
              <w:t xml:space="preserve"> Правил</w:t>
            </w:r>
          </w:p>
        </w:tc>
      </w:tr>
      <w:tr w:rsidR="00DB608D" w:rsidRPr="00C8726A" w:rsidTr="00DB608D">
        <w:trPr>
          <w:trHeight w:val="300"/>
        </w:trPr>
        <w:tc>
          <w:tcPr>
            <w:tcW w:w="2110" w:type="dxa"/>
            <w:gridSpan w:val="2"/>
            <w:vMerge/>
            <w:vAlign w:val="center"/>
          </w:tcPr>
          <w:p w:rsidR="00DB608D" w:rsidRPr="00C8726A" w:rsidRDefault="00DB608D" w:rsidP="00500C2F">
            <w:pPr>
              <w:tabs>
                <w:tab w:val="left" w:pos="1440"/>
              </w:tabs>
              <w:jc w:val="center"/>
              <w:rPr>
                <w:sz w:val="20"/>
              </w:rPr>
            </w:pPr>
          </w:p>
        </w:tc>
        <w:tc>
          <w:tcPr>
            <w:tcW w:w="2104" w:type="dxa"/>
            <w:gridSpan w:val="2"/>
            <w:vAlign w:val="center"/>
          </w:tcPr>
          <w:p w:rsidR="00DB608D" w:rsidRPr="00C8726A" w:rsidRDefault="00DB608D" w:rsidP="00500C2F">
            <w:pPr>
              <w:rPr>
                <w:sz w:val="20"/>
              </w:rPr>
            </w:pPr>
            <w:r w:rsidRPr="00C8726A">
              <w:rPr>
                <w:sz w:val="20"/>
              </w:rPr>
              <w:t>служебные гаражи (4.9)</w:t>
            </w:r>
          </w:p>
        </w:tc>
        <w:tc>
          <w:tcPr>
            <w:tcW w:w="2099" w:type="dxa"/>
            <w:gridSpan w:val="2"/>
            <w:vAlign w:val="center"/>
          </w:tcPr>
          <w:p w:rsidR="00DB608D" w:rsidRPr="00C8726A" w:rsidRDefault="00DB608D" w:rsidP="00500C2F">
            <w:pPr>
              <w:jc w:val="center"/>
              <w:rPr>
                <w:sz w:val="20"/>
              </w:rPr>
            </w:pPr>
            <w:r w:rsidRPr="00C8726A">
              <w:rPr>
                <w:sz w:val="20"/>
              </w:rPr>
              <w:t>от 0,05 до 0,20</w:t>
            </w:r>
          </w:p>
        </w:tc>
        <w:tc>
          <w:tcPr>
            <w:tcW w:w="2098" w:type="dxa"/>
            <w:gridSpan w:val="2"/>
            <w:vAlign w:val="center"/>
          </w:tcPr>
          <w:p w:rsidR="00DB608D" w:rsidRPr="00C8726A" w:rsidRDefault="00DB608D" w:rsidP="00500C2F">
            <w:pPr>
              <w:jc w:val="center"/>
              <w:rPr>
                <w:sz w:val="20"/>
              </w:rPr>
            </w:pPr>
            <w:r w:rsidRPr="00C8726A">
              <w:rPr>
                <w:sz w:val="20"/>
              </w:rPr>
              <w:t>2</w:t>
            </w:r>
          </w:p>
        </w:tc>
        <w:tc>
          <w:tcPr>
            <w:tcW w:w="2098" w:type="dxa"/>
            <w:vAlign w:val="center"/>
          </w:tcPr>
          <w:p w:rsidR="00DB608D" w:rsidRPr="00C8726A" w:rsidRDefault="00DB608D" w:rsidP="00500C2F">
            <w:pPr>
              <w:jc w:val="center"/>
              <w:rPr>
                <w:sz w:val="20"/>
              </w:rPr>
            </w:pPr>
            <w:r w:rsidRPr="00C8726A">
              <w:rPr>
                <w:sz w:val="20"/>
              </w:rPr>
              <w:t>3</w:t>
            </w:r>
          </w:p>
        </w:tc>
        <w:tc>
          <w:tcPr>
            <w:tcW w:w="2104" w:type="dxa"/>
            <w:gridSpan w:val="2"/>
            <w:vAlign w:val="center"/>
          </w:tcPr>
          <w:p w:rsidR="00DB608D" w:rsidRPr="00C8726A" w:rsidRDefault="00DB608D" w:rsidP="00500C2F">
            <w:pPr>
              <w:jc w:val="center"/>
              <w:rPr>
                <w:sz w:val="20"/>
              </w:rPr>
            </w:pPr>
            <w:r w:rsidRPr="00C8726A">
              <w:rPr>
                <w:sz w:val="20"/>
              </w:rPr>
              <w:t>80</w:t>
            </w:r>
          </w:p>
        </w:tc>
        <w:tc>
          <w:tcPr>
            <w:tcW w:w="2492" w:type="dxa"/>
            <w:vAlign w:val="center"/>
          </w:tcPr>
          <w:p w:rsidR="00DB608D" w:rsidRPr="00C8726A" w:rsidRDefault="00DB608D" w:rsidP="00500C2F">
            <w:pPr>
              <w:jc w:val="center"/>
              <w:rPr>
                <w:sz w:val="20"/>
              </w:rPr>
            </w:pPr>
            <w:r w:rsidRPr="00C8726A">
              <w:rPr>
                <w:sz w:val="20"/>
              </w:rPr>
              <w:t xml:space="preserve">Устанавливаются совокупностью требований, </w:t>
            </w:r>
            <w:r w:rsidRPr="00C8726A">
              <w:rPr>
                <w:sz w:val="20"/>
              </w:rPr>
              <w:lastRenderedPageBreak/>
              <w:t>определенных в главе 9 части I</w:t>
            </w:r>
            <w:r w:rsidRPr="00C8726A">
              <w:rPr>
                <w:sz w:val="20"/>
                <w:lang w:val="en-US"/>
              </w:rPr>
              <w:t>II</w:t>
            </w:r>
            <w:r w:rsidRPr="00C8726A">
              <w:rPr>
                <w:sz w:val="20"/>
              </w:rPr>
              <w:t xml:space="preserve"> Правил</w:t>
            </w:r>
          </w:p>
        </w:tc>
      </w:tr>
      <w:tr w:rsidR="00DB608D" w:rsidRPr="00C8726A" w:rsidTr="00DB608D">
        <w:tc>
          <w:tcPr>
            <w:tcW w:w="2110" w:type="dxa"/>
            <w:gridSpan w:val="2"/>
            <w:vAlign w:val="center"/>
          </w:tcPr>
          <w:p w:rsidR="00DB608D" w:rsidRPr="00C8726A" w:rsidRDefault="00DB608D" w:rsidP="00500C2F">
            <w:pPr>
              <w:tabs>
                <w:tab w:val="left" w:pos="1440"/>
              </w:tabs>
              <w:jc w:val="center"/>
              <w:rPr>
                <w:sz w:val="20"/>
              </w:rPr>
            </w:pPr>
            <w:proofErr w:type="gramStart"/>
            <w:r w:rsidRPr="00C8726A">
              <w:rPr>
                <w:sz w:val="20"/>
              </w:rPr>
              <w:lastRenderedPageBreak/>
              <w:t>вспомогательные</w:t>
            </w:r>
            <w:proofErr w:type="gramEnd"/>
          </w:p>
        </w:tc>
        <w:tc>
          <w:tcPr>
            <w:tcW w:w="2104" w:type="dxa"/>
            <w:gridSpan w:val="2"/>
            <w:vAlign w:val="center"/>
          </w:tcPr>
          <w:p w:rsidR="00DB608D" w:rsidRPr="00C8726A" w:rsidRDefault="00DB608D" w:rsidP="00500C2F">
            <w:pPr>
              <w:pStyle w:val="13"/>
              <w:widowControl w:val="0"/>
              <w:ind w:left="0" w:firstLine="0"/>
              <w:rPr>
                <w:sz w:val="20"/>
                <w:szCs w:val="20"/>
              </w:rPr>
            </w:pPr>
            <w:r w:rsidRPr="00C8726A">
              <w:rPr>
                <w:sz w:val="20"/>
                <w:szCs w:val="20"/>
              </w:rPr>
              <w:t>земельные участки (территории) общего пользования (12.0)</w:t>
            </w:r>
          </w:p>
        </w:tc>
        <w:tc>
          <w:tcPr>
            <w:tcW w:w="2099" w:type="dxa"/>
            <w:gridSpan w:val="2"/>
            <w:vAlign w:val="center"/>
          </w:tcPr>
          <w:p w:rsidR="00DB608D" w:rsidRPr="00C8726A" w:rsidRDefault="00DB608D" w:rsidP="00500C2F">
            <w:pPr>
              <w:jc w:val="center"/>
              <w:rPr>
                <w:sz w:val="20"/>
              </w:rPr>
            </w:pPr>
            <w:r w:rsidRPr="00C8726A">
              <w:rPr>
                <w:sz w:val="20"/>
              </w:rPr>
              <w:t>Данный параметр не подлежит установлению</w:t>
            </w:r>
          </w:p>
        </w:tc>
        <w:tc>
          <w:tcPr>
            <w:tcW w:w="2098" w:type="dxa"/>
            <w:gridSpan w:val="2"/>
            <w:vAlign w:val="center"/>
          </w:tcPr>
          <w:p w:rsidR="00DB608D" w:rsidRPr="00C8726A" w:rsidRDefault="00DB608D" w:rsidP="00500C2F">
            <w:pPr>
              <w:jc w:val="center"/>
              <w:rPr>
                <w:sz w:val="20"/>
              </w:rPr>
            </w:pPr>
            <w:r w:rsidRPr="00C8726A">
              <w:rPr>
                <w:sz w:val="20"/>
              </w:rPr>
              <w:t>Данный параметр не подлежит установлению</w:t>
            </w:r>
          </w:p>
        </w:tc>
        <w:tc>
          <w:tcPr>
            <w:tcW w:w="2098" w:type="dxa"/>
            <w:vAlign w:val="center"/>
          </w:tcPr>
          <w:p w:rsidR="00DB608D" w:rsidRPr="00C8726A" w:rsidRDefault="00DB608D" w:rsidP="00500C2F">
            <w:pPr>
              <w:jc w:val="center"/>
              <w:rPr>
                <w:sz w:val="20"/>
              </w:rPr>
            </w:pPr>
            <w:r w:rsidRPr="00C8726A">
              <w:rPr>
                <w:sz w:val="20"/>
              </w:rPr>
              <w:t>Данный параметр не подлежит установлению</w:t>
            </w:r>
          </w:p>
        </w:tc>
        <w:tc>
          <w:tcPr>
            <w:tcW w:w="2104" w:type="dxa"/>
            <w:gridSpan w:val="2"/>
            <w:vAlign w:val="center"/>
          </w:tcPr>
          <w:p w:rsidR="00DB608D" w:rsidRPr="00C8726A" w:rsidRDefault="00DB608D" w:rsidP="00500C2F">
            <w:pPr>
              <w:jc w:val="center"/>
              <w:rPr>
                <w:sz w:val="20"/>
              </w:rPr>
            </w:pPr>
            <w:r w:rsidRPr="00C8726A">
              <w:rPr>
                <w:sz w:val="20"/>
              </w:rPr>
              <w:t>Данный параметр не подлежит установлению</w:t>
            </w:r>
          </w:p>
        </w:tc>
        <w:tc>
          <w:tcPr>
            <w:tcW w:w="2492" w:type="dxa"/>
            <w:vAlign w:val="center"/>
          </w:tcPr>
          <w:p w:rsidR="00DB608D" w:rsidRPr="00C8726A" w:rsidRDefault="00DB608D" w:rsidP="00500C2F">
            <w:pPr>
              <w:jc w:val="center"/>
              <w:rPr>
                <w:sz w:val="20"/>
              </w:rPr>
            </w:pPr>
            <w:r w:rsidRPr="00C8726A">
              <w:rPr>
                <w:sz w:val="20"/>
              </w:rPr>
              <w:t>Земельные участки (территории) общего пользования не подлежат приватизации</w:t>
            </w:r>
          </w:p>
        </w:tc>
      </w:tr>
    </w:tbl>
    <w:p w:rsidR="002E296F" w:rsidRDefault="002E296F" w:rsidP="002E296F"/>
    <w:p w:rsidR="002E296F" w:rsidRDefault="002E296F" w:rsidP="0069106D">
      <w:pPr>
        <w:pStyle w:val="3"/>
        <w:tabs>
          <w:tab w:val="left" w:pos="2410"/>
          <w:tab w:val="left" w:pos="2694"/>
        </w:tabs>
        <w:spacing w:before="0" w:after="0" w:line="240" w:lineRule="auto"/>
        <w:ind w:firstLine="1134"/>
      </w:pPr>
      <w:bookmarkStart w:id="70" w:name="_Toc116977040"/>
      <w:r w:rsidRPr="00C8726A">
        <w:t>Статья 25</w:t>
      </w:r>
      <w:r w:rsidRPr="00C8726A">
        <w:tab/>
        <w:t>Производственные зоны</w:t>
      </w:r>
      <w:bookmarkEnd w:id="70"/>
    </w:p>
    <w:p w:rsidR="0069106D" w:rsidRPr="0069106D" w:rsidRDefault="0069106D" w:rsidP="0069106D"/>
    <w:p w:rsidR="002E296F" w:rsidRPr="00C8726A" w:rsidRDefault="002E296F" w:rsidP="0069106D">
      <w:pPr>
        <w:jc w:val="both"/>
        <w:rPr>
          <w:sz w:val="24"/>
          <w:szCs w:val="24"/>
        </w:rPr>
      </w:pPr>
      <w:r w:rsidRPr="00C8726A">
        <w:rPr>
          <w:b/>
          <w:sz w:val="24"/>
          <w:szCs w:val="24"/>
        </w:rPr>
        <w:t>Производственная зона (П</w:t>
      </w:r>
      <w:proofErr w:type="gramStart"/>
      <w:r w:rsidRPr="00C8726A">
        <w:rPr>
          <w:b/>
          <w:sz w:val="24"/>
          <w:szCs w:val="24"/>
        </w:rPr>
        <w:t>1</w:t>
      </w:r>
      <w:proofErr w:type="gramEnd"/>
      <w:r w:rsidRPr="00C8726A">
        <w:rPr>
          <w:b/>
          <w:sz w:val="24"/>
          <w:szCs w:val="24"/>
        </w:rPr>
        <w:t xml:space="preserve">) – </w:t>
      </w:r>
      <w:r w:rsidRPr="00C8726A">
        <w:rPr>
          <w:sz w:val="24"/>
          <w:szCs w:val="24"/>
        </w:rPr>
        <w:t>выделена для размещения производственных и административных зданий, строений и сооружений, обслуживающих производственные объекты соответствующего класса.</w:t>
      </w:r>
    </w:p>
    <w:p w:rsidR="002E296F" w:rsidRPr="00C8726A" w:rsidRDefault="002E296F" w:rsidP="002E296F">
      <w:pPr>
        <w:jc w:val="both"/>
        <w:rPr>
          <w:sz w:val="10"/>
          <w:szCs w:val="10"/>
        </w:rPr>
      </w:pPr>
    </w:p>
    <w:tbl>
      <w:tblPr>
        <w:tblStyle w:val="aff"/>
        <w:tblW w:w="0" w:type="auto"/>
        <w:tblInd w:w="-459" w:type="dxa"/>
        <w:tblLook w:val="04A0" w:firstRow="1" w:lastRow="0" w:firstColumn="1" w:lastColumn="0" w:noHBand="0" w:noVBand="1"/>
      </w:tblPr>
      <w:tblGrid>
        <w:gridCol w:w="2100"/>
        <w:gridCol w:w="2176"/>
        <w:gridCol w:w="2092"/>
        <w:gridCol w:w="2086"/>
        <w:gridCol w:w="2087"/>
        <w:gridCol w:w="2092"/>
        <w:gridCol w:w="2472"/>
      </w:tblGrid>
      <w:tr w:rsidR="002E296F" w:rsidRPr="00C8726A" w:rsidTr="001B52A0">
        <w:tc>
          <w:tcPr>
            <w:tcW w:w="2128" w:type="dxa"/>
            <w:vMerge w:val="restart"/>
            <w:vAlign w:val="center"/>
          </w:tcPr>
          <w:p w:rsidR="002E296F" w:rsidRPr="00C8726A" w:rsidRDefault="002E296F" w:rsidP="001B52A0">
            <w:pPr>
              <w:jc w:val="center"/>
              <w:rPr>
                <w:sz w:val="20"/>
              </w:rPr>
            </w:pPr>
            <w:r w:rsidRPr="00C8726A">
              <w:rPr>
                <w:sz w:val="20"/>
              </w:rPr>
              <w:t>Виды разрешенного использования земельных участков и объектов капитального строительства</w:t>
            </w:r>
          </w:p>
        </w:tc>
        <w:tc>
          <w:tcPr>
            <w:tcW w:w="2204" w:type="dxa"/>
            <w:vMerge w:val="restart"/>
            <w:vAlign w:val="center"/>
          </w:tcPr>
          <w:p w:rsidR="002E296F" w:rsidRPr="00C8726A" w:rsidRDefault="002E296F" w:rsidP="001B52A0">
            <w:pPr>
              <w:jc w:val="center"/>
              <w:rPr>
                <w:sz w:val="20"/>
              </w:rPr>
            </w:pPr>
            <w:r w:rsidRPr="00C8726A">
              <w:rPr>
                <w:sz w:val="20"/>
              </w:rPr>
              <w:t>Наименование вида разрешенного использования, код</w:t>
            </w:r>
          </w:p>
        </w:tc>
        <w:tc>
          <w:tcPr>
            <w:tcW w:w="8520" w:type="dxa"/>
            <w:gridSpan w:val="4"/>
            <w:vAlign w:val="center"/>
          </w:tcPr>
          <w:p w:rsidR="002E296F" w:rsidRPr="00C8726A" w:rsidRDefault="002E296F" w:rsidP="001B52A0">
            <w:pPr>
              <w:jc w:val="center"/>
              <w:rPr>
                <w:sz w:val="20"/>
              </w:rPr>
            </w:pPr>
            <w:r w:rsidRPr="00C8726A">
              <w:rPr>
                <w:sz w:val="20"/>
              </w:rPr>
              <w:t>Параметры разрешенного использования</w:t>
            </w:r>
          </w:p>
        </w:tc>
        <w:tc>
          <w:tcPr>
            <w:tcW w:w="2523" w:type="dxa"/>
            <w:vMerge w:val="restart"/>
            <w:vAlign w:val="center"/>
          </w:tcPr>
          <w:p w:rsidR="002E296F" w:rsidRPr="00C8726A" w:rsidRDefault="002E296F" w:rsidP="001B52A0">
            <w:pPr>
              <w:jc w:val="center"/>
              <w:rPr>
                <w:sz w:val="20"/>
              </w:rPr>
            </w:pPr>
            <w:r w:rsidRPr="00C8726A">
              <w:rPr>
                <w:sz w:val="20"/>
              </w:rPr>
              <w:t>Ограничения использования земельных участков и объектов капитального строительства</w:t>
            </w:r>
          </w:p>
        </w:tc>
      </w:tr>
      <w:tr w:rsidR="002E296F" w:rsidRPr="00C8726A" w:rsidTr="001B52A0">
        <w:tc>
          <w:tcPr>
            <w:tcW w:w="2128" w:type="dxa"/>
            <w:vMerge/>
            <w:vAlign w:val="center"/>
          </w:tcPr>
          <w:p w:rsidR="002E296F" w:rsidRPr="00C8726A" w:rsidRDefault="002E296F" w:rsidP="001B52A0">
            <w:pPr>
              <w:jc w:val="center"/>
              <w:rPr>
                <w:sz w:val="20"/>
              </w:rPr>
            </w:pPr>
          </w:p>
        </w:tc>
        <w:tc>
          <w:tcPr>
            <w:tcW w:w="2204" w:type="dxa"/>
            <w:vMerge/>
            <w:vAlign w:val="center"/>
          </w:tcPr>
          <w:p w:rsidR="002E296F" w:rsidRPr="00C8726A" w:rsidRDefault="002E296F" w:rsidP="001B52A0">
            <w:pPr>
              <w:jc w:val="center"/>
              <w:rPr>
                <w:sz w:val="20"/>
              </w:rPr>
            </w:pPr>
          </w:p>
        </w:tc>
        <w:tc>
          <w:tcPr>
            <w:tcW w:w="2130" w:type="dxa"/>
            <w:vAlign w:val="center"/>
          </w:tcPr>
          <w:p w:rsidR="002E296F" w:rsidRPr="00C8726A" w:rsidRDefault="002E296F" w:rsidP="001B52A0">
            <w:pPr>
              <w:jc w:val="center"/>
              <w:rPr>
                <w:sz w:val="20"/>
              </w:rPr>
            </w:pPr>
            <w:r w:rsidRPr="00C8726A">
              <w:rPr>
                <w:sz w:val="20"/>
              </w:rPr>
              <w:t xml:space="preserve">Предельные (минимальные и (или) максимальные) размеры земельных участков, в том числе их площадь, </w:t>
            </w:r>
            <w:proofErr w:type="gramStart"/>
            <w:r w:rsidRPr="00C8726A">
              <w:rPr>
                <w:sz w:val="20"/>
              </w:rPr>
              <w:t>га</w:t>
            </w:r>
            <w:proofErr w:type="gramEnd"/>
          </w:p>
        </w:tc>
        <w:tc>
          <w:tcPr>
            <w:tcW w:w="2130" w:type="dxa"/>
            <w:vAlign w:val="center"/>
          </w:tcPr>
          <w:p w:rsidR="002E296F" w:rsidRPr="00C8726A" w:rsidRDefault="002E296F" w:rsidP="001B52A0">
            <w:pPr>
              <w:jc w:val="center"/>
              <w:rPr>
                <w:sz w:val="20"/>
              </w:rPr>
            </w:pPr>
            <w:r w:rsidRPr="00C8726A">
              <w:rPr>
                <w:sz w:val="20"/>
              </w:rPr>
              <w:t>Количество этажей</w:t>
            </w:r>
          </w:p>
        </w:tc>
        <w:tc>
          <w:tcPr>
            <w:tcW w:w="2130" w:type="dxa"/>
            <w:vAlign w:val="center"/>
          </w:tcPr>
          <w:p w:rsidR="002E296F" w:rsidRPr="00C8726A" w:rsidRDefault="002E296F" w:rsidP="001B52A0">
            <w:pPr>
              <w:jc w:val="center"/>
              <w:rPr>
                <w:sz w:val="20"/>
              </w:rPr>
            </w:pPr>
            <w:r w:rsidRPr="00C8726A">
              <w:rPr>
                <w:sz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C8726A">
              <w:rPr>
                <w:sz w:val="20"/>
              </w:rPr>
              <w:t>м</w:t>
            </w:r>
            <w:proofErr w:type="gramEnd"/>
          </w:p>
        </w:tc>
        <w:tc>
          <w:tcPr>
            <w:tcW w:w="2130" w:type="dxa"/>
            <w:vAlign w:val="center"/>
          </w:tcPr>
          <w:p w:rsidR="002E296F" w:rsidRPr="00C8726A" w:rsidRDefault="002E296F" w:rsidP="001B52A0">
            <w:pPr>
              <w:jc w:val="center"/>
              <w:rPr>
                <w:sz w:val="20"/>
              </w:rPr>
            </w:pPr>
            <w:r w:rsidRPr="00C8726A">
              <w:rPr>
                <w:sz w:val="20"/>
              </w:rPr>
              <w:t>Максимальный процент застройки в границах земельного участка</w:t>
            </w:r>
          </w:p>
        </w:tc>
        <w:tc>
          <w:tcPr>
            <w:tcW w:w="2523" w:type="dxa"/>
            <w:vMerge/>
            <w:vAlign w:val="center"/>
          </w:tcPr>
          <w:p w:rsidR="002E296F" w:rsidRPr="00C8726A" w:rsidRDefault="002E296F" w:rsidP="001B52A0">
            <w:pPr>
              <w:jc w:val="center"/>
              <w:rPr>
                <w:sz w:val="20"/>
              </w:rPr>
            </w:pPr>
          </w:p>
        </w:tc>
      </w:tr>
      <w:tr w:rsidR="002E296F" w:rsidRPr="00C8726A" w:rsidTr="001B52A0">
        <w:tc>
          <w:tcPr>
            <w:tcW w:w="2128" w:type="dxa"/>
            <w:vAlign w:val="center"/>
          </w:tcPr>
          <w:p w:rsidR="002E296F" w:rsidRPr="00C8726A" w:rsidRDefault="002E296F" w:rsidP="001B52A0">
            <w:pPr>
              <w:jc w:val="center"/>
              <w:rPr>
                <w:sz w:val="20"/>
              </w:rPr>
            </w:pPr>
            <w:r w:rsidRPr="00C8726A">
              <w:rPr>
                <w:sz w:val="20"/>
              </w:rPr>
              <w:t>1</w:t>
            </w:r>
          </w:p>
        </w:tc>
        <w:tc>
          <w:tcPr>
            <w:tcW w:w="2204" w:type="dxa"/>
            <w:vAlign w:val="center"/>
          </w:tcPr>
          <w:p w:rsidR="002E296F" w:rsidRPr="00C8726A" w:rsidRDefault="002E296F" w:rsidP="001B52A0">
            <w:pPr>
              <w:jc w:val="center"/>
              <w:rPr>
                <w:sz w:val="20"/>
              </w:rPr>
            </w:pPr>
            <w:r w:rsidRPr="00C8726A">
              <w:rPr>
                <w:sz w:val="20"/>
              </w:rPr>
              <w:t>2</w:t>
            </w:r>
          </w:p>
        </w:tc>
        <w:tc>
          <w:tcPr>
            <w:tcW w:w="2130" w:type="dxa"/>
            <w:vAlign w:val="center"/>
          </w:tcPr>
          <w:p w:rsidR="002E296F" w:rsidRPr="00C8726A" w:rsidRDefault="002E296F" w:rsidP="001B52A0">
            <w:pPr>
              <w:jc w:val="center"/>
              <w:rPr>
                <w:sz w:val="20"/>
              </w:rPr>
            </w:pPr>
            <w:r w:rsidRPr="00C8726A">
              <w:rPr>
                <w:sz w:val="20"/>
              </w:rPr>
              <w:t>3</w:t>
            </w:r>
          </w:p>
        </w:tc>
        <w:tc>
          <w:tcPr>
            <w:tcW w:w="2130" w:type="dxa"/>
            <w:vAlign w:val="center"/>
          </w:tcPr>
          <w:p w:rsidR="002E296F" w:rsidRPr="00C8726A" w:rsidRDefault="002E296F" w:rsidP="001B52A0">
            <w:pPr>
              <w:jc w:val="center"/>
              <w:rPr>
                <w:sz w:val="20"/>
              </w:rPr>
            </w:pPr>
            <w:r w:rsidRPr="00C8726A">
              <w:rPr>
                <w:sz w:val="20"/>
              </w:rPr>
              <w:t>4</w:t>
            </w:r>
          </w:p>
        </w:tc>
        <w:tc>
          <w:tcPr>
            <w:tcW w:w="2130" w:type="dxa"/>
            <w:vAlign w:val="center"/>
          </w:tcPr>
          <w:p w:rsidR="002E296F" w:rsidRPr="00C8726A" w:rsidRDefault="002E296F" w:rsidP="001B52A0">
            <w:pPr>
              <w:jc w:val="center"/>
              <w:rPr>
                <w:sz w:val="20"/>
              </w:rPr>
            </w:pPr>
            <w:r w:rsidRPr="00C8726A">
              <w:rPr>
                <w:sz w:val="20"/>
              </w:rPr>
              <w:t>5</w:t>
            </w:r>
          </w:p>
        </w:tc>
        <w:tc>
          <w:tcPr>
            <w:tcW w:w="2130" w:type="dxa"/>
            <w:vAlign w:val="center"/>
          </w:tcPr>
          <w:p w:rsidR="002E296F" w:rsidRPr="00C8726A" w:rsidRDefault="002E296F" w:rsidP="001B52A0">
            <w:pPr>
              <w:jc w:val="center"/>
              <w:rPr>
                <w:sz w:val="20"/>
              </w:rPr>
            </w:pPr>
            <w:r w:rsidRPr="00C8726A">
              <w:rPr>
                <w:sz w:val="20"/>
              </w:rPr>
              <w:t>6</w:t>
            </w:r>
          </w:p>
        </w:tc>
        <w:tc>
          <w:tcPr>
            <w:tcW w:w="2523" w:type="dxa"/>
            <w:vAlign w:val="center"/>
          </w:tcPr>
          <w:p w:rsidR="002E296F" w:rsidRPr="00C8726A" w:rsidRDefault="002E296F" w:rsidP="001B52A0">
            <w:pPr>
              <w:jc w:val="center"/>
              <w:rPr>
                <w:sz w:val="20"/>
              </w:rPr>
            </w:pPr>
            <w:r w:rsidRPr="00C8726A">
              <w:rPr>
                <w:sz w:val="20"/>
              </w:rPr>
              <w:t>7</w:t>
            </w:r>
          </w:p>
        </w:tc>
      </w:tr>
      <w:tr w:rsidR="002E296F" w:rsidRPr="00C8726A" w:rsidTr="001B52A0">
        <w:tc>
          <w:tcPr>
            <w:tcW w:w="2128" w:type="dxa"/>
            <w:vMerge w:val="restart"/>
            <w:vAlign w:val="center"/>
          </w:tcPr>
          <w:p w:rsidR="002E296F" w:rsidRPr="00C8726A" w:rsidRDefault="002E296F" w:rsidP="001B52A0">
            <w:pPr>
              <w:jc w:val="center"/>
              <w:rPr>
                <w:sz w:val="20"/>
              </w:rPr>
            </w:pPr>
            <w:proofErr w:type="gramStart"/>
            <w:r w:rsidRPr="00C8726A">
              <w:rPr>
                <w:sz w:val="20"/>
              </w:rPr>
              <w:t>основные</w:t>
            </w:r>
            <w:proofErr w:type="gramEnd"/>
          </w:p>
        </w:tc>
        <w:tc>
          <w:tcPr>
            <w:tcW w:w="2204" w:type="dxa"/>
            <w:vAlign w:val="center"/>
          </w:tcPr>
          <w:p w:rsidR="002E296F" w:rsidRPr="00C8726A" w:rsidRDefault="002E296F" w:rsidP="001B52A0">
            <w:pPr>
              <w:pStyle w:val="13"/>
              <w:widowControl w:val="0"/>
              <w:ind w:left="0" w:firstLine="0"/>
              <w:rPr>
                <w:rStyle w:val="FontStyle22"/>
                <w:sz w:val="20"/>
                <w:szCs w:val="20"/>
              </w:rPr>
            </w:pPr>
            <w:r w:rsidRPr="00C8726A">
              <w:rPr>
                <w:rStyle w:val="FontStyle22"/>
                <w:sz w:val="20"/>
                <w:szCs w:val="20"/>
              </w:rPr>
              <w:t>коммунальное обслуживание (3.1)</w:t>
            </w:r>
          </w:p>
        </w:tc>
        <w:tc>
          <w:tcPr>
            <w:tcW w:w="2130"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130" w:type="dxa"/>
            <w:vAlign w:val="center"/>
          </w:tcPr>
          <w:p w:rsidR="002E296F" w:rsidRPr="00C8726A" w:rsidRDefault="002E296F" w:rsidP="001B52A0">
            <w:pPr>
              <w:jc w:val="center"/>
              <w:rPr>
                <w:sz w:val="20"/>
              </w:rPr>
            </w:pPr>
            <w:r w:rsidRPr="00C8726A">
              <w:rPr>
                <w:sz w:val="20"/>
              </w:rPr>
              <w:t>2</w:t>
            </w:r>
          </w:p>
        </w:tc>
        <w:tc>
          <w:tcPr>
            <w:tcW w:w="2130" w:type="dxa"/>
            <w:vAlign w:val="center"/>
          </w:tcPr>
          <w:p w:rsidR="002E296F" w:rsidRPr="00C8726A" w:rsidRDefault="002E296F" w:rsidP="001B52A0">
            <w:pPr>
              <w:jc w:val="center"/>
              <w:rPr>
                <w:sz w:val="20"/>
              </w:rPr>
            </w:pPr>
            <w:r w:rsidRPr="00C8726A">
              <w:rPr>
                <w:sz w:val="20"/>
              </w:rPr>
              <w:t>3</w:t>
            </w:r>
          </w:p>
        </w:tc>
        <w:tc>
          <w:tcPr>
            <w:tcW w:w="2130" w:type="dxa"/>
            <w:vAlign w:val="center"/>
          </w:tcPr>
          <w:p w:rsidR="002E296F" w:rsidRPr="00C8726A" w:rsidRDefault="002E296F" w:rsidP="001B52A0">
            <w:pPr>
              <w:jc w:val="center"/>
              <w:rPr>
                <w:sz w:val="20"/>
              </w:rPr>
            </w:pPr>
            <w:r w:rsidRPr="00C8726A">
              <w:rPr>
                <w:sz w:val="20"/>
              </w:rPr>
              <w:t>80</w:t>
            </w:r>
          </w:p>
        </w:tc>
        <w:tc>
          <w:tcPr>
            <w:tcW w:w="2523" w:type="dxa"/>
            <w:vMerge w:val="restart"/>
            <w:vAlign w:val="center"/>
          </w:tcPr>
          <w:p w:rsidR="002E296F" w:rsidRPr="00C8726A" w:rsidRDefault="002E296F" w:rsidP="001B52A0">
            <w:pPr>
              <w:jc w:val="center"/>
              <w:rPr>
                <w:sz w:val="20"/>
              </w:rPr>
            </w:pPr>
            <w:r w:rsidRPr="00C8726A">
              <w:rPr>
                <w:sz w:val="20"/>
              </w:rPr>
              <w:t>Устанавливаются совокупностью требований, определенных в главе 9 части I</w:t>
            </w:r>
            <w:r w:rsidRPr="00C8726A">
              <w:rPr>
                <w:sz w:val="20"/>
                <w:lang w:val="en-US"/>
              </w:rPr>
              <w:t>II</w:t>
            </w:r>
            <w:r w:rsidRPr="00C8726A">
              <w:rPr>
                <w:sz w:val="20"/>
              </w:rPr>
              <w:t xml:space="preserve"> Правил</w:t>
            </w:r>
          </w:p>
        </w:tc>
      </w:tr>
      <w:tr w:rsidR="002E296F" w:rsidRPr="00C8726A" w:rsidTr="001B52A0">
        <w:tc>
          <w:tcPr>
            <w:tcW w:w="2128" w:type="dxa"/>
            <w:vMerge/>
            <w:vAlign w:val="center"/>
          </w:tcPr>
          <w:p w:rsidR="002E296F" w:rsidRPr="00C8726A" w:rsidRDefault="002E296F" w:rsidP="001B52A0">
            <w:pPr>
              <w:jc w:val="center"/>
              <w:rPr>
                <w:sz w:val="20"/>
              </w:rPr>
            </w:pPr>
          </w:p>
        </w:tc>
        <w:tc>
          <w:tcPr>
            <w:tcW w:w="2204" w:type="dxa"/>
            <w:vAlign w:val="center"/>
          </w:tcPr>
          <w:p w:rsidR="002E296F" w:rsidRPr="00C8726A" w:rsidRDefault="002E296F" w:rsidP="001B52A0">
            <w:pPr>
              <w:rPr>
                <w:sz w:val="20"/>
              </w:rPr>
            </w:pPr>
            <w:r w:rsidRPr="00C8726A">
              <w:rPr>
                <w:sz w:val="20"/>
              </w:rPr>
              <w:t>недропользование (6.1)</w:t>
            </w:r>
          </w:p>
        </w:tc>
        <w:tc>
          <w:tcPr>
            <w:tcW w:w="2130" w:type="dxa"/>
            <w:vAlign w:val="center"/>
          </w:tcPr>
          <w:p w:rsidR="002E296F" w:rsidRPr="00C8726A" w:rsidRDefault="002E296F" w:rsidP="001B52A0">
            <w:pPr>
              <w:jc w:val="center"/>
              <w:rPr>
                <w:sz w:val="20"/>
              </w:rPr>
            </w:pPr>
            <w:r w:rsidRPr="00C8726A">
              <w:rPr>
                <w:sz w:val="20"/>
              </w:rPr>
              <w:t>от 0,50 до 10</w:t>
            </w:r>
          </w:p>
        </w:tc>
        <w:tc>
          <w:tcPr>
            <w:tcW w:w="2130" w:type="dxa"/>
            <w:vAlign w:val="center"/>
          </w:tcPr>
          <w:p w:rsidR="002E296F" w:rsidRPr="00C8726A" w:rsidRDefault="002E296F" w:rsidP="001B52A0">
            <w:pPr>
              <w:jc w:val="center"/>
              <w:rPr>
                <w:sz w:val="20"/>
              </w:rPr>
            </w:pPr>
            <w:r w:rsidRPr="00C8726A">
              <w:rPr>
                <w:sz w:val="20"/>
              </w:rPr>
              <w:t>3</w:t>
            </w:r>
          </w:p>
        </w:tc>
        <w:tc>
          <w:tcPr>
            <w:tcW w:w="2130" w:type="dxa"/>
            <w:vAlign w:val="center"/>
          </w:tcPr>
          <w:p w:rsidR="002E296F" w:rsidRPr="00C8726A" w:rsidRDefault="002E296F" w:rsidP="001B52A0">
            <w:pPr>
              <w:jc w:val="center"/>
              <w:rPr>
                <w:sz w:val="20"/>
              </w:rPr>
            </w:pPr>
            <w:r w:rsidRPr="00C8726A">
              <w:rPr>
                <w:sz w:val="20"/>
              </w:rPr>
              <w:t>1</w:t>
            </w:r>
          </w:p>
        </w:tc>
        <w:tc>
          <w:tcPr>
            <w:tcW w:w="2130" w:type="dxa"/>
            <w:vAlign w:val="center"/>
          </w:tcPr>
          <w:p w:rsidR="002E296F" w:rsidRPr="00C8726A" w:rsidRDefault="002E296F" w:rsidP="001B52A0">
            <w:pPr>
              <w:jc w:val="center"/>
              <w:rPr>
                <w:sz w:val="20"/>
              </w:rPr>
            </w:pPr>
            <w:r w:rsidRPr="00C8726A">
              <w:rPr>
                <w:sz w:val="20"/>
              </w:rPr>
              <w:t>60</w:t>
            </w:r>
          </w:p>
        </w:tc>
        <w:tc>
          <w:tcPr>
            <w:tcW w:w="2523" w:type="dxa"/>
            <w:vMerge/>
            <w:vAlign w:val="center"/>
          </w:tcPr>
          <w:p w:rsidR="002E296F" w:rsidRPr="00C8726A" w:rsidRDefault="002E296F" w:rsidP="001B52A0">
            <w:pPr>
              <w:jc w:val="center"/>
              <w:rPr>
                <w:sz w:val="20"/>
              </w:rPr>
            </w:pPr>
          </w:p>
        </w:tc>
      </w:tr>
      <w:tr w:rsidR="002E296F" w:rsidRPr="00C8726A" w:rsidTr="001B52A0">
        <w:tc>
          <w:tcPr>
            <w:tcW w:w="2128" w:type="dxa"/>
            <w:vMerge/>
            <w:vAlign w:val="center"/>
          </w:tcPr>
          <w:p w:rsidR="002E296F" w:rsidRPr="00C8726A" w:rsidRDefault="002E296F" w:rsidP="001B52A0">
            <w:pPr>
              <w:jc w:val="center"/>
              <w:rPr>
                <w:sz w:val="20"/>
              </w:rPr>
            </w:pPr>
          </w:p>
        </w:tc>
        <w:tc>
          <w:tcPr>
            <w:tcW w:w="2204" w:type="dxa"/>
            <w:vAlign w:val="center"/>
          </w:tcPr>
          <w:p w:rsidR="002E296F" w:rsidRPr="00C8726A" w:rsidRDefault="002E296F" w:rsidP="001B52A0">
            <w:pPr>
              <w:rPr>
                <w:sz w:val="20"/>
              </w:rPr>
            </w:pPr>
            <w:r w:rsidRPr="00C8726A">
              <w:rPr>
                <w:sz w:val="20"/>
              </w:rPr>
              <w:t>пищевая промышленность (6.4)</w:t>
            </w:r>
          </w:p>
        </w:tc>
        <w:tc>
          <w:tcPr>
            <w:tcW w:w="2130" w:type="dxa"/>
            <w:vAlign w:val="center"/>
          </w:tcPr>
          <w:p w:rsidR="002E296F" w:rsidRPr="00C8726A" w:rsidRDefault="002E296F" w:rsidP="001B52A0">
            <w:pPr>
              <w:jc w:val="center"/>
              <w:rPr>
                <w:sz w:val="20"/>
              </w:rPr>
            </w:pPr>
            <w:r w:rsidRPr="00C8726A">
              <w:rPr>
                <w:sz w:val="20"/>
              </w:rPr>
              <w:t>от 0,04</w:t>
            </w:r>
          </w:p>
        </w:tc>
        <w:tc>
          <w:tcPr>
            <w:tcW w:w="2130" w:type="dxa"/>
            <w:vAlign w:val="center"/>
          </w:tcPr>
          <w:p w:rsidR="002E296F" w:rsidRPr="00C8726A" w:rsidRDefault="002E296F" w:rsidP="001B52A0">
            <w:pPr>
              <w:jc w:val="center"/>
              <w:rPr>
                <w:sz w:val="20"/>
              </w:rPr>
            </w:pPr>
            <w:r w:rsidRPr="00C8726A">
              <w:rPr>
                <w:sz w:val="20"/>
              </w:rPr>
              <w:t>2</w:t>
            </w:r>
          </w:p>
        </w:tc>
        <w:tc>
          <w:tcPr>
            <w:tcW w:w="2130" w:type="dxa"/>
            <w:vAlign w:val="center"/>
          </w:tcPr>
          <w:p w:rsidR="002E296F" w:rsidRPr="00C8726A" w:rsidRDefault="002E296F" w:rsidP="001B52A0">
            <w:pPr>
              <w:jc w:val="center"/>
              <w:rPr>
                <w:sz w:val="20"/>
              </w:rPr>
            </w:pPr>
            <w:r w:rsidRPr="00C8726A">
              <w:rPr>
                <w:sz w:val="20"/>
              </w:rPr>
              <w:t>3</w:t>
            </w:r>
          </w:p>
        </w:tc>
        <w:tc>
          <w:tcPr>
            <w:tcW w:w="2130" w:type="dxa"/>
            <w:vAlign w:val="center"/>
          </w:tcPr>
          <w:p w:rsidR="002E296F" w:rsidRPr="00C8726A" w:rsidRDefault="002E296F" w:rsidP="001B52A0">
            <w:pPr>
              <w:jc w:val="center"/>
              <w:rPr>
                <w:sz w:val="20"/>
              </w:rPr>
            </w:pPr>
            <w:r w:rsidRPr="00C8726A">
              <w:rPr>
                <w:sz w:val="20"/>
              </w:rPr>
              <w:t>70</w:t>
            </w:r>
          </w:p>
        </w:tc>
        <w:tc>
          <w:tcPr>
            <w:tcW w:w="2523" w:type="dxa"/>
            <w:vMerge/>
            <w:vAlign w:val="center"/>
          </w:tcPr>
          <w:p w:rsidR="002E296F" w:rsidRPr="00C8726A" w:rsidRDefault="002E296F" w:rsidP="001B52A0">
            <w:pPr>
              <w:jc w:val="center"/>
              <w:rPr>
                <w:sz w:val="20"/>
              </w:rPr>
            </w:pPr>
          </w:p>
        </w:tc>
      </w:tr>
      <w:tr w:rsidR="002E296F" w:rsidRPr="00C8726A" w:rsidTr="001B52A0">
        <w:tc>
          <w:tcPr>
            <w:tcW w:w="2128" w:type="dxa"/>
            <w:vMerge/>
            <w:vAlign w:val="center"/>
          </w:tcPr>
          <w:p w:rsidR="002E296F" w:rsidRPr="00C8726A" w:rsidRDefault="002E296F" w:rsidP="001B52A0">
            <w:pPr>
              <w:jc w:val="center"/>
              <w:rPr>
                <w:sz w:val="20"/>
              </w:rPr>
            </w:pPr>
          </w:p>
        </w:tc>
        <w:tc>
          <w:tcPr>
            <w:tcW w:w="2204" w:type="dxa"/>
            <w:vAlign w:val="center"/>
          </w:tcPr>
          <w:p w:rsidR="002E296F" w:rsidRPr="00C8726A" w:rsidRDefault="002E296F" w:rsidP="001B52A0">
            <w:pPr>
              <w:rPr>
                <w:sz w:val="20"/>
              </w:rPr>
            </w:pPr>
            <w:r w:rsidRPr="00C8726A">
              <w:rPr>
                <w:sz w:val="20"/>
              </w:rPr>
              <w:t>строительная промышленность (6.6)</w:t>
            </w:r>
          </w:p>
        </w:tc>
        <w:tc>
          <w:tcPr>
            <w:tcW w:w="2130" w:type="dxa"/>
            <w:vAlign w:val="center"/>
          </w:tcPr>
          <w:p w:rsidR="002E296F" w:rsidRPr="00C8726A" w:rsidRDefault="002E296F" w:rsidP="001B52A0">
            <w:pPr>
              <w:jc w:val="center"/>
              <w:rPr>
                <w:sz w:val="20"/>
              </w:rPr>
            </w:pPr>
            <w:r w:rsidRPr="00C8726A">
              <w:rPr>
                <w:sz w:val="20"/>
              </w:rPr>
              <w:t>от 0,04</w:t>
            </w:r>
          </w:p>
        </w:tc>
        <w:tc>
          <w:tcPr>
            <w:tcW w:w="2130" w:type="dxa"/>
            <w:vAlign w:val="center"/>
          </w:tcPr>
          <w:p w:rsidR="002E296F" w:rsidRPr="00C8726A" w:rsidRDefault="002E296F" w:rsidP="001B52A0">
            <w:pPr>
              <w:jc w:val="center"/>
              <w:rPr>
                <w:sz w:val="20"/>
              </w:rPr>
            </w:pPr>
            <w:r w:rsidRPr="00C8726A">
              <w:rPr>
                <w:sz w:val="20"/>
              </w:rPr>
              <w:t>3</w:t>
            </w:r>
          </w:p>
        </w:tc>
        <w:tc>
          <w:tcPr>
            <w:tcW w:w="2130" w:type="dxa"/>
            <w:vAlign w:val="center"/>
          </w:tcPr>
          <w:p w:rsidR="002E296F" w:rsidRPr="00C8726A" w:rsidRDefault="002E296F" w:rsidP="001B52A0">
            <w:pPr>
              <w:jc w:val="center"/>
              <w:rPr>
                <w:sz w:val="20"/>
              </w:rPr>
            </w:pPr>
            <w:r w:rsidRPr="00C8726A">
              <w:rPr>
                <w:sz w:val="20"/>
              </w:rPr>
              <w:t>3</w:t>
            </w:r>
          </w:p>
        </w:tc>
        <w:tc>
          <w:tcPr>
            <w:tcW w:w="2130" w:type="dxa"/>
            <w:vAlign w:val="center"/>
          </w:tcPr>
          <w:p w:rsidR="002E296F" w:rsidRPr="00C8726A" w:rsidRDefault="002E296F" w:rsidP="001B52A0">
            <w:pPr>
              <w:jc w:val="center"/>
              <w:rPr>
                <w:sz w:val="20"/>
              </w:rPr>
            </w:pPr>
            <w:r w:rsidRPr="00C8726A">
              <w:rPr>
                <w:sz w:val="20"/>
              </w:rPr>
              <w:t>70</w:t>
            </w:r>
          </w:p>
        </w:tc>
        <w:tc>
          <w:tcPr>
            <w:tcW w:w="2523" w:type="dxa"/>
            <w:vMerge/>
            <w:vAlign w:val="center"/>
          </w:tcPr>
          <w:p w:rsidR="002E296F" w:rsidRPr="00C8726A" w:rsidRDefault="002E296F" w:rsidP="001B52A0">
            <w:pPr>
              <w:jc w:val="center"/>
              <w:rPr>
                <w:sz w:val="20"/>
              </w:rPr>
            </w:pPr>
          </w:p>
        </w:tc>
      </w:tr>
      <w:tr w:rsidR="002E296F" w:rsidRPr="00C8726A" w:rsidTr="001B52A0">
        <w:tc>
          <w:tcPr>
            <w:tcW w:w="2128" w:type="dxa"/>
            <w:vMerge/>
            <w:vAlign w:val="center"/>
          </w:tcPr>
          <w:p w:rsidR="002E296F" w:rsidRPr="00C8726A" w:rsidRDefault="002E296F" w:rsidP="001B52A0">
            <w:pPr>
              <w:jc w:val="center"/>
              <w:rPr>
                <w:sz w:val="20"/>
              </w:rPr>
            </w:pPr>
          </w:p>
        </w:tc>
        <w:tc>
          <w:tcPr>
            <w:tcW w:w="2204" w:type="dxa"/>
            <w:vAlign w:val="center"/>
          </w:tcPr>
          <w:p w:rsidR="002E296F" w:rsidRPr="00C8726A" w:rsidRDefault="002E296F" w:rsidP="001B52A0">
            <w:pPr>
              <w:rPr>
                <w:sz w:val="20"/>
              </w:rPr>
            </w:pPr>
            <w:r w:rsidRPr="00C8726A">
              <w:rPr>
                <w:sz w:val="20"/>
              </w:rPr>
              <w:t>склады (6.9)</w:t>
            </w:r>
          </w:p>
        </w:tc>
        <w:tc>
          <w:tcPr>
            <w:tcW w:w="2130" w:type="dxa"/>
            <w:vAlign w:val="center"/>
          </w:tcPr>
          <w:p w:rsidR="002E296F" w:rsidRPr="00C8726A" w:rsidRDefault="002E296F" w:rsidP="001B52A0">
            <w:pPr>
              <w:jc w:val="center"/>
              <w:rPr>
                <w:sz w:val="20"/>
              </w:rPr>
            </w:pPr>
            <w:r w:rsidRPr="00C8726A">
              <w:rPr>
                <w:sz w:val="20"/>
              </w:rPr>
              <w:t>от 0,01</w:t>
            </w:r>
          </w:p>
        </w:tc>
        <w:tc>
          <w:tcPr>
            <w:tcW w:w="2130" w:type="dxa"/>
            <w:vAlign w:val="center"/>
          </w:tcPr>
          <w:p w:rsidR="002E296F" w:rsidRPr="00C8726A" w:rsidRDefault="002E296F" w:rsidP="001B52A0">
            <w:pPr>
              <w:jc w:val="center"/>
              <w:rPr>
                <w:sz w:val="20"/>
              </w:rPr>
            </w:pPr>
            <w:r w:rsidRPr="00C8726A">
              <w:rPr>
                <w:sz w:val="20"/>
              </w:rPr>
              <w:t>1</w:t>
            </w:r>
          </w:p>
        </w:tc>
        <w:tc>
          <w:tcPr>
            <w:tcW w:w="2130" w:type="dxa"/>
            <w:vAlign w:val="center"/>
          </w:tcPr>
          <w:p w:rsidR="002E296F" w:rsidRPr="00C8726A" w:rsidRDefault="002E296F" w:rsidP="001B52A0">
            <w:pPr>
              <w:jc w:val="center"/>
              <w:rPr>
                <w:sz w:val="20"/>
              </w:rPr>
            </w:pPr>
            <w:r w:rsidRPr="00C8726A">
              <w:rPr>
                <w:sz w:val="20"/>
              </w:rPr>
              <w:t>3</w:t>
            </w:r>
          </w:p>
        </w:tc>
        <w:tc>
          <w:tcPr>
            <w:tcW w:w="2130" w:type="dxa"/>
            <w:vAlign w:val="center"/>
          </w:tcPr>
          <w:p w:rsidR="002E296F" w:rsidRPr="00C8726A" w:rsidRDefault="002E296F" w:rsidP="001B52A0">
            <w:pPr>
              <w:jc w:val="center"/>
              <w:rPr>
                <w:sz w:val="20"/>
              </w:rPr>
            </w:pPr>
            <w:r w:rsidRPr="00C8726A">
              <w:rPr>
                <w:sz w:val="20"/>
              </w:rPr>
              <w:t>60</w:t>
            </w:r>
          </w:p>
        </w:tc>
        <w:tc>
          <w:tcPr>
            <w:tcW w:w="2523" w:type="dxa"/>
            <w:vMerge/>
            <w:vAlign w:val="center"/>
          </w:tcPr>
          <w:p w:rsidR="002E296F" w:rsidRPr="00C8726A" w:rsidRDefault="002E296F" w:rsidP="001B52A0">
            <w:pPr>
              <w:jc w:val="center"/>
              <w:rPr>
                <w:sz w:val="20"/>
              </w:rPr>
            </w:pPr>
          </w:p>
        </w:tc>
      </w:tr>
      <w:tr w:rsidR="002E296F" w:rsidRPr="00C8726A" w:rsidTr="001B52A0">
        <w:tc>
          <w:tcPr>
            <w:tcW w:w="2128" w:type="dxa"/>
            <w:vAlign w:val="center"/>
          </w:tcPr>
          <w:p w:rsidR="002E296F" w:rsidRPr="00C8726A" w:rsidRDefault="002E296F" w:rsidP="001B52A0">
            <w:pPr>
              <w:jc w:val="center"/>
              <w:rPr>
                <w:sz w:val="20"/>
              </w:rPr>
            </w:pPr>
            <w:proofErr w:type="gramStart"/>
            <w:r w:rsidRPr="00C8726A">
              <w:rPr>
                <w:sz w:val="20"/>
              </w:rPr>
              <w:t>условно разрешенные</w:t>
            </w:r>
            <w:proofErr w:type="gramEnd"/>
          </w:p>
        </w:tc>
        <w:tc>
          <w:tcPr>
            <w:tcW w:w="2204" w:type="dxa"/>
            <w:vAlign w:val="center"/>
          </w:tcPr>
          <w:p w:rsidR="002E296F" w:rsidRPr="00C8726A" w:rsidRDefault="002E296F" w:rsidP="001B52A0">
            <w:pPr>
              <w:rPr>
                <w:sz w:val="20"/>
              </w:rPr>
            </w:pPr>
            <w:r w:rsidRPr="00C8726A">
              <w:rPr>
                <w:sz w:val="20"/>
              </w:rPr>
              <w:t>служебные гаражи (4.9)</w:t>
            </w:r>
          </w:p>
        </w:tc>
        <w:tc>
          <w:tcPr>
            <w:tcW w:w="2130" w:type="dxa"/>
            <w:vAlign w:val="center"/>
          </w:tcPr>
          <w:p w:rsidR="002E296F" w:rsidRPr="00C8726A" w:rsidRDefault="002E296F" w:rsidP="001B52A0">
            <w:pPr>
              <w:jc w:val="center"/>
              <w:rPr>
                <w:sz w:val="20"/>
              </w:rPr>
            </w:pPr>
            <w:r w:rsidRPr="00C8726A">
              <w:rPr>
                <w:sz w:val="20"/>
              </w:rPr>
              <w:t>от 0,05 до 0,20</w:t>
            </w:r>
          </w:p>
        </w:tc>
        <w:tc>
          <w:tcPr>
            <w:tcW w:w="2130" w:type="dxa"/>
            <w:vAlign w:val="center"/>
          </w:tcPr>
          <w:p w:rsidR="002E296F" w:rsidRPr="00C8726A" w:rsidRDefault="002E296F" w:rsidP="001B52A0">
            <w:pPr>
              <w:jc w:val="center"/>
              <w:rPr>
                <w:sz w:val="20"/>
              </w:rPr>
            </w:pPr>
            <w:r w:rsidRPr="00C8726A">
              <w:rPr>
                <w:sz w:val="20"/>
              </w:rPr>
              <w:t>2</w:t>
            </w:r>
          </w:p>
        </w:tc>
        <w:tc>
          <w:tcPr>
            <w:tcW w:w="2130" w:type="dxa"/>
            <w:vAlign w:val="center"/>
          </w:tcPr>
          <w:p w:rsidR="002E296F" w:rsidRPr="00C8726A" w:rsidRDefault="002E296F" w:rsidP="001B52A0">
            <w:pPr>
              <w:jc w:val="center"/>
              <w:rPr>
                <w:sz w:val="20"/>
              </w:rPr>
            </w:pPr>
            <w:r w:rsidRPr="00C8726A">
              <w:rPr>
                <w:sz w:val="20"/>
              </w:rPr>
              <w:t>3</w:t>
            </w:r>
          </w:p>
        </w:tc>
        <w:tc>
          <w:tcPr>
            <w:tcW w:w="2130" w:type="dxa"/>
            <w:vAlign w:val="center"/>
          </w:tcPr>
          <w:p w:rsidR="002E296F" w:rsidRPr="00C8726A" w:rsidRDefault="002E296F" w:rsidP="001B52A0">
            <w:pPr>
              <w:jc w:val="center"/>
              <w:rPr>
                <w:sz w:val="20"/>
              </w:rPr>
            </w:pPr>
            <w:r w:rsidRPr="00C8726A">
              <w:rPr>
                <w:sz w:val="20"/>
              </w:rPr>
              <w:t>80</w:t>
            </w:r>
          </w:p>
        </w:tc>
        <w:tc>
          <w:tcPr>
            <w:tcW w:w="2523" w:type="dxa"/>
            <w:vMerge/>
            <w:vAlign w:val="center"/>
          </w:tcPr>
          <w:p w:rsidR="002E296F" w:rsidRPr="00C8726A" w:rsidRDefault="002E296F" w:rsidP="001B52A0">
            <w:pPr>
              <w:jc w:val="center"/>
              <w:rPr>
                <w:sz w:val="20"/>
              </w:rPr>
            </w:pPr>
          </w:p>
        </w:tc>
      </w:tr>
      <w:tr w:rsidR="002E296F" w:rsidRPr="00C8726A" w:rsidTr="001B52A0">
        <w:trPr>
          <w:trHeight w:val="85"/>
        </w:trPr>
        <w:tc>
          <w:tcPr>
            <w:tcW w:w="2128" w:type="dxa"/>
            <w:vAlign w:val="center"/>
          </w:tcPr>
          <w:p w:rsidR="002E296F" w:rsidRPr="00C8726A" w:rsidRDefault="002E296F" w:rsidP="001B52A0">
            <w:pPr>
              <w:jc w:val="center"/>
              <w:rPr>
                <w:sz w:val="20"/>
              </w:rPr>
            </w:pPr>
            <w:proofErr w:type="gramStart"/>
            <w:r w:rsidRPr="00C8726A">
              <w:rPr>
                <w:sz w:val="20"/>
              </w:rPr>
              <w:t>вспомогательные</w:t>
            </w:r>
            <w:proofErr w:type="gramEnd"/>
          </w:p>
        </w:tc>
        <w:tc>
          <w:tcPr>
            <w:tcW w:w="2204" w:type="dxa"/>
            <w:vAlign w:val="center"/>
          </w:tcPr>
          <w:p w:rsidR="002E296F" w:rsidRPr="00C8726A" w:rsidRDefault="002E296F" w:rsidP="001B52A0">
            <w:pPr>
              <w:pStyle w:val="13"/>
              <w:widowControl w:val="0"/>
              <w:ind w:left="0" w:firstLine="0"/>
              <w:rPr>
                <w:sz w:val="20"/>
                <w:szCs w:val="20"/>
              </w:rPr>
            </w:pPr>
            <w:r w:rsidRPr="00C8726A">
              <w:rPr>
                <w:sz w:val="20"/>
                <w:szCs w:val="20"/>
              </w:rPr>
              <w:t>земельные участки (территории) общего пользования (12.0)</w:t>
            </w:r>
          </w:p>
        </w:tc>
        <w:tc>
          <w:tcPr>
            <w:tcW w:w="2130"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130"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130"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130"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523" w:type="dxa"/>
            <w:vAlign w:val="center"/>
          </w:tcPr>
          <w:p w:rsidR="002E296F" w:rsidRPr="00C8726A" w:rsidRDefault="002E296F" w:rsidP="001B52A0">
            <w:pPr>
              <w:jc w:val="center"/>
              <w:rPr>
                <w:sz w:val="20"/>
              </w:rPr>
            </w:pPr>
            <w:r w:rsidRPr="00C8726A">
              <w:rPr>
                <w:sz w:val="20"/>
              </w:rPr>
              <w:t>Земельные участки (территории) общего пользования не подлежат приватизации</w:t>
            </w:r>
          </w:p>
        </w:tc>
      </w:tr>
    </w:tbl>
    <w:p w:rsidR="002E296F" w:rsidRPr="00C8726A" w:rsidRDefault="002E296F" w:rsidP="002E296F">
      <w:pPr>
        <w:ind w:firstLine="709"/>
        <w:jc w:val="both"/>
        <w:rPr>
          <w:b/>
          <w:sz w:val="24"/>
          <w:szCs w:val="24"/>
        </w:rPr>
      </w:pPr>
    </w:p>
    <w:p w:rsidR="0048203F" w:rsidRPr="00C8726A" w:rsidRDefault="0048203F" w:rsidP="0048203F">
      <w:pPr>
        <w:pStyle w:val="aff2"/>
        <w:spacing w:after="0" w:line="240" w:lineRule="auto"/>
        <w:ind w:left="709"/>
        <w:jc w:val="both"/>
        <w:rPr>
          <w:rFonts w:ascii="Times New Roman" w:hAnsi="Times New Roman"/>
          <w:sz w:val="24"/>
          <w:szCs w:val="24"/>
        </w:rPr>
      </w:pPr>
    </w:p>
    <w:p w:rsidR="002E296F" w:rsidRPr="00C8726A" w:rsidRDefault="002E296F" w:rsidP="002E296F">
      <w:pPr>
        <w:ind w:firstLine="709"/>
        <w:jc w:val="both"/>
        <w:rPr>
          <w:sz w:val="24"/>
          <w:szCs w:val="24"/>
        </w:rPr>
      </w:pPr>
      <w:r w:rsidRPr="00C8726A">
        <w:rPr>
          <w:b/>
          <w:sz w:val="24"/>
          <w:szCs w:val="24"/>
        </w:rPr>
        <w:t>Коммунально-складская зона (П</w:t>
      </w:r>
      <w:proofErr w:type="gramStart"/>
      <w:r w:rsidRPr="00C8726A">
        <w:rPr>
          <w:b/>
          <w:sz w:val="24"/>
          <w:szCs w:val="24"/>
        </w:rPr>
        <w:t>2</w:t>
      </w:r>
      <w:proofErr w:type="gramEnd"/>
      <w:r w:rsidRPr="00C8726A">
        <w:rPr>
          <w:b/>
          <w:sz w:val="24"/>
          <w:szCs w:val="24"/>
        </w:rPr>
        <w:t xml:space="preserve">) – </w:t>
      </w:r>
      <w:r w:rsidRPr="00C8726A">
        <w:rPr>
          <w:sz w:val="24"/>
          <w:szCs w:val="24"/>
        </w:rPr>
        <w:t>выделена для размещения объектов коммунального и складского назначения, в том числе объектов, необходимых для осуществления производственной и предпринимательской деятельности, не накладывающих и накладывающих минимальные ограничения на прилегающую территорию, за исключением объектов, обслуживающих сельскохозяйственного производства.</w:t>
      </w:r>
    </w:p>
    <w:p w:rsidR="002E296F" w:rsidRPr="00C8726A" w:rsidRDefault="002E296F" w:rsidP="002E296F">
      <w:pPr>
        <w:jc w:val="both"/>
        <w:rPr>
          <w:sz w:val="10"/>
          <w:szCs w:val="10"/>
        </w:rPr>
      </w:pPr>
    </w:p>
    <w:tbl>
      <w:tblPr>
        <w:tblStyle w:val="aff"/>
        <w:tblW w:w="0" w:type="auto"/>
        <w:tblInd w:w="-459" w:type="dxa"/>
        <w:tblLook w:val="04A0" w:firstRow="1" w:lastRow="0" w:firstColumn="1" w:lastColumn="0" w:noHBand="0" w:noVBand="1"/>
      </w:tblPr>
      <w:tblGrid>
        <w:gridCol w:w="2109"/>
        <w:gridCol w:w="2104"/>
        <w:gridCol w:w="2103"/>
        <w:gridCol w:w="2099"/>
        <w:gridCol w:w="2100"/>
        <w:gridCol w:w="2103"/>
        <w:gridCol w:w="2487"/>
      </w:tblGrid>
      <w:tr w:rsidR="002E296F" w:rsidRPr="00C8726A" w:rsidTr="001B52A0">
        <w:tc>
          <w:tcPr>
            <w:tcW w:w="2130" w:type="dxa"/>
            <w:vMerge w:val="restart"/>
            <w:vAlign w:val="center"/>
          </w:tcPr>
          <w:p w:rsidR="002E296F" w:rsidRPr="00C8726A" w:rsidRDefault="002E296F" w:rsidP="001B52A0">
            <w:pPr>
              <w:jc w:val="center"/>
              <w:rPr>
                <w:sz w:val="20"/>
              </w:rPr>
            </w:pPr>
            <w:r w:rsidRPr="00C8726A">
              <w:rPr>
                <w:sz w:val="20"/>
              </w:rPr>
              <w:t>Виды разрешенного использования земельных участков и объектов капитального строительства</w:t>
            </w:r>
          </w:p>
        </w:tc>
        <w:tc>
          <w:tcPr>
            <w:tcW w:w="2131" w:type="dxa"/>
            <w:vMerge w:val="restart"/>
            <w:vAlign w:val="center"/>
          </w:tcPr>
          <w:p w:rsidR="002E296F" w:rsidRPr="00C8726A" w:rsidRDefault="002E296F" w:rsidP="001B52A0">
            <w:pPr>
              <w:jc w:val="center"/>
              <w:rPr>
                <w:sz w:val="20"/>
              </w:rPr>
            </w:pPr>
            <w:r w:rsidRPr="00C8726A">
              <w:rPr>
                <w:sz w:val="20"/>
              </w:rPr>
              <w:t>Наименование вида разрешенного использования, код</w:t>
            </w:r>
          </w:p>
        </w:tc>
        <w:tc>
          <w:tcPr>
            <w:tcW w:w="8524" w:type="dxa"/>
            <w:gridSpan w:val="4"/>
            <w:vAlign w:val="center"/>
          </w:tcPr>
          <w:p w:rsidR="002E296F" w:rsidRPr="00C8726A" w:rsidRDefault="002E296F" w:rsidP="001B52A0">
            <w:pPr>
              <w:jc w:val="center"/>
              <w:rPr>
                <w:sz w:val="20"/>
              </w:rPr>
            </w:pPr>
            <w:r w:rsidRPr="00C8726A">
              <w:rPr>
                <w:sz w:val="20"/>
              </w:rPr>
              <w:t>Параметры разрешенного использования</w:t>
            </w:r>
          </w:p>
        </w:tc>
        <w:tc>
          <w:tcPr>
            <w:tcW w:w="2524" w:type="dxa"/>
            <w:vMerge w:val="restart"/>
            <w:vAlign w:val="center"/>
          </w:tcPr>
          <w:p w:rsidR="002E296F" w:rsidRPr="00C8726A" w:rsidRDefault="002E296F" w:rsidP="001B52A0">
            <w:pPr>
              <w:jc w:val="center"/>
              <w:rPr>
                <w:sz w:val="20"/>
              </w:rPr>
            </w:pPr>
            <w:r w:rsidRPr="00C8726A">
              <w:rPr>
                <w:sz w:val="20"/>
              </w:rPr>
              <w:t>Ограничения использования земельных участков и объектов капитального строительства</w:t>
            </w:r>
          </w:p>
        </w:tc>
      </w:tr>
      <w:tr w:rsidR="002E296F" w:rsidRPr="00C8726A" w:rsidTr="001B52A0">
        <w:tc>
          <w:tcPr>
            <w:tcW w:w="2130" w:type="dxa"/>
            <w:vMerge/>
            <w:vAlign w:val="center"/>
          </w:tcPr>
          <w:p w:rsidR="002E296F" w:rsidRPr="00C8726A" w:rsidRDefault="002E296F" w:rsidP="001B52A0">
            <w:pPr>
              <w:jc w:val="center"/>
              <w:rPr>
                <w:sz w:val="20"/>
              </w:rPr>
            </w:pPr>
          </w:p>
        </w:tc>
        <w:tc>
          <w:tcPr>
            <w:tcW w:w="2131" w:type="dxa"/>
            <w:vMerge/>
            <w:vAlign w:val="center"/>
          </w:tcPr>
          <w:p w:rsidR="002E296F" w:rsidRPr="00C8726A" w:rsidRDefault="002E296F" w:rsidP="001B52A0">
            <w:pPr>
              <w:jc w:val="center"/>
              <w:rPr>
                <w:sz w:val="20"/>
              </w:rPr>
            </w:pPr>
          </w:p>
        </w:tc>
        <w:tc>
          <w:tcPr>
            <w:tcW w:w="2131" w:type="dxa"/>
            <w:vAlign w:val="center"/>
          </w:tcPr>
          <w:p w:rsidR="002E296F" w:rsidRPr="00C8726A" w:rsidRDefault="002E296F" w:rsidP="001B52A0">
            <w:pPr>
              <w:jc w:val="center"/>
              <w:rPr>
                <w:sz w:val="20"/>
              </w:rPr>
            </w:pPr>
            <w:r w:rsidRPr="00C8726A">
              <w:rPr>
                <w:sz w:val="20"/>
              </w:rPr>
              <w:t xml:space="preserve">Предельные (минимальные и (или) максимальные) размеры земельных участков, в том числе их площадь, </w:t>
            </w:r>
            <w:proofErr w:type="gramStart"/>
            <w:r w:rsidRPr="00C8726A">
              <w:rPr>
                <w:sz w:val="20"/>
              </w:rPr>
              <w:t>га</w:t>
            </w:r>
            <w:proofErr w:type="gramEnd"/>
          </w:p>
        </w:tc>
        <w:tc>
          <w:tcPr>
            <w:tcW w:w="2131" w:type="dxa"/>
            <w:vAlign w:val="center"/>
          </w:tcPr>
          <w:p w:rsidR="002E296F" w:rsidRPr="00C8726A" w:rsidRDefault="002E296F" w:rsidP="001B52A0">
            <w:pPr>
              <w:jc w:val="center"/>
              <w:rPr>
                <w:sz w:val="20"/>
              </w:rPr>
            </w:pPr>
            <w:r w:rsidRPr="00C8726A">
              <w:rPr>
                <w:sz w:val="20"/>
              </w:rPr>
              <w:t>Количество этажей</w:t>
            </w:r>
          </w:p>
        </w:tc>
        <w:tc>
          <w:tcPr>
            <w:tcW w:w="2131" w:type="dxa"/>
            <w:vAlign w:val="center"/>
          </w:tcPr>
          <w:p w:rsidR="002E296F" w:rsidRPr="00C8726A" w:rsidRDefault="002E296F" w:rsidP="001B52A0">
            <w:pPr>
              <w:jc w:val="center"/>
              <w:rPr>
                <w:sz w:val="20"/>
              </w:rPr>
            </w:pPr>
            <w:r w:rsidRPr="00C8726A">
              <w:rPr>
                <w:sz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C8726A">
              <w:rPr>
                <w:sz w:val="20"/>
              </w:rPr>
              <w:t>м</w:t>
            </w:r>
            <w:proofErr w:type="gramEnd"/>
          </w:p>
        </w:tc>
        <w:tc>
          <w:tcPr>
            <w:tcW w:w="2131" w:type="dxa"/>
            <w:vAlign w:val="center"/>
          </w:tcPr>
          <w:p w:rsidR="002E296F" w:rsidRPr="00C8726A" w:rsidRDefault="002E296F" w:rsidP="001B52A0">
            <w:pPr>
              <w:jc w:val="center"/>
              <w:rPr>
                <w:sz w:val="20"/>
              </w:rPr>
            </w:pPr>
            <w:r w:rsidRPr="00C8726A">
              <w:rPr>
                <w:sz w:val="20"/>
              </w:rPr>
              <w:t>Максимальный процент застройки в границах земельного участка</w:t>
            </w:r>
          </w:p>
        </w:tc>
        <w:tc>
          <w:tcPr>
            <w:tcW w:w="2524" w:type="dxa"/>
            <w:vMerge/>
            <w:vAlign w:val="center"/>
          </w:tcPr>
          <w:p w:rsidR="002E296F" w:rsidRPr="00C8726A" w:rsidRDefault="002E296F" w:rsidP="001B52A0">
            <w:pPr>
              <w:jc w:val="center"/>
              <w:rPr>
                <w:sz w:val="20"/>
              </w:rPr>
            </w:pPr>
          </w:p>
        </w:tc>
      </w:tr>
      <w:tr w:rsidR="002E296F" w:rsidRPr="00C8726A" w:rsidTr="001B52A0">
        <w:tc>
          <w:tcPr>
            <w:tcW w:w="2130" w:type="dxa"/>
            <w:vAlign w:val="center"/>
          </w:tcPr>
          <w:p w:rsidR="002E296F" w:rsidRPr="00C8726A" w:rsidRDefault="002E296F" w:rsidP="001B52A0">
            <w:pPr>
              <w:jc w:val="center"/>
              <w:rPr>
                <w:sz w:val="20"/>
              </w:rPr>
            </w:pPr>
            <w:r w:rsidRPr="00C8726A">
              <w:rPr>
                <w:sz w:val="20"/>
              </w:rPr>
              <w:t>1</w:t>
            </w:r>
          </w:p>
        </w:tc>
        <w:tc>
          <w:tcPr>
            <w:tcW w:w="2131" w:type="dxa"/>
            <w:vAlign w:val="center"/>
          </w:tcPr>
          <w:p w:rsidR="002E296F" w:rsidRPr="00C8726A" w:rsidRDefault="002E296F" w:rsidP="001B52A0">
            <w:pPr>
              <w:jc w:val="center"/>
              <w:rPr>
                <w:sz w:val="20"/>
              </w:rPr>
            </w:pPr>
            <w:r w:rsidRPr="00C8726A">
              <w:rPr>
                <w:sz w:val="20"/>
              </w:rPr>
              <w:t>2</w:t>
            </w:r>
          </w:p>
        </w:tc>
        <w:tc>
          <w:tcPr>
            <w:tcW w:w="2131" w:type="dxa"/>
            <w:vAlign w:val="center"/>
          </w:tcPr>
          <w:p w:rsidR="002E296F" w:rsidRPr="00C8726A" w:rsidRDefault="002E296F" w:rsidP="001B52A0">
            <w:pPr>
              <w:jc w:val="center"/>
              <w:rPr>
                <w:sz w:val="20"/>
              </w:rPr>
            </w:pPr>
            <w:r w:rsidRPr="00C8726A">
              <w:rPr>
                <w:sz w:val="20"/>
              </w:rPr>
              <w:t>3</w:t>
            </w:r>
          </w:p>
        </w:tc>
        <w:tc>
          <w:tcPr>
            <w:tcW w:w="2131" w:type="dxa"/>
            <w:vAlign w:val="center"/>
          </w:tcPr>
          <w:p w:rsidR="002E296F" w:rsidRPr="00C8726A" w:rsidRDefault="002E296F" w:rsidP="001B52A0">
            <w:pPr>
              <w:jc w:val="center"/>
              <w:rPr>
                <w:sz w:val="20"/>
              </w:rPr>
            </w:pPr>
            <w:r w:rsidRPr="00C8726A">
              <w:rPr>
                <w:sz w:val="20"/>
              </w:rPr>
              <w:t>4</w:t>
            </w:r>
          </w:p>
        </w:tc>
        <w:tc>
          <w:tcPr>
            <w:tcW w:w="2131" w:type="dxa"/>
            <w:vAlign w:val="center"/>
          </w:tcPr>
          <w:p w:rsidR="002E296F" w:rsidRPr="00C8726A" w:rsidRDefault="002E296F" w:rsidP="001B52A0">
            <w:pPr>
              <w:jc w:val="center"/>
              <w:rPr>
                <w:sz w:val="20"/>
              </w:rPr>
            </w:pPr>
            <w:r w:rsidRPr="00C8726A">
              <w:rPr>
                <w:sz w:val="20"/>
              </w:rPr>
              <w:t>5</w:t>
            </w:r>
          </w:p>
        </w:tc>
        <w:tc>
          <w:tcPr>
            <w:tcW w:w="2131" w:type="dxa"/>
            <w:vAlign w:val="center"/>
          </w:tcPr>
          <w:p w:rsidR="002E296F" w:rsidRPr="00C8726A" w:rsidRDefault="002E296F" w:rsidP="001B52A0">
            <w:pPr>
              <w:jc w:val="center"/>
              <w:rPr>
                <w:sz w:val="20"/>
              </w:rPr>
            </w:pPr>
            <w:r w:rsidRPr="00C8726A">
              <w:rPr>
                <w:sz w:val="20"/>
              </w:rPr>
              <w:t>6</w:t>
            </w:r>
          </w:p>
        </w:tc>
        <w:tc>
          <w:tcPr>
            <w:tcW w:w="2524" w:type="dxa"/>
            <w:vAlign w:val="center"/>
          </w:tcPr>
          <w:p w:rsidR="002E296F" w:rsidRPr="00C8726A" w:rsidRDefault="002E296F" w:rsidP="001B52A0">
            <w:pPr>
              <w:jc w:val="center"/>
              <w:rPr>
                <w:sz w:val="20"/>
              </w:rPr>
            </w:pPr>
            <w:r w:rsidRPr="00C8726A">
              <w:rPr>
                <w:sz w:val="20"/>
              </w:rPr>
              <w:t>7</w:t>
            </w:r>
          </w:p>
        </w:tc>
      </w:tr>
      <w:tr w:rsidR="002E296F" w:rsidRPr="00C8726A" w:rsidTr="001B52A0">
        <w:tc>
          <w:tcPr>
            <w:tcW w:w="2130" w:type="dxa"/>
            <w:vMerge w:val="restart"/>
            <w:vAlign w:val="center"/>
          </w:tcPr>
          <w:p w:rsidR="002E296F" w:rsidRPr="00C8726A" w:rsidRDefault="002E296F" w:rsidP="001B52A0">
            <w:pPr>
              <w:jc w:val="center"/>
              <w:rPr>
                <w:sz w:val="20"/>
              </w:rPr>
            </w:pPr>
            <w:proofErr w:type="gramStart"/>
            <w:r w:rsidRPr="00C8726A">
              <w:rPr>
                <w:sz w:val="20"/>
              </w:rPr>
              <w:t>основные</w:t>
            </w:r>
            <w:proofErr w:type="gramEnd"/>
          </w:p>
        </w:tc>
        <w:tc>
          <w:tcPr>
            <w:tcW w:w="2131" w:type="dxa"/>
            <w:vAlign w:val="center"/>
          </w:tcPr>
          <w:p w:rsidR="002E296F" w:rsidRPr="00C8726A" w:rsidRDefault="002E296F" w:rsidP="001B52A0">
            <w:pPr>
              <w:rPr>
                <w:sz w:val="20"/>
              </w:rPr>
            </w:pPr>
            <w:r w:rsidRPr="00C8726A">
              <w:rPr>
                <w:sz w:val="20"/>
              </w:rPr>
              <w:t>хранение автотранспорта (2.7.1)</w:t>
            </w:r>
          </w:p>
        </w:tc>
        <w:tc>
          <w:tcPr>
            <w:tcW w:w="2131" w:type="dxa"/>
            <w:vAlign w:val="center"/>
          </w:tcPr>
          <w:p w:rsidR="002E296F" w:rsidRPr="00C8726A" w:rsidRDefault="002E296F" w:rsidP="001B52A0">
            <w:pPr>
              <w:jc w:val="center"/>
              <w:rPr>
                <w:sz w:val="20"/>
              </w:rPr>
            </w:pPr>
            <w:r w:rsidRPr="00C8726A">
              <w:rPr>
                <w:sz w:val="20"/>
              </w:rPr>
              <w:t>от 0,003</w:t>
            </w:r>
          </w:p>
        </w:tc>
        <w:tc>
          <w:tcPr>
            <w:tcW w:w="2131" w:type="dxa"/>
            <w:vAlign w:val="center"/>
          </w:tcPr>
          <w:p w:rsidR="002E296F" w:rsidRPr="00C8726A" w:rsidRDefault="002E296F" w:rsidP="001B52A0">
            <w:pPr>
              <w:jc w:val="center"/>
              <w:rPr>
                <w:sz w:val="20"/>
              </w:rPr>
            </w:pPr>
            <w:r w:rsidRPr="00C8726A">
              <w:rPr>
                <w:sz w:val="20"/>
              </w:rPr>
              <w:t>2</w:t>
            </w:r>
          </w:p>
        </w:tc>
        <w:tc>
          <w:tcPr>
            <w:tcW w:w="2131" w:type="dxa"/>
            <w:vAlign w:val="center"/>
          </w:tcPr>
          <w:p w:rsidR="002E296F" w:rsidRPr="00C8726A" w:rsidRDefault="002E296F" w:rsidP="001B52A0">
            <w:pPr>
              <w:jc w:val="center"/>
              <w:rPr>
                <w:sz w:val="20"/>
              </w:rPr>
            </w:pPr>
            <w:r w:rsidRPr="00C8726A">
              <w:rPr>
                <w:sz w:val="20"/>
              </w:rPr>
              <w:t>3</w:t>
            </w:r>
          </w:p>
        </w:tc>
        <w:tc>
          <w:tcPr>
            <w:tcW w:w="2131" w:type="dxa"/>
            <w:vAlign w:val="center"/>
          </w:tcPr>
          <w:p w:rsidR="002E296F" w:rsidRPr="00C8726A" w:rsidRDefault="002E296F" w:rsidP="001B52A0">
            <w:pPr>
              <w:jc w:val="center"/>
              <w:rPr>
                <w:sz w:val="20"/>
              </w:rPr>
            </w:pPr>
            <w:r w:rsidRPr="00C8726A">
              <w:rPr>
                <w:sz w:val="20"/>
              </w:rPr>
              <w:t>80</w:t>
            </w:r>
          </w:p>
        </w:tc>
        <w:tc>
          <w:tcPr>
            <w:tcW w:w="2524" w:type="dxa"/>
            <w:vMerge w:val="restart"/>
            <w:vAlign w:val="center"/>
          </w:tcPr>
          <w:p w:rsidR="002E296F" w:rsidRPr="00C8726A" w:rsidRDefault="002E296F" w:rsidP="001B52A0">
            <w:pPr>
              <w:jc w:val="center"/>
              <w:rPr>
                <w:sz w:val="20"/>
              </w:rPr>
            </w:pPr>
            <w:r w:rsidRPr="00C8726A">
              <w:rPr>
                <w:sz w:val="20"/>
              </w:rPr>
              <w:t>Устанавливаются совокупностью требований, определенных в главе 9 части I</w:t>
            </w:r>
            <w:r w:rsidRPr="00C8726A">
              <w:rPr>
                <w:sz w:val="20"/>
                <w:lang w:val="en-US"/>
              </w:rPr>
              <w:t>II</w:t>
            </w:r>
            <w:r w:rsidRPr="00C8726A">
              <w:rPr>
                <w:sz w:val="20"/>
              </w:rPr>
              <w:t xml:space="preserve"> Правил</w:t>
            </w:r>
          </w:p>
        </w:tc>
      </w:tr>
      <w:tr w:rsidR="002E296F" w:rsidRPr="00C8726A" w:rsidTr="001B52A0">
        <w:tc>
          <w:tcPr>
            <w:tcW w:w="2130" w:type="dxa"/>
            <w:vMerge/>
            <w:vAlign w:val="center"/>
          </w:tcPr>
          <w:p w:rsidR="002E296F" w:rsidRPr="00C8726A" w:rsidRDefault="002E296F" w:rsidP="001B52A0">
            <w:pPr>
              <w:jc w:val="center"/>
              <w:rPr>
                <w:sz w:val="20"/>
              </w:rPr>
            </w:pPr>
          </w:p>
        </w:tc>
        <w:tc>
          <w:tcPr>
            <w:tcW w:w="2131" w:type="dxa"/>
            <w:vAlign w:val="center"/>
          </w:tcPr>
          <w:p w:rsidR="002E296F" w:rsidRPr="00C8726A" w:rsidRDefault="002E296F" w:rsidP="001B52A0">
            <w:pPr>
              <w:rPr>
                <w:rStyle w:val="FontStyle22"/>
                <w:sz w:val="20"/>
                <w:szCs w:val="20"/>
              </w:rPr>
            </w:pPr>
            <w:r w:rsidRPr="00C8726A">
              <w:rPr>
                <w:sz w:val="20"/>
              </w:rPr>
              <w:t>коммунальное обслуживание (3.1)</w:t>
            </w:r>
          </w:p>
        </w:tc>
        <w:tc>
          <w:tcPr>
            <w:tcW w:w="2131"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131" w:type="dxa"/>
            <w:vAlign w:val="center"/>
          </w:tcPr>
          <w:p w:rsidR="002E296F" w:rsidRPr="00C8726A" w:rsidRDefault="002E296F" w:rsidP="001B52A0">
            <w:pPr>
              <w:jc w:val="center"/>
              <w:rPr>
                <w:sz w:val="20"/>
              </w:rPr>
            </w:pPr>
            <w:r w:rsidRPr="00C8726A">
              <w:rPr>
                <w:sz w:val="20"/>
              </w:rPr>
              <w:t>2</w:t>
            </w:r>
          </w:p>
        </w:tc>
        <w:tc>
          <w:tcPr>
            <w:tcW w:w="2131" w:type="dxa"/>
            <w:vAlign w:val="center"/>
          </w:tcPr>
          <w:p w:rsidR="002E296F" w:rsidRPr="00C8726A" w:rsidRDefault="002E296F" w:rsidP="001B52A0">
            <w:pPr>
              <w:jc w:val="center"/>
              <w:rPr>
                <w:sz w:val="20"/>
              </w:rPr>
            </w:pPr>
            <w:r w:rsidRPr="00C8726A">
              <w:rPr>
                <w:sz w:val="20"/>
              </w:rPr>
              <w:t>3</w:t>
            </w:r>
          </w:p>
        </w:tc>
        <w:tc>
          <w:tcPr>
            <w:tcW w:w="2131" w:type="dxa"/>
            <w:vAlign w:val="center"/>
          </w:tcPr>
          <w:p w:rsidR="002E296F" w:rsidRPr="00C8726A" w:rsidRDefault="002E296F" w:rsidP="001B52A0">
            <w:pPr>
              <w:jc w:val="center"/>
              <w:rPr>
                <w:sz w:val="20"/>
              </w:rPr>
            </w:pPr>
            <w:r w:rsidRPr="00C8726A">
              <w:rPr>
                <w:sz w:val="20"/>
              </w:rPr>
              <w:t>80</w:t>
            </w:r>
          </w:p>
        </w:tc>
        <w:tc>
          <w:tcPr>
            <w:tcW w:w="2524" w:type="dxa"/>
            <w:vMerge/>
            <w:vAlign w:val="center"/>
          </w:tcPr>
          <w:p w:rsidR="002E296F" w:rsidRPr="00C8726A" w:rsidRDefault="002E296F" w:rsidP="001B52A0">
            <w:pPr>
              <w:rPr>
                <w:sz w:val="20"/>
              </w:rPr>
            </w:pPr>
          </w:p>
        </w:tc>
      </w:tr>
      <w:tr w:rsidR="002E296F" w:rsidRPr="00C8726A" w:rsidTr="001B52A0">
        <w:tc>
          <w:tcPr>
            <w:tcW w:w="2130" w:type="dxa"/>
            <w:vMerge/>
            <w:vAlign w:val="center"/>
          </w:tcPr>
          <w:p w:rsidR="002E296F" w:rsidRPr="00C8726A" w:rsidRDefault="002E296F" w:rsidP="001B52A0">
            <w:pPr>
              <w:jc w:val="center"/>
              <w:rPr>
                <w:sz w:val="20"/>
              </w:rPr>
            </w:pPr>
          </w:p>
        </w:tc>
        <w:tc>
          <w:tcPr>
            <w:tcW w:w="2131" w:type="dxa"/>
            <w:vAlign w:val="center"/>
          </w:tcPr>
          <w:p w:rsidR="002E296F" w:rsidRPr="00C8726A" w:rsidRDefault="002E296F" w:rsidP="001B52A0">
            <w:pPr>
              <w:rPr>
                <w:sz w:val="20"/>
              </w:rPr>
            </w:pPr>
            <w:r w:rsidRPr="00C8726A">
              <w:rPr>
                <w:rStyle w:val="FontStyle22"/>
                <w:sz w:val="20"/>
                <w:szCs w:val="20"/>
              </w:rPr>
              <w:t>склады</w:t>
            </w:r>
            <w:r w:rsidRPr="00C8726A">
              <w:rPr>
                <w:sz w:val="20"/>
              </w:rPr>
              <w:t xml:space="preserve"> (6.9)</w:t>
            </w:r>
          </w:p>
        </w:tc>
        <w:tc>
          <w:tcPr>
            <w:tcW w:w="2131" w:type="dxa"/>
            <w:vAlign w:val="center"/>
          </w:tcPr>
          <w:p w:rsidR="002E296F" w:rsidRPr="00C8726A" w:rsidRDefault="002E296F" w:rsidP="001B52A0">
            <w:pPr>
              <w:jc w:val="center"/>
              <w:rPr>
                <w:sz w:val="20"/>
              </w:rPr>
            </w:pPr>
            <w:r w:rsidRPr="00C8726A">
              <w:rPr>
                <w:sz w:val="20"/>
              </w:rPr>
              <w:t>от 0,01</w:t>
            </w:r>
          </w:p>
        </w:tc>
        <w:tc>
          <w:tcPr>
            <w:tcW w:w="2131" w:type="dxa"/>
            <w:vAlign w:val="center"/>
          </w:tcPr>
          <w:p w:rsidR="002E296F" w:rsidRPr="00C8726A" w:rsidRDefault="002E296F" w:rsidP="001B52A0">
            <w:pPr>
              <w:jc w:val="center"/>
              <w:rPr>
                <w:sz w:val="20"/>
              </w:rPr>
            </w:pPr>
            <w:r w:rsidRPr="00C8726A">
              <w:rPr>
                <w:sz w:val="20"/>
              </w:rPr>
              <w:t>1</w:t>
            </w:r>
          </w:p>
        </w:tc>
        <w:tc>
          <w:tcPr>
            <w:tcW w:w="2131" w:type="dxa"/>
            <w:vAlign w:val="center"/>
          </w:tcPr>
          <w:p w:rsidR="002E296F" w:rsidRPr="00C8726A" w:rsidRDefault="002E296F" w:rsidP="001B52A0">
            <w:pPr>
              <w:jc w:val="center"/>
              <w:rPr>
                <w:sz w:val="20"/>
              </w:rPr>
            </w:pPr>
            <w:r w:rsidRPr="00C8726A">
              <w:rPr>
                <w:sz w:val="20"/>
              </w:rPr>
              <w:t>3</w:t>
            </w:r>
          </w:p>
        </w:tc>
        <w:tc>
          <w:tcPr>
            <w:tcW w:w="2131" w:type="dxa"/>
            <w:vAlign w:val="center"/>
          </w:tcPr>
          <w:p w:rsidR="002E296F" w:rsidRPr="00C8726A" w:rsidRDefault="002E296F" w:rsidP="001B52A0">
            <w:pPr>
              <w:jc w:val="center"/>
              <w:rPr>
                <w:sz w:val="20"/>
              </w:rPr>
            </w:pPr>
            <w:r w:rsidRPr="00C8726A">
              <w:rPr>
                <w:sz w:val="20"/>
              </w:rPr>
              <w:t>60</w:t>
            </w:r>
          </w:p>
        </w:tc>
        <w:tc>
          <w:tcPr>
            <w:tcW w:w="2524" w:type="dxa"/>
            <w:vMerge/>
            <w:vAlign w:val="center"/>
          </w:tcPr>
          <w:p w:rsidR="002E296F" w:rsidRPr="00C8726A" w:rsidRDefault="002E296F" w:rsidP="001B52A0">
            <w:pPr>
              <w:rPr>
                <w:sz w:val="20"/>
              </w:rPr>
            </w:pPr>
          </w:p>
        </w:tc>
      </w:tr>
      <w:tr w:rsidR="002E296F" w:rsidRPr="00C8726A" w:rsidTr="001B52A0">
        <w:tc>
          <w:tcPr>
            <w:tcW w:w="2130" w:type="dxa"/>
            <w:vAlign w:val="center"/>
          </w:tcPr>
          <w:p w:rsidR="002E296F" w:rsidRPr="00C8726A" w:rsidRDefault="002E296F" w:rsidP="001B52A0">
            <w:pPr>
              <w:jc w:val="center"/>
              <w:rPr>
                <w:sz w:val="20"/>
              </w:rPr>
            </w:pPr>
            <w:proofErr w:type="gramStart"/>
            <w:r w:rsidRPr="00C8726A">
              <w:rPr>
                <w:sz w:val="20"/>
              </w:rPr>
              <w:t>условно разрешенные</w:t>
            </w:r>
            <w:proofErr w:type="gramEnd"/>
          </w:p>
        </w:tc>
        <w:tc>
          <w:tcPr>
            <w:tcW w:w="2131" w:type="dxa"/>
            <w:vAlign w:val="center"/>
          </w:tcPr>
          <w:p w:rsidR="002E296F" w:rsidRPr="00C8726A" w:rsidRDefault="002E296F" w:rsidP="001B52A0">
            <w:pPr>
              <w:jc w:val="center"/>
              <w:rPr>
                <w:sz w:val="20"/>
              </w:rPr>
            </w:pPr>
            <w:r w:rsidRPr="00C8726A">
              <w:rPr>
                <w:sz w:val="20"/>
              </w:rPr>
              <w:t>-</w:t>
            </w:r>
          </w:p>
        </w:tc>
        <w:tc>
          <w:tcPr>
            <w:tcW w:w="2131" w:type="dxa"/>
            <w:vAlign w:val="center"/>
          </w:tcPr>
          <w:p w:rsidR="002E296F" w:rsidRPr="00C8726A" w:rsidRDefault="002E296F" w:rsidP="001B52A0">
            <w:pPr>
              <w:jc w:val="center"/>
              <w:rPr>
                <w:sz w:val="20"/>
              </w:rPr>
            </w:pPr>
            <w:r w:rsidRPr="00C8726A">
              <w:rPr>
                <w:sz w:val="20"/>
              </w:rPr>
              <w:t>-</w:t>
            </w:r>
          </w:p>
        </w:tc>
        <w:tc>
          <w:tcPr>
            <w:tcW w:w="2131" w:type="dxa"/>
            <w:vAlign w:val="center"/>
          </w:tcPr>
          <w:p w:rsidR="002E296F" w:rsidRPr="00C8726A" w:rsidRDefault="002E296F" w:rsidP="001B52A0">
            <w:pPr>
              <w:jc w:val="center"/>
              <w:rPr>
                <w:sz w:val="20"/>
              </w:rPr>
            </w:pPr>
            <w:r w:rsidRPr="00C8726A">
              <w:rPr>
                <w:sz w:val="20"/>
              </w:rPr>
              <w:t>-</w:t>
            </w:r>
          </w:p>
        </w:tc>
        <w:tc>
          <w:tcPr>
            <w:tcW w:w="2131" w:type="dxa"/>
            <w:vAlign w:val="center"/>
          </w:tcPr>
          <w:p w:rsidR="002E296F" w:rsidRPr="00C8726A" w:rsidRDefault="002E296F" w:rsidP="001B52A0">
            <w:pPr>
              <w:jc w:val="center"/>
              <w:rPr>
                <w:sz w:val="20"/>
              </w:rPr>
            </w:pPr>
            <w:r w:rsidRPr="00C8726A">
              <w:rPr>
                <w:sz w:val="20"/>
              </w:rPr>
              <w:t>-</w:t>
            </w:r>
          </w:p>
        </w:tc>
        <w:tc>
          <w:tcPr>
            <w:tcW w:w="2131" w:type="dxa"/>
            <w:vAlign w:val="center"/>
          </w:tcPr>
          <w:p w:rsidR="002E296F" w:rsidRPr="00C8726A" w:rsidRDefault="002E296F" w:rsidP="001B52A0">
            <w:pPr>
              <w:jc w:val="center"/>
              <w:rPr>
                <w:sz w:val="20"/>
              </w:rPr>
            </w:pPr>
            <w:r w:rsidRPr="00C8726A">
              <w:rPr>
                <w:sz w:val="20"/>
              </w:rPr>
              <w:t>-</w:t>
            </w:r>
          </w:p>
        </w:tc>
        <w:tc>
          <w:tcPr>
            <w:tcW w:w="2524" w:type="dxa"/>
            <w:vAlign w:val="center"/>
          </w:tcPr>
          <w:p w:rsidR="002E296F" w:rsidRPr="00C8726A" w:rsidRDefault="002E296F" w:rsidP="001B52A0">
            <w:pPr>
              <w:rPr>
                <w:sz w:val="20"/>
              </w:rPr>
            </w:pPr>
            <w:r w:rsidRPr="00C8726A">
              <w:rPr>
                <w:sz w:val="20"/>
              </w:rPr>
              <w:t>-</w:t>
            </w:r>
          </w:p>
        </w:tc>
      </w:tr>
      <w:tr w:rsidR="002E296F" w:rsidRPr="00C8726A" w:rsidTr="001B52A0">
        <w:tc>
          <w:tcPr>
            <w:tcW w:w="2130" w:type="dxa"/>
            <w:vAlign w:val="center"/>
          </w:tcPr>
          <w:p w:rsidR="002E296F" w:rsidRPr="00C8726A" w:rsidRDefault="002E296F" w:rsidP="001B52A0">
            <w:pPr>
              <w:jc w:val="center"/>
              <w:rPr>
                <w:sz w:val="20"/>
              </w:rPr>
            </w:pPr>
            <w:proofErr w:type="gramStart"/>
            <w:r w:rsidRPr="00C8726A">
              <w:rPr>
                <w:sz w:val="20"/>
              </w:rPr>
              <w:t>вспомогательные</w:t>
            </w:r>
            <w:proofErr w:type="gramEnd"/>
          </w:p>
        </w:tc>
        <w:tc>
          <w:tcPr>
            <w:tcW w:w="2131" w:type="dxa"/>
            <w:vAlign w:val="center"/>
          </w:tcPr>
          <w:p w:rsidR="002E296F" w:rsidRPr="00C8726A" w:rsidRDefault="002E296F" w:rsidP="001B52A0">
            <w:pPr>
              <w:pStyle w:val="13"/>
              <w:widowControl w:val="0"/>
              <w:ind w:left="0" w:firstLine="0"/>
              <w:rPr>
                <w:sz w:val="20"/>
                <w:szCs w:val="20"/>
              </w:rPr>
            </w:pPr>
            <w:r w:rsidRPr="00C8726A">
              <w:rPr>
                <w:sz w:val="20"/>
                <w:szCs w:val="20"/>
              </w:rPr>
              <w:t>земельные участки (территории) общего пользования (12.0)</w:t>
            </w:r>
          </w:p>
        </w:tc>
        <w:tc>
          <w:tcPr>
            <w:tcW w:w="2131"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131"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131"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131"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524" w:type="dxa"/>
            <w:vAlign w:val="center"/>
          </w:tcPr>
          <w:p w:rsidR="002E296F" w:rsidRPr="00C8726A" w:rsidRDefault="002E296F" w:rsidP="001B52A0">
            <w:pPr>
              <w:jc w:val="center"/>
              <w:rPr>
                <w:sz w:val="20"/>
              </w:rPr>
            </w:pPr>
            <w:r w:rsidRPr="00C8726A">
              <w:rPr>
                <w:sz w:val="20"/>
              </w:rPr>
              <w:t>Земельные участки (территории) общего пользования не подлежат приватизации</w:t>
            </w:r>
          </w:p>
        </w:tc>
      </w:tr>
    </w:tbl>
    <w:p w:rsidR="002E296F" w:rsidRPr="00C8726A" w:rsidRDefault="002E296F" w:rsidP="002E296F">
      <w:pPr>
        <w:ind w:left="2160" w:hanging="1440"/>
        <w:jc w:val="both"/>
        <w:rPr>
          <w:sz w:val="20"/>
        </w:rPr>
      </w:pPr>
      <w:r w:rsidRPr="00C8726A">
        <w:rPr>
          <w:b/>
          <w:sz w:val="20"/>
        </w:rPr>
        <w:t>Примечание:</w:t>
      </w:r>
      <w:r w:rsidRPr="00C8726A">
        <w:rPr>
          <w:sz w:val="20"/>
        </w:rPr>
        <w:t xml:space="preserve"> * - Выбор указанных видов разрешенного использования земельных участков и объектов капитального строительства возможен только в случае, если размещение производственного или коммунального объекта не накладывает дополнительные ограничения на близлежащую территорию и (или) не увеличивает санитарно-защитную зону, определенную настоящими Правилами. При этом размер санитарно-защитной зоны определяется по проектам, утвержденным в установленном порядке, а в случае отсутствия таких проектов СанПиН 2.2.1/2.1.1.1200-03 «Санитарно-защитные зоны и санитарная классификация предприятий, сооружений и иных объектов».</w:t>
      </w:r>
    </w:p>
    <w:p w:rsidR="002E296F" w:rsidRPr="00C8726A" w:rsidRDefault="002E296F" w:rsidP="002E296F">
      <w:pPr>
        <w:rPr>
          <w:b/>
          <w:color w:val="000000"/>
          <w:sz w:val="24"/>
          <w:szCs w:val="24"/>
        </w:rPr>
      </w:pPr>
      <w:r w:rsidRPr="00C8726A">
        <w:br w:type="page"/>
      </w:r>
    </w:p>
    <w:p w:rsidR="0048203F" w:rsidRPr="00C8726A" w:rsidRDefault="0048203F" w:rsidP="0048203F">
      <w:pPr>
        <w:pStyle w:val="aff2"/>
        <w:spacing w:after="0" w:line="240" w:lineRule="auto"/>
        <w:ind w:left="709"/>
        <w:jc w:val="both"/>
        <w:rPr>
          <w:rFonts w:ascii="Times New Roman" w:hAnsi="Times New Roman"/>
          <w:sz w:val="24"/>
          <w:szCs w:val="24"/>
        </w:rPr>
      </w:pPr>
    </w:p>
    <w:p w:rsidR="0069106D" w:rsidRPr="0069106D" w:rsidRDefault="002E296F" w:rsidP="0069106D">
      <w:pPr>
        <w:pStyle w:val="3"/>
        <w:tabs>
          <w:tab w:val="left" w:pos="2410"/>
        </w:tabs>
        <w:spacing w:before="0" w:after="0"/>
        <w:ind w:firstLine="1134"/>
      </w:pPr>
      <w:bookmarkStart w:id="71" w:name="_Toc116977041"/>
      <w:r w:rsidRPr="00C8726A">
        <w:t>Статья 26</w:t>
      </w:r>
      <w:r w:rsidRPr="00C8726A">
        <w:tab/>
        <w:t>Зона инженерной инфраструктуры</w:t>
      </w:r>
      <w:bookmarkEnd w:id="71"/>
    </w:p>
    <w:p w:rsidR="002E296F" w:rsidRPr="00C8726A" w:rsidRDefault="002E296F" w:rsidP="0069106D">
      <w:pPr>
        <w:jc w:val="both"/>
        <w:rPr>
          <w:sz w:val="24"/>
          <w:szCs w:val="24"/>
        </w:rPr>
      </w:pPr>
      <w:r w:rsidRPr="00C8726A">
        <w:rPr>
          <w:b/>
          <w:sz w:val="24"/>
          <w:szCs w:val="24"/>
        </w:rPr>
        <w:t xml:space="preserve">Зона инженерной инфраструктуры (И) – </w:t>
      </w:r>
      <w:r w:rsidRPr="00C8726A">
        <w:rPr>
          <w:sz w:val="24"/>
          <w:szCs w:val="24"/>
        </w:rPr>
        <w:t>выделена для размещения объектов инженерных инфраструктур</w:t>
      </w:r>
      <w:r w:rsidRPr="00C8726A">
        <w:rPr>
          <w:sz w:val="22"/>
          <w:szCs w:val="22"/>
        </w:rPr>
        <w:t>.</w:t>
      </w:r>
    </w:p>
    <w:p w:rsidR="002E296F" w:rsidRPr="00C8726A" w:rsidRDefault="002E296F" w:rsidP="002E296F">
      <w:pPr>
        <w:jc w:val="both"/>
        <w:rPr>
          <w:sz w:val="10"/>
          <w:szCs w:val="10"/>
        </w:rPr>
      </w:pPr>
    </w:p>
    <w:tbl>
      <w:tblPr>
        <w:tblStyle w:val="aff"/>
        <w:tblW w:w="0" w:type="auto"/>
        <w:tblInd w:w="-459" w:type="dxa"/>
        <w:tblLook w:val="04A0" w:firstRow="1" w:lastRow="0" w:firstColumn="1" w:lastColumn="0" w:noHBand="0" w:noVBand="1"/>
      </w:tblPr>
      <w:tblGrid>
        <w:gridCol w:w="2110"/>
        <w:gridCol w:w="2103"/>
        <w:gridCol w:w="2103"/>
        <w:gridCol w:w="2099"/>
        <w:gridCol w:w="2100"/>
        <w:gridCol w:w="2103"/>
        <w:gridCol w:w="2487"/>
      </w:tblGrid>
      <w:tr w:rsidR="002E296F" w:rsidRPr="00C8726A" w:rsidTr="002E296F">
        <w:tc>
          <w:tcPr>
            <w:tcW w:w="2110" w:type="dxa"/>
            <w:vMerge w:val="restart"/>
            <w:vAlign w:val="center"/>
          </w:tcPr>
          <w:p w:rsidR="002E296F" w:rsidRPr="00C8726A" w:rsidRDefault="002E296F" w:rsidP="001B52A0">
            <w:pPr>
              <w:jc w:val="center"/>
              <w:rPr>
                <w:sz w:val="20"/>
              </w:rPr>
            </w:pPr>
            <w:r w:rsidRPr="00C8726A">
              <w:rPr>
                <w:sz w:val="20"/>
              </w:rPr>
              <w:t>Виды разрешенного использования земельных участков и объектов капитального строительства</w:t>
            </w:r>
          </w:p>
        </w:tc>
        <w:tc>
          <w:tcPr>
            <w:tcW w:w="2103" w:type="dxa"/>
            <w:vMerge w:val="restart"/>
            <w:vAlign w:val="center"/>
          </w:tcPr>
          <w:p w:rsidR="002E296F" w:rsidRPr="00C8726A" w:rsidRDefault="002E296F" w:rsidP="001B52A0">
            <w:pPr>
              <w:jc w:val="center"/>
              <w:rPr>
                <w:sz w:val="20"/>
              </w:rPr>
            </w:pPr>
            <w:r w:rsidRPr="00C8726A">
              <w:rPr>
                <w:sz w:val="20"/>
              </w:rPr>
              <w:t>Наименование вида разрешенного использования, код</w:t>
            </w:r>
          </w:p>
        </w:tc>
        <w:tc>
          <w:tcPr>
            <w:tcW w:w="8405" w:type="dxa"/>
            <w:gridSpan w:val="4"/>
            <w:vAlign w:val="center"/>
          </w:tcPr>
          <w:p w:rsidR="002E296F" w:rsidRPr="00C8726A" w:rsidRDefault="002E296F" w:rsidP="001B52A0">
            <w:pPr>
              <w:jc w:val="center"/>
              <w:rPr>
                <w:sz w:val="20"/>
              </w:rPr>
            </w:pPr>
            <w:r w:rsidRPr="00C8726A">
              <w:rPr>
                <w:sz w:val="20"/>
              </w:rPr>
              <w:t>Параметры разрешенного использования</w:t>
            </w:r>
          </w:p>
        </w:tc>
        <w:tc>
          <w:tcPr>
            <w:tcW w:w="2487" w:type="dxa"/>
            <w:vMerge w:val="restart"/>
            <w:vAlign w:val="center"/>
          </w:tcPr>
          <w:p w:rsidR="002E296F" w:rsidRPr="00C8726A" w:rsidRDefault="002E296F" w:rsidP="001B52A0">
            <w:pPr>
              <w:jc w:val="center"/>
              <w:rPr>
                <w:sz w:val="20"/>
              </w:rPr>
            </w:pPr>
            <w:r w:rsidRPr="00C8726A">
              <w:rPr>
                <w:sz w:val="20"/>
              </w:rPr>
              <w:t>Ограничения использования земельных участков и объектов капитального строительства</w:t>
            </w:r>
          </w:p>
        </w:tc>
      </w:tr>
      <w:tr w:rsidR="002E296F" w:rsidRPr="00C8726A" w:rsidTr="002E296F">
        <w:tc>
          <w:tcPr>
            <w:tcW w:w="2110" w:type="dxa"/>
            <w:vMerge/>
            <w:vAlign w:val="center"/>
          </w:tcPr>
          <w:p w:rsidR="002E296F" w:rsidRPr="00C8726A" w:rsidRDefault="002E296F" w:rsidP="001B52A0">
            <w:pPr>
              <w:jc w:val="center"/>
              <w:rPr>
                <w:sz w:val="20"/>
              </w:rPr>
            </w:pPr>
          </w:p>
        </w:tc>
        <w:tc>
          <w:tcPr>
            <w:tcW w:w="2103" w:type="dxa"/>
            <w:vMerge/>
            <w:vAlign w:val="center"/>
          </w:tcPr>
          <w:p w:rsidR="002E296F" w:rsidRPr="00C8726A" w:rsidRDefault="002E296F" w:rsidP="001B52A0">
            <w:pPr>
              <w:jc w:val="center"/>
              <w:rPr>
                <w:sz w:val="20"/>
              </w:rPr>
            </w:pPr>
          </w:p>
        </w:tc>
        <w:tc>
          <w:tcPr>
            <w:tcW w:w="2103" w:type="dxa"/>
            <w:vAlign w:val="center"/>
          </w:tcPr>
          <w:p w:rsidR="002E296F" w:rsidRPr="00C8726A" w:rsidRDefault="002E296F" w:rsidP="001B52A0">
            <w:pPr>
              <w:jc w:val="center"/>
              <w:rPr>
                <w:sz w:val="20"/>
              </w:rPr>
            </w:pPr>
            <w:r w:rsidRPr="00C8726A">
              <w:rPr>
                <w:sz w:val="20"/>
              </w:rPr>
              <w:t xml:space="preserve">Предельные (минимальные и (или) максимальные) размеры земельных участков, в том числе их площадь, </w:t>
            </w:r>
            <w:proofErr w:type="gramStart"/>
            <w:r w:rsidRPr="00C8726A">
              <w:rPr>
                <w:sz w:val="20"/>
              </w:rPr>
              <w:t>га</w:t>
            </w:r>
            <w:proofErr w:type="gramEnd"/>
          </w:p>
        </w:tc>
        <w:tc>
          <w:tcPr>
            <w:tcW w:w="2099" w:type="dxa"/>
            <w:vAlign w:val="center"/>
          </w:tcPr>
          <w:p w:rsidR="002E296F" w:rsidRPr="00C8726A" w:rsidRDefault="002E296F" w:rsidP="001B52A0">
            <w:pPr>
              <w:jc w:val="center"/>
              <w:rPr>
                <w:sz w:val="20"/>
              </w:rPr>
            </w:pPr>
            <w:r w:rsidRPr="00C8726A">
              <w:rPr>
                <w:sz w:val="20"/>
              </w:rPr>
              <w:t>Количество этажей</w:t>
            </w:r>
          </w:p>
        </w:tc>
        <w:tc>
          <w:tcPr>
            <w:tcW w:w="2100" w:type="dxa"/>
            <w:vAlign w:val="center"/>
          </w:tcPr>
          <w:p w:rsidR="002E296F" w:rsidRPr="00C8726A" w:rsidRDefault="002E296F" w:rsidP="001B52A0">
            <w:pPr>
              <w:jc w:val="center"/>
              <w:rPr>
                <w:sz w:val="20"/>
              </w:rPr>
            </w:pPr>
            <w:r w:rsidRPr="00C8726A">
              <w:rPr>
                <w:sz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C8726A">
              <w:rPr>
                <w:sz w:val="20"/>
              </w:rPr>
              <w:t>м</w:t>
            </w:r>
            <w:proofErr w:type="gramEnd"/>
          </w:p>
        </w:tc>
        <w:tc>
          <w:tcPr>
            <w:tcW w:w="2103" w:type="dxa"/>
            <w:vAlign w:val="center"/>
          </w:tcPr>
          <w:p w:rsidR="002E296F" w:rsidRPr="00C8726A" w:rsidRDefault="002E296F" w:rsidP="001B52A0">
            <w:pPr>
              <w:jc w:val="center"/>
              <w:rPr>
                <w:sz w:val="20"/>
              </w:rPr>
            </w:pPr>
            <w:r w:rsidRPr="00C8726A">
              <w:rPr>
                <w:sz w:val="20"/>
              </w:rPr>
              <w:t>Максимальный процент застройки в границах земельного участка</w:t>
            </w:r>
          </w:p>
        </w:tc>
        <w:tc>
          <w:tcPr>
            <w:tcW w:w="2487" w:type="dxa"/>
            <w:vMerge/>
            <w:vAlign w:val="center"/>
          </w:tcPr>
          <w:p w:rsidR="002E296F" w:rsidRPr="00C8726A" w:rsidRDefault="002E296F" w:rsidP="001B52A0">
            <w:pPr>
              <w:jc w:val="center"/>
              <w:rPr>
                <w:sz w:val="20"/>
              </w:rPr>
            </w:pPr>
          </w:p>
        </w:tc>
      </w:tr>
      <w:tr w:rsidR="002E296F" w:rsidRPr="00C8726A" w:rsidTr="002E296F">
        <w:tc>
          <w:tcPr>
            <w:tcW w:w="2110" w:type="dxa"/>
            <w:vAlign w:val="center"/>
          </w:tcPr>
          <w:p w:rsidR="002E296F" w:rsidRPr="00C8726A" w:rsidRDefault="002E296F" w:rsidP="001B52A0">
            <w:pPr>
              <w:jc w:val="center"/>
              <w:rPr>
                <w:sz w:val="20"/>
              </w:rPr>
            </w:pPr>
            <w:r w:rsidRPr="00C8726A">
              <w:rPr>
                <w:sz w:val="20"/>
              </w:rPr>
              <w:t>1</w:t>
            </w:r>
          </w:p>
        </w:tc>
        <w:tc>
          <w:tcPr>
            <w:tcW w:w="2103" w:type="dxa"/>
            <w:vAlign w:val="center"/>
          </w:tcPr>
          <w:p w:rsidR="002E296F" w:rsidRPr="00C8726A" w:rsidRDefault="002E296F" w:rsidP="001B52A0">
            <w:pPr>
              <w:jc w:val="center"/>
              <w:rPr>
                <w:sz w:val="20"/>
              </w:rPr>
            </w:pPr>
            <w:r w:rsidRPr="00C8726A">
              <w:rPr>
                <w:sz w:val="20"/>
              </w:rPr>
              <w:t>2</w:t>
            </w:r>
          </w:p>
        </w:tc>
        <w:tc>
          <w:tcPr>
            <w:tcW w:w="2103" w:type="dxa"/>
            <w:vAlign w:val="center"/>
          </w:tcPr>
          <w:p w:rsidR="002E296F" w:rsidRPr="00C8726A" w:rsidRDefault="002E296F" w:rsidP="001B52A0">
            <w:pPr>
              <w:jc w:val="center"/>
              <w:rPr>
                <w:sz w:val="20"/>
              </w:rPr>
            </w:pPr>
            <w:r w:rsidRPr="00C8726A">
              <w:rPr>
                <w:sz w:val="20"/>
              </w:rPr>
              <w:t>3</w:t>
            </w:r>
          </w:p>
        </w:tc>
        <w:tc>
          <w:tcPr>
            <w:tcW w:w="2099" w:type="dxa"/>
            <w:vAlign w:val="center"/>
          </w:tcPr>
          <w:p w:rsidR="002E296F" w:rsidRPr="00C8726A" w:rsidRDefault="002E296F" w:rsidP="001B52A0">
            <w:pPr>
              <w:jc w:val="center"/>
              <w:rPr>
                <w:sz w:val="20"/>
              </w:rPr>
            </w:pPr>
            <w:r w:rsidRPr="00C8726A">
              <w:rPr>
                <w:sz w:val="20"/>
              </w:rPr>
              <w:t>4</w:t>
            </w:r>
          </w:p>
        </w:tc>
        <w:tc>
          <w:tcPr>
            <w:tcW w:w="2100" w:type="dxa"/>
            <w:vAlign w:val="center"/>
          </w:tcPr>
          <w:p w:rsidR="002E296F" w:rsidRPr="00C8726A" w:rsidRDefault="002E296F" w:rsidP="001B52A0">
            <w:pPr>
              <w:jc w:val="center"/>
              <w:rPr>
                <w:sz w:val="20"/>
              </w:rPr>
            </w:pPr>
            <w:r w:rsidRPr="00C8726A">
              <w:rPr>
                <w:sz w:val="20"/>
              </w:rPr>
              <w:t>5</w:t>
            </w:r>
          </w:p>
        </w:tc>
        <w:tc>
          <w:tcPr>
            <w:tcW w:w="2103" w:type="dxa"/>
            <w:vAlign w:val="center"/>
          </w:tcPr>
          <w:p w:rsidR="002E296F" w:rsidRPr="00C8726A" w:rsidRDefault="002E296F" w:rsidP="001B52A0">
            <w:pPr>
              <w:jc w:val="center"/>
              <w:rPr>
                <w:sz w:val="20"/>
              </w:rPr>
            </w:pPr>
            <w:r w:rsidRPr="00C8726A">
              <w:rPr>
                <w:sz w:val="20"/>
              </w:rPr>
              <w:t>6</w:t>
            </w:r>
          </w:p>
        </w:tc>
        <w:tc>
          <w:tcPr>
            <w:tcW w:w="2487" w:type="dxa"/>
            <w:vAlign w:val="center"/>
          </w:tcPr>
          <w:p w:rsidR="002E296F" w:rsidRPr="00C8726A" w:rsidRDefault="002E296F" w:rsidP="001B52A0">
            <w:pPr>
              <w:jc w:val="center"/>
              <w:rPr>
                <w:sz w:val="20"/>
              </w:rPr>
            </w:pPr>
            <w:r w:rsidRPr="00C8726A">
              <w:rPr>
                <w:sz w:val="20"/>
              </w:rPr>
              <w:t>7</w:t>
            </w:r>
          </w:p>
        </w:tc>
      </w:tr>
      <w:tr w:rsidR="002E296F" w:rsidRPr="00C8726A" w:rsidTr="002E296F">
        <w:tc>
          <w:tcPr>
            <w:tcW w:w="2110" w:type="dxa"/>
            <w:vMerge w:val="restart"/>
            <w:vAlign w:val="center"/>
          </w:tcPr>
          <w:p w:rsidR="002E296F" w:rsidRPr="00C8726A" w:rsidRDefault="002E296F" w:rsidP="001B52A0">
            <w:pPr>
              <w:jc w:val="center"/>
              <w:rPr>
                <w:sz w:val="20"/>
              </w:rPr>
            </w:pPr>
            <w:proofErr w:type="gramStart"/>
            <w:r w:rsidRPr="00C8726A">
              <w:rPr>
                <w:sz w:val="20"/>
              </w:rPr>
              <w:t>основные</w:t>
            </w:r>
            <w:proofErr w:type="gramEnd"/>
          </w:p>
        </w:tc>
        <w:tc>
          <w:tcPr>
            <w:tcW w:w="2103" w:type="dxa"/>
            <w:vAlign w:val="center"/>
          </w:tcPr>
          <w:p w:rsidR="002E296F" w:rsidRPr="00C8726A" w:rsidRDefault="002E296F" w:rsidP="001B52A0">
            <w:pPr>
              <w:jc w:val="both"/>
              <w:rPr>
                <w:sz w:val="20"/>
              </w:rPr>
            </w:pPr>
            <w:r w:rsidRPr="00C8726A">
              <w:rPr>
                <w:rStyle w:val="FontStyle22"/>
                <w:sz w:val="20"/>
                <w:szCs w:val="20"/>
              </w:rPr>
              <w:t>коммунальное обслуживание (3.1)</w:t>
            </w:r>
          </w:p>
        </w:tc>
        <w:tc>
          <w:tcPr>
            <w:tcW w:w="2103"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099" w:type="dxa"/>
            <w:vAlign w:val="center"/>
          </w:tcPr>
          <w:p w:rsidR="002E296F" w:rsidRPr="00C8726A" w:rsidRDefault="002E296F" w:rsidP="001B52A0">
            <w:pPr>
              <w:jc w:val="center"/>
              <w:rPr>
                <w:sz w:val="20"/>
              </w:rPr>
            </w:pPr>
            <w:r w:rsidRPr="00C8726A">
              <w:rPr>
                <w:sz w:val="20"/>
              </w:rPr>
              <w:t>2</w:t>
            </w:r>
          </w:p>
        </w:tc>
        <w:tc>
          <w:tcPr>
            <w:tcW w:w="2100" w:type="dxa"/>
            <w:vAlign w:val="center"/>
          </w:tcPr>
          <w:p w:rsidR="002E296F" w:rsidRPr="00C8726A" w:rsidRDefault="002E296F" w:rsidP="001B52A0">
            <w:pPr>
              <w:jc w:val="center"/>
              <w:rPr>
                <w:sz w:val="20"/>
              </w:rPr>
            </w:pPr>
            <w:r w:rsidRPr="00C8726A">
              <w:rPr>
                <w:sz w:val="20"/>
              </w:rPr>
              <w:t>3</w:t>
            </w:r>
          </w:p>
        </w:tc>
        <w:tc>
          <w:tcPr>
            <w:tcW w:w="2103" w:type="dxa"/>
            <w:vAlign w:val="center"/>
          </w:tcPr>
          <w:p w:rsidR="002E296F" w:rsidRPr="00C8726A" w:rsidRDefault="002E296F" w:rsidP="001B52A0">
            <w:pPr>
              <w:jc w:val="center"/>
              <w:rPr>
                <w:sz w:val="20"/>
              </w:rPr>
            </w:pPr>
            <w:r w:rsidRPr="00C8726A">
              <w:rPr>
                <w:sz w:val="20"/>
              </w:rPr>
              <w:t>80</w:t>
            </w:r>
          </w:p>
        </w:tc>
        <w:tc>
          <w:tcPr>
            <w:tcW w:w="2487" w:type="dxa"/>
            <w:vMerge w:val="restart"/>
            <w:vAlign w:val="center"/>
          </w:tcPr>
          <w:p w:rsidR="002E296F" w:rsidRPr="00C8726A" w:rsidRDefault="002E296F" w:rsidP="001B52A0">
            <w:pPr>
              <w:jc w:val="center"/>
              <w:rPr>
                <w:sz w:val="20"/>
              </w:rPr>
            </w:pPr>
            <w:r w:rsidRPr="00C8726A">
              <w:rPr>
                <w:sz w:val="20"/>
              </w:rPr>
              <w:t>Устанавливаются совокупностью требований, определенных в главе 9 части I</w:t>
            </w:r>
            <w:r w:rsidRPr="00C8726A">
              <w:rPr>
                <w:sz w:val="20"/>
                <w:lang w:val="en-US"/>
              </w:rPr>
              <w:t>II</w:t>
            </w:r>
            <w:r w:rsidRPr="00C8726A">
              <w:rPr>
                <w:sz w:val="20"/>
              </w:rPr>
              <w:t xml:space="preserve"> Правил</w:t>
            </w:r>
          </w:p>
        </w:tc>
      </w:tr>
      <w:tr w:rsidR="002E296F" w:rsidRPr="00C8726A" w:rsidTr="002E296F">
        <w:tc>
          <w:tcPr>
            <w:tcW w:w="2110" w:type="dxa"/>
            <w:vMerge/>
            <w:vAlign w:val="center"/>
          </w:tcPr>
          <w:p w:rsidR="002E296F" w:rsidRPr="00C8726A" w:rsidRDefault="002E296F" w:rsidP="001B52A0">
            <w:pPr>
              <w:jc w:val="center"/>
              <w:rPr>
                <w:sz w:val="20"/>
              </w:rPr>
            </w:pPr>
          </w:p>
        </w:tc>
        <w:tc>
          <w:tcPr>
            <w:tcW w:w="2103" w:type="dxa"/>
            <w:vAlign w:val="center"/>
          </w:tcPr>
          <w:p w:rsidR="002E296F" w:rsidRPr="00C8726A" w:rsidRDefault="002E296F" w:rsidP="001B52A0">
            <w:pPr>
              <w:rPr>
                <w:sz w:val="20"/>
              </w:rPr>
            </w:pPr>
            <w:r w:rsidRPr="00C8726A">
              <w:rPr>
                <w:sz w:val="20"/>
              </w:rPr>
              <w:t>энергетика (6.7)</w:t>
            </w:r>
          </w:p>
        </w:tc>
        <w:tc>
          <w:tcPr>
            <w:tcW w:w="2103" w:type="dxa"/>
            <w:vAlign w:val="center"/>
          </w:tcPr>
          <w:p w:rsidR="002E296F" w:rsidRPr="00C8726A" w:rsidRDefault="002E296F" w:rsidP="001B52A0">
            <w:pPr>
              <w:jc w:val="center"/>
              <w:rPr>
                <w:sz w:val="20"/>
              </w:rPr>
            </w:pPr>
            <w:r w:rsidRPr="00C8726A">
              <w:rPr>
                <w:sz w:val="20"/>
              </w:rPr>
              <w:t>от 0,01</w:t>
            </w:r>
          </w:p>
        </w:tc>
        <w:tc>
          <w:tcPr>
            <w:tcW w:w="2099" w:type="dxa"/>
            <w:vAlign w:val="center"/>
          </w:tcPr>
          <w:p w:rsidR="002E296F" w:rsidRPr="00C8726A" w:rsidRDefault="002E296F" w:rsidP="001B52A0">
            <w:pPr>
              <w:jc w:val="center"/>
              <w:rPr>
                <w:sz w:val="20"/>
              </w:rPr>
            </w:pPr>
            <w:r w:rsidRPr="00C8726A">
              <w:rPr>
                <w:sz w:val="20"/>
              </w:rPr>
              <w:t>2</w:t>
            </w:r>
          </w:p>
        </w:tc>
        <w:tc>
          <w:tcPr>
            <w:tcW w:w="2100" w:type="dxa"/>
            <w:vAlign w:val="center"/>
          </w:tcPr>
          <w:p w:rsidR="002E296F" w:rsidRPr="00C8726A" w:rsidRDefault="002E296F" w:rsidP="001B52A0">
            <w:pPr>
              <w:jc w:val="center"/>
              <w:rPr>
                <w:sz w:val="20"/>
              </w:rPr>
            </w:pPr>
            <w:r w:rsidRPr="00C8726A">
              <w:rPr>
                <w:sz w:val="20"/>
              </w:rPr>
              <w:t>3</w:t>
            </w:r>
          </w:p>
        </w:tc>
        <w:tc>
          <w:tcPr>
            <w:tcW w:w="2103" w:type="dxa"/>
            <w:vAlign w:val="center"/>
          </w:tcPr>
          <w:p w:rsidR="002E296F" w:rsidRPr="00C8726A" w:rsidRDefault="002E296F" w:rsidP="001B52A0">
            <w:pPr>
              <w:jc w:val="center"/>
              <w:rPr>
                <w:sz w:val="20"/>
              </w:rPr>
            </w:pPr>
            <w:r w:rsidRPr="00C8726A">
              <w:rPr>
                <w:sz w:val="20"/>
              </w:rPr>
              <w:t>60</w:t>
            </w:r>
          </w:p>
        </w:tc>
        <w:tc>
          <w:tcPr>
            <w:tcW w:w="2487" w:type="dxa"/>
            <w:vMerge/>
            <w:vAlign w:val="center"/>
          </w:tcPr>
          <w:p w:rsidR="002E296F" w:rsidRPr="00C8726A" w:rsidRDefault="002E296F" w:rsidP="001B52A0">
            <w:pPr>
              <w:jc w:val="center"/>
              <w:rPr>
                <w:sz w:val="20"/>
              </w:rPr>
            </w:pPr>
          </w:p>
        </w:tc>
      </w:tr>
      <w:tr w:rsidR="002E296F" w:rsidRPr="00C8726A" w:rsidTr="002E296F">
        <w:tc>
          <w:tcPr>
            <w:tcW w:w="2110" w:type="dxa"/>
            <w:vMerge/>
            <w:vAlign w:val="center"/>
          </w:tcPr>
          <w:p w:rsidR="002E296F" w:rsidRPr="00C8726A" w:rsidRDefault="002E296F" w:rsidP="001B52A0">
            <w:pPr>
              <w:jc w:val="center"/>
              <w:rPr>
                <w:sz w:val="20"/>
              </w:rPr>
            </w:pPr>
          </w:p>
        </w:tc>
        <w:tc>
          <w:tcPr>
            <w:tcW w:w="2103" w:type="dxa"/>
            <w:vAlign w:val="center"/>
          </w:tcPr>
          <w:p w:rsidR="002E296F" w:rsidRPr="00C8726A" w:rsidRDefault="002E296F" w:rsidP="001B52A0">
            <w:pPr>
              <w:rPr>
                <w:sz w:val="20"/>
              </w:rPr>
            </w:pPr>
            <w:r w:rsidRPr="00C8726A">
              <w:rPr>
                <w:rStyle w:val="FontStyle22"/>
                <w:sz w:val="20"/>
                <w:szCs w:val="20"/>
              </w:rPr>
              <w:t>связь (6.8)</w:t>
            </w:r>
          </w:p>
        </w:tc>
        <w:tc>
          <w:tcPr>
            <w:tcW w:w="2103" w:type="dxa"/>
            <w:vAlign w:val="center"/>
          </w:tcPr>
          <w:p w:rsidR="002E296F" w:rsidRPr="00C8726A" w:rsidRDefault="002E296F" w:rsidP="001B52A0">
            <w:pPr>
              <w:jc w:val="center"/>
              <w:rPr>
                <w:sz w:val="20"/>
              </w:rPr>
            </w:pPr>
            <w:r w:rsidRPr="00C8726A">
              <w:rPr>
                <w:sz w:val="20"/>
              </w:rPr>
              <w:t>от 0,005</w:t>
            </w:r>
          </w:p>
        </w:tc>
        <w:tc>
          <w:tcPr>
            <w:tcW w:w="2099" w:type="dxa"/>
            <w:vAlign w:val="center"/>
          </w:tcPr>
          <w:p w:rsidR="002E296F" w:rsidRPr="00C8726A" w:rsidRDefault="002E296F" w:rsidP="001B52A0">
            <w:pPr>
              <w:jc w:val="center"/>
              <w:rPr>
                <w:sz w:val="20"/>
              </w:rPr>
            </w:pPr>
            <w:r w:rsidRPr="00C8726A">
              <w:rPr>
                <w:sz w:val="20"/>
              </w:rPr>
              <w:t>Высота – 30 м</w:t>
            </w:r>
          </w:p>
        </w:tc>
        <w:tc>
          <w:tcPr>
            <w:tcW w:w="2100" w:type="dxa"/>
            <w:vAlign w:val="center"/>
          </w:tcPr>
          <w:p w:rsidR="002E296F" w:rsidRPr="00C8726A" w:rsidRDefault="002E296F" w:rsidP="001B52A0">
            <w:pPr>
              <w:jc w:val="center"/>
              <w:rPr>
                <w:sz w:val="20"/>
              </w:rPr>
            </w:pPr>
            <w:r w:rsidRPr="00C8726A">
              <w:rPr>
                <w:sz w:val="20"/>
              </w:rPr>
              <w:t>3</w:t>
            </w:r>
          </w:p>
        </w:tc>
        <w:tc>
          <w:tcPr>
            <w:tcW w:w="2103" w:type="dxa"/>
            <w:vAlign w:val="center"/>
          </w:tcPr>
          <w:p w:rsidR="002E296F" w:rsidRPr="00C8726A" w:rsidRDefault="002E296F" w:rsidP="001B52A0">
            <w:pPr>
              <w:jc w:val="center"/>
              <w:rPr>
                <w:sz w:val="20"/>
              </w:rPr>
            </w:pPr>
            <w:r w:rsidRPr="00C8726A">
              <w:rPr>
                <w:sz w:val="20"/>
              </w:rPr>
              <w:t>70</w:t>
            </w:r>
          </w:p>
        </w:tc>
        <w:tc>
          <w:tcPr>
            <w:tcW w:w="2487" w:type="dxa"/>
            <w:vMerge/>
            <w:vAlign w:val="center"/>
          </w:tcPr>
          <w:p w:rsidR="002E296F" w:rsidRPr="00C8726A" w:rsidRDefault="002E296F" w:rsidP="001B52A0">
            <w:pPr>
              <w:jc w:val="center"/>
              <w:rPr>
                <w:sz w:val="20"/>
              </w:rPr>
            </w:pPr>
          </w:p>
        </w:tc>
      </w:tr>
      <w:tr w:rsidR="002E296F" w:rsidRPr="00C8726A" w:rsidTr="002E296F">
        <w:tc>
          <w:tcPr>
            <w:tcW w:w="2110" w:type="dxa"/>
            <w:vAlign w:val="center"/>
          </w:tcPr>
          <w:p w:rsidR="002E296F" w:rsidRPr="00C8726A" w:rsidRDefault="002E296F" w:rsidP="001B52A0">
            <w:pPr>
              <w:jc w:val="center"/>
              <w:rPr>
                <w:sz w:val="20"/>
              </w:rPr>
            </w:pPr>
            <w:proofErr w:type="gramStart"/>
            <w:r w:rsidRPr="00C8726A">
              <w:rPr>
                <w:sz w:val="20"/>
              </w:rPr>
              <w:t>условно разрешенные</w:t>
            </w:r>
            <w:proofErr w:type="gramEnd"/>
          </w:p>
        </w:tc>
        <w:tc>
          <w:tcPr>
            <w:tcW w:w="2103" w:type="dxa"/>
            <w:vAlign w:val="center"/>
          </w:tcPr>
          <w:p w:rsidR="002E296F" w:rsidRPr="00C8726A" w:rsidRDefault="002E296F" w:rsidP="001B52A0">
            <w:pPr>
              <w:rPr>
                <w:sz w:val="20"/>
              </w:rPr>
            </w:pPr>
            <w:r w:rsidRPr="00C8726A">
              <w:rPr>
                <w:sz w:val="20"/>
              </w:rPr>
              <w:t>-</w:t>
            </w:r>
          </w:p>
        </w:tc>
        <w:tc>
          <w:tcPr>
            <w:tcW w:w="2103" w:type="dxa"/>
            <w:vAlign w:val="center"/>
          </w:tcPr>
          <w:p w:rsidR="002E296F" w:rsidRPr="00C8726A" w:rsidRDefault="002E296F" w:rsidP="001B52A0">
            <w:pPr>
              <w:jc w:val="center"/>
              <w:rPr>
                <w:sz w:val="20"/>
              </w:rPr>
            </w:pPr>
            <w:r w:rsidRPr="00C8726A">
              <w:rPr>
                <w:sz w:val="20"/>
              </w:rPr>
              <w:t>-</w:t>
            </w:r>
          </w:p>
        </w:tc>
        <w:tc>
          <w:tcPr>
            <w:tcW w:w="2099" w:type="dxa"/>
            <w:vAlign w:val="center"/>
          </w:tcPr>
          <w:p w:rsidR="002E296F" w:rsidRPr="00C8726A" w:rsidRDefault="002E296F" w:rsidP="001B52A0">
            <w:pPr>
              <w:jc w:val="center"/>
              <w:rPr>
                <w:sz w:val="20"/>
              </w:rPr>
            </w:pPr>
            <w:r w:rsidRPr="00C8726A">
              <w:rPr>
                <w:sz w:val="20"/>
              </w:rPr>
              <w:t>-</w:t>
            </w:r>
          </w:p>
        </w:tc>
        <w:tc>
          <w:tcPr>
            <w:tcW w:w="2100" w:type="dxa"/>
            <w:vAlign w:val="center"/>
          </w:tcPr>
          <w:p w:rsidR="002E296F" w:rsidRPr="00C8726A" w:rsidRDefault="002E296F" w:rsidP="001B52A0">
            <w:pPr>
              <w:jc w:val="center"/>
              <w:rPr>
                <w:sz w:val="20"/>
              </w:rPr>
            </w:pPr>
            <w:r w:rsidRPr="00C8726A">
              <w:rPr>
                <w:sz w:val="20"/>
              </w:rPr>
              <w:t>-</w:t>
            </w:r>
          </w:p>
        </w:tc>
        <w:tc>
          <w:tcPr>
            <w:tcW w:w="2103" w:type="dxa"/>
            <w:vAlign w:val="center"/>
          </w:tcPr>
          <w:p w:rsidR="002E296F" w:rsidRPr="00C8726A" w:rsidRDefault="002E296F" w:rsidP="001B52A0">
            <w:pPr>
              <w:jc w:val="center"/>
              <w:rPr>
                <w:sz w:val="20"/>
              </w:rPr>
            </w:pPr>
            <w:r w:rsidRPr="00C8726A">
              <w:rPr>
                <w:sz w:val="20"/>
              </w:rPr>
              <w:t>-</w:t>
            </w:r>
          </w:p>
        </w:tc>
        <w:tc>
          <w:tcPr>
            <w:tcW w:w="2487" w:type="dxa"/>
            <w:vAlign w:val="center"/>
          </w:tcPr>
          <w:p w:rsidR="002E296F" w:rsidRPr="00C8726A" w:rsidRDefault="002E296F" w:rsidP="001B52A0">
            <w:pPr>
              <w:jc w:val="center"/>
              <w:rPr>
                <w:sz w:val="20"/>
              </w:rPr>
            </w:pPr>
            <w:r w:rsidRPr="00C8726A">
              <w:rPr>
                <w:sz w:val="20"/>
              </w:rPr>
              <w:t>-</w:t>
            </w:r>
          </w:p>
        </w:tc>
      </w:tr>
      <w:tr w:rsidR="002E296F" w:rsidRPr="00C8726A" w:rsidTr="002E296F">
        <w:tc>
          <w:tcPr>
            <w:tcW w:w="2110" w:type="dxa"/>
            <w:vAlign w:val="center"/>
          </w:tcPr>
          <w:p w:rsidR="002E296F" w:rsidRPr="00C8726A" w:rsidRDefault="002E296F" w:rsidP="001B52A0">
            <w:pPr>
              <w:jc w:val="center"/>
              <w:rPr>
                <w:sz w:val="20"/>
              </w:rPr>
            </w:pPr>
            <w:proofErr w:type="gramStart"/>
            <w:r w:rsidRPr="00C8726A">
              <w:rPr>
                <w:sz w:val="20"/>
              </w:rPr>
              <w:t>вспомогательные</w:t>
            </w:r>
            <w:proofErr w:type="gramEnd"/>
          </w:p>
        </w:tc>
        <w:tc>
          <w:tcPr>
            <w:tcW w:w="2103" w:type="dxa"/>
            <w:vAlign w:val="center"/>
          </w:tcPr>
          <w:p w:rsidR="002E296F" w:rsidRPr="00C8726A" w:rsidRDefault="002E296F" w:rsidP="001B52A0">
            <w:pPr>
              <w:pStyle w:val="13"/>
              <w:widowControl w:val="0"/>
              <w:ind w:left="0" w:firstLine="0"/>
              <w:rPr>
                <w:sz w:val="20"/>
                <w:szCs w:val="20"/>
              </w:rPr>
            </w:pPr>
            <w:r w:rsidRPr="00C8726A">
              <w:rPr>
                <w:sz w:val="20"/>
                <w:szCs w:val="20"/>
              </w:rPr>
              <w:t>земельные участки (территории) общего пользования (12.0)</w:t>
            </w:r>
          </w:p>
        </w:tc>
        <w:tc>
          <w:tcPr>
            <w:tcW w:w="2103"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099"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100"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103"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487" w:type="dxa"/>
            <w:vAlign w:val="center"/>
          </w:tcPr>
          <w:p w:rsidR="002E296F" w:rsidRPr="00C8726A" w:rsidRDefault="002E296F" w:rsidP="001B52A0">
            <w:pPr>
              <w:jc w:val="center"/>
              <w:rPr>
                <w:sz w:val="20"/>
              </w:rPr>
            </w:pPr>
            <w:r w:rsidRPr="00C8726A">
              <w:rPr>
                <w:sz w:val="20"/>
              </w:rPr>
              <w:t>Земельные участки (территории) общего пользования не подлежат приватизации</w:t>
            </w:r>
          </w:p>
        </w:tc>
      </w:tr>
    </w:tbl>
    <w:p w:rsidR="0069106D" w:rsidRDefault="0069106D" w:rsidP="0069106D">
      <w:pPr>
        <w:pStyle w:val="3"/>
        <w:tabs>
          <w:tab w:val="left" w:pos="2410"/>
        </w:tabs>
        <w:spacing w:before="0" w:after="0"/>
        <w:ind w:firstLine="1134"/>
      </w:pPr>
    </w:p>
    <w:p w:rsidR="002E296F" w:rsidRPr="00C8726A" w:rsidRDefault="002E296F" w:rsidP="0069106D">
      <w:pPr>
        <w:pStyle w:val="3"/>
        <w:tabs>
          <w:tab w:val="left" w:pos="2410"/>
        </w:tabs>
        <w:spacing w:before="0" w:after="0"/>
        <w:ind w:firstLine="1134"/>
      </w:pPr>
      <w:bookmarkStart w:id="72" w:name="_Toc116977042"/>
      <w:r w:rsidRPr="00C8726A">
        <w:t>Статья 27</w:t>
      </w:r>
      <w:r w:rsidRPr="00C8726A">
        <w:tab/>
        <w:t>Зона транспортной инфраструктуры</w:t>
      </w:r>
      <w:bookmarkEnd w:id="72"/>
    </w:p>
    <w:p w:rsidR="002E296F" w:rsidRPr="00C8726A" w:rsidRDefault="002E296F" w:rsidP="0069106D">
      <w:pPr>
        <w:tabs>
          <w:tab w:val="left" w:pos="1440"/>
        </w:tabs>
        <w:ind w:firstLine="708"/>
        <w:jc w:val="both"/>
        <w:rPr>
          <w:sz w:val="24"/>
          <w:szCs w:val="24"/>
        </w:rPr>
      </w:pPr>
      <w:r w:rsidRPr="00C8726A">
        <w:rPr>
          <w:b/>
          <w:sz w:val="24"/>
          <w:szCs w:val="24"/>
        </w:rPr>
        <w:t xml:space="preserve">Зона транспортной инфраструктуры (Т) – </w:t>
      </w:r>
      <w:r w:rsidRPr="00C8726A">
        <w:rPr>
          <w:sz w:val="24"/>
          <w:szCs w:val="24"/>
        </w:rPr>
        <w:t>к зоне транспортной инфраструктуры относятся территории автомобильных дорог, их конструктивных элементов и дорожных сооружений.</w:t>
      </w:r>
    </w:p>
    <w:p w:rsidR="002E296F" w:rsidRPr="00C8726A" w:rsidRDefault="002E296F" w:rsidP="002E296F">
      <w:pPr>
        <w:jc w:val="both"/>
        <w:rPr>
          <w:sz w:val="10"/>
          <w:szCs w:val="10"/>
        </w:rPr>
      </w:pPr>
    </w:p>
    <w:tbl>
      <w:tblPr>
        <w:tblStyle w:val="aff"/>
        <w:tblW w:w="0" w:type="auto"/>
        <w:tblInd w:w="-459" w:type="dxa"/>
        <w:tblLook w:val="04A0" w:firstRow="1" w:lastRow="0" w:firstColumn="1" w:lastColumn="0" w:noHBand="0" w:noVBand="1"/>
      </w:tblPr>
      <w:tblGrid>
        <w:gridCol w:w="2103"/>
        <w:gridCol w:w="2107"/>
        <w:gridCol w:w="2105"/>
        <w:gridCol w:w="2092"/>
        <w:gridCol w:w="2102"/>
        <w:gridCol w:w="2106"/>
        <w:gridCol w:w="2490"/>
      </w:tblGrid>
      <w:tr w:rsidR="002E296F" w:rsidRPr="00C8726A" w:rsidTr="002E296F">
        <w:tc>
          <w:tcPr>
            <w:tcW w:w="2103" w:type="dxa"/>
            <w:vMerge w:val="restart"/>
            <w:vAlign w:val="center"/>
          </w:tcPr>
          <w:p w:rsidR="002E296F" w:rsidRPr="00C8726A" w:rsidRDefault="002E296F" w:rsidP="001B52A0">
            <w:pPr>
              <w:jc w:val="center"/>
              <w:rPr>
                <w:sz w:val="20"/>
              </w:rPr>
            </w:pPr>
            <w:r w:rsidRPr="00C8726A">
              <w:rPr>
                <w:sz w:val="20"/>
              </w:rPr>
              <w:t>Виды разрешенного использования земельных участков и объектов капитального строительства</w:t>
            </w:r>
          </w:p>
        </w:tc>
        <w:tc>
          <w:tcPr>
            <w:tcW w:w="2107" w:type="dxa"/>
            <w:vMerge w:val="restart"/>
            <w:vAlign w:val="center"/>
          </w:tcPr>
          <w:p w:rsidR="002E296F" w:rsidRPr="00C8726A" w:rsidRDefault="002E296F" w:rsidP="001B52A0">
            <w:pPr>
              <w:jc w:val="center"/>
              <w:rPr>
                <w:sz w:val="20"/>
              </w:rPr>
            </w:pPr>
            <w:r w:rsidRPr="00C8726A">
              <w:rPr>
                <w:sz w:val="20"/>
              </w:rPr>
              <w:t>Наименование вида разрешенного использования, код</w:t>
            </w:r>
          </w:p>
        </w:tc>
        <w:tc>
          <w:tcPr>
            <w:tcW w:w="8405" w:type="dxa"/>
            <w:gridSpan w:val="4"/>
            <w:vAlign w:val="center"/>
          </w:tcPr>
          <w:p w:rsidR="002E296F" w:rsidRPr="00C8726A" w:rsidRDefault="002E296F" w:rsidP="001B52A0">
            <w:pPr>
              <w:jc w:val="center"/>
              <w:rPr>
                <w:sz w:val="20"/>
              </w:rPr>
            </w:pPr>
            <w:r w:rsidRPr="00C8726A">
              <w:rPr>
                <w:sz w:val="20"/>
              </w:rPr>
              <w:t>Параметры разрешенного использования</w:t>
            </w:r>
          </w:p>
        </w:tc>
        <w:tc>
          <w:tcPr>
            <w:tcW w:w="2490" w:type="dxa"/>
            <w:vMerge w:val="restart"/>
            <w:vAlign w:val="center"/>
          </w:tcPr>
          <w:p w:rsidR="002E296F" w:rsidRPr="00C8726A" w:rsidRDefault="002E296F" w:rsidP="001B52A0">
            <w:pPr>
              <w:jc w:val="center"/>
              <w:rPr>
                <w:sz w:val="20"/>
              </w:rPr>
            </w:pPr>
            <w:r w:rsidRPr="00C8726A">
              <w:rPr>
                <w:sz w:val="20"/>
              </w:rPr>
              <w:t>Ограничения использования земельных участков и объектов капитального строительства</w:t>
            </w:r>
          </w:p>
        </w:tc>
      </w:tr>
      <w:tr w:rsidR="002E296F" w:rsidRPr="00C8726A" w:rsidTr="002E296F">
        <w:tc>
          <w:tcPr>
            <w:tcW w:w="2103" w:type="dxa"/>
            <w:vMerge/>
            <w:vAlign w:val="center"/>
          </w:tcPr>
          <w:p w:rsidR="002E296F" w:rsidRPr="00C8726A" w:rsidRDefault="002E296F" w:rsidP="001B52A0">
            <w:pPr>
              <w:jc w:val="center"/>
              <w:rPr>
                <w:sz w:val="20"/>
              </w:rPr>
            </w:pPr>
          </w:p>
        </w:tc>
        <w:tc>
          <w:tcPr>
            <w:tcW w:w="2107" w:type="dxa"/>
            <w:vMerge/>
            <w:vAlign w:val="center"/>
          </w:tcPr>
          <w:p w:rsidR="002E296F" w:rsidRPr="00C8726A" w:rsidRDefault="002E296F" w:rsidP="001B52A0">
            <w:pPr>
              <w:jc w:val="center"/>
              <w:rPr>
                <w:sz w:val="20"/>
              </w:rPr>
            </w:pPr>
          </w:p>
        </w:tc>
        <w:tc>
          <w:tcPr>
            <w:tcW w:w="2105" w:type="dxa"/>
            <w:vAlign w:val="center"/>
          </w:tcPr>
          <w:p w:rsidR="002E296F" w:rsidRPr="00C8726A" w:rsidRDefault="002E296F" w:rsidP="001B52A0">
            <w:pPr>
              <w:jc w:val="center"/>
              <w:rPr>
                <w:sz w:val="20"/>
              </w:rPr>
            </w:pPr>
            <w:r w:rsidRPr="00C8726A">
              <w:rPr>
                <w:sz w:val="20"/>
              </w:rPr>
              <w:t xml:space="preserve">Предельные (минимальные и (или) максимальные) размеры земельных участков, в том числе их площадь, </w:t>
            </w:r>
            <w:proofErr w:type="gramStart"/>
            <w:r w:rsidRPr="00C8726A">
              <w:rPr>
                <w:sz w:val="20"/>
              </w:rPr>
              <w:t>га</w:t>
            </w:r>
            <w:proofErr w:type="gramEnd"/>
          </w:p>
        </w:tc>
        <w:tc>
          <w:tcPr>
            <w:tcW w:w="2092" w:type="dxa"/>
            <w:vAlign w:val="center"/>
          </w:tcPr>
          <w:p w:rsidR="002E296F" w:rsidRPr="00C8726A" w:rsidRDefault="002E296F" w:rsidP="001B52A0">
            <w:pPr>
              <w:jc w:val="center"/>
              <w:rPr>
                <w:sz w:val="20"/>
              </w:rPr>
            </w:pPr>
            <w:r w:rsidRPr="00C8726A">
              <w:rPr>
                <w:sz w:val="20"/>
              </w:rPr>
              <w:t>Количество этажей</w:t>
            </w:r>
          </w:p>
        </w:tc>
        <w:tc>
          <w:tcPr>
            <w:tcW w:w="2102" w:type="dxa"/>
            <w:vAlign w:val="center"/>
          </w:tcPr>
          <w:p w:rsidR="002E296F" w:rsidRPr="00C8726A" w:rsidRDefault="002E296F" w:rsidP="001B52A0">
            <w:pPr>
              <w:jc w:val="center"/>
              <w:rPr>
                <w:sz w:val="20"/>
              </w:rPr>
            </w:pPr>
            <w:r w:rsidRPr="00C8726A">
              <w:rPr>
                <w:sz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C8726A">
              <w:rPr>
                <w:sz w:val="20"/>
              </w:rPr>
              <w:t>м</w:t>
            </w:r>
            <w:proofErr w:type="gramEnd"/>
          </w:p>
        </w:tc>
        <w:tc>
          <w:tcPr>
            <w:tcW w:w="2106" w:type="dxa"/>
            <w:vAlign w:val="center"/>
          </w:tcPr>
          <w:p w:rsidR="002E296F" w:rsidRPr="00C8726A" w:rsidRDefault="002E296F" w:rsidP="001B52A0">
            <w:pPr>
              <w:jc w:val="center"/>
              <w:rPr>
                <w:sz w:val="20"/>
              </w:rPr>
            </w:pPr>
            <w:r w:rsidRPr="00C8726A">
              <w:rPr>
                <w:sz w:val="20"/>
              </w:rPr>
              <w:t>Максимальный процент застройки в границах земельного участка</w:t>
            </w:r>
          </w:p>
        </w:tc>
        <w:tc>
          <w:tcPr>
            <w:tcW w:w="2490" w:type="dxa"/>
            <w:vMerge/>
            <w:vAlign w:val="center"/>
          </w:tcPr>
          <w:p w:rsidR="002E296F" w:rsidRPr="00C8726A" w:rsidRDefault="002E296F" w:rsidP="001B52A0">
            <w:pPr>
              <w:jc w:val="center"/>
              <w:rPr>
                <w:sz w:val="20"/>
              </w:rPr>
            </w:pPr>
          </w:p>
        </w:tc>
      </w:tr>
      <w:tr w:rsidR="002E296F" w:rsidRPr="00C8726A" w:rsidTr="002E296F">
        <w:tc>
          <w:tcPr>
            <w:tcW w:w="2103" w:type="dxa"/>
            <w:vAlign w:val="center"/>
          </w:tcPr>
          <w:p w:rsidR="002E296F" w:rsidRPr="00C8726A" w:rsidRDefault="002E296F" w:rsidP="001B52A0">
            <w:pPr>
              <w:jc w:val="center"/>
              <w:rPr>
                <w:sz w:val="20"/>
              </w:rPr>
            </w:pPr>
            <w:r w:rsidRPr="00C8726A">
              <w:rPr>
                <w:sz w:val="20"/>
              </w:rPr>
              <w:t>1</w:t>
            </w:r>
          </w:p>
        </w:tc>
        <w:tc>
          <w:tcPr>
            <w:tcW w:w="2107" w:type="dxa"/>
            <w:vAlign w:val="center"/>
          </w:tcPr>
          <w:p w:rsidR="002E296F" w:rsidRPr="00C8726A" w:rsidRDefault="002E296F" w:rsidP="001B52A0">
            <w:pPr>
              <w:jc w:val="center"/>
              <w:rPr>
                <w:sz w:val="20"/>
              </w:rPr>
            </w:pPr>
            <w:r w:rsidRPr="00C8726A">
              <w:rPr>
                <w:sz w:val="20"/>
              </w:rPr>
              <w:t>2</w:t>
            </w:r>
          </w:p>
        </w:tc>
        <w:tc>
          <w:tcPr>
            <w:tcW w:w="2105" w:type="dxa"/>
            <w:vAlign w:val="center"/>
          </w:tcPr>
          <w:p w:rsidR="002E296F" w:rsidRPr="00C8726A" w:rsidRDefault="002E296F" w:rsidP="001B52A0">
            <w:pPr>
              <w:jc w:val="center"/>
              <w:rPr>
                <w:sz w:val="20"/>
              </w:rPr>
            </w:pPr>
            <w:r w:rsidRPr="00C8726A">
              <w:rPr>
                <w:sz w:val="20"/>
              </w:rPr>
              <w:t>3</w:t>
            </w:r>
          </w:p>
        </w:tc>
        <w:tc>
          <w:tcPr>
            <w:tcW w:w="2092" w:type="dxa"/>
            <w:vAlign w:val="center"/>
          </w:tcPr>
          <w:p w:rsidR="002E296F" w:rsidRPr="00C8726A" w:rsidRDefault="002E296F" w:rsidP="001B52A0">
            <w:pPr>
              <w:jc w:val="center"/>
              <w:rPr>
                <w:sz w:val="20"/>
              </w:rPr>
            </w:pPr>
            <w:r w:rsidRPr="00C8726A">
              <w:rPr>
                <w:sz w:val="20"/>
              </w:rPr>
              <w:t>4</w:t>
            </w:r>
          </w:p>
        </w:tc>
        <w:tc>
          <w:tcPr>
            <w:tcW w:w="2102" w:type="dxa"/>
            <w:vAlign w:val="center"/>
          </w:tcPr>
          <w:p w:rsidR="002E296F" w:rsidRPr="00C8726A" w:rsidRDefault="002E296F" w:rsidP="001B52A0">
            <w:pPr>
              <w:jc w:val="center"/>
              <w:rPr>
                <w:sz w:val="20"/>
              </w:rPr>
            </w:pPr>
            <w:r w:rsidRPr="00C8726A">
              <w:rPr>
                <w:sz w:val="20"/>
              </w:rPr>
              <w:t>5</w:t>
            </w:r>
          </w:p>
        </w:tc>
        <w:tc>
          <w:tcPr>
            <w:tcW w:w="2106" w:type="dxa"/>
            <w:vAlign w:val="center"/>
          </w:tcPr>
          <w:p w:rsidR="002E296F" w:rsidRPr="00C8726A" w:rsidRDefault="002E296F" w:rsidP="001B52A0">
            <w:pPr>
              <w:jc w:val="center"/>
              <w:rPr>
                <w:sz w:val="20"/>
              </w:rPr>
            </w:pPr>
            <w:r w:rsidRPr="00C8726A">
              <w:rPr>
                <w:sz w:val="20"/>
              </w:rPr>
              <w:t>6</w:t>
            </w:r>
          </w:p>
        </w:tc>
        <w:tc>
          <w:tcPr>
            <w:tcW w:w="2490" w:type="dxa"/>
            <w:vAlign w:val="center"/>
          </w:tcPr>
          <w:p w:rsidR="002E296F" w:rsidRPr="00C8726A" w:rsidRDefault="002E296F" w:rsidP="001B52A0">
            <w:pPr>
              <w:jc w:val="center"/>
              <w:rPr>
                <w:sz w:val="20"/>
              </w:rPr>
            </w:pPr>
            <w:r w:rsidRPr="00C8726A">
              <w:rPr>
                <w:sz w:val="20"/>
              </w:rPr>
              <w:t>7</w:t>
            </w:r>
          </w:p>
        </w:tc>
      </w:tr>
      <w:tr w:rsidR="002E296F" w:rsidRPr="00C8726A" w:rsidTr="002E296F">
        <w:tc>
          <w:tcPr>
            <w:tcW w:w="2103" w:type="dxa"/>
            <w:vMerge w:val="restart"/>
            <w:vAlign w:val="center"/>
          </w:tcPr>
          <w:p w:rsidR="002E296F" w:rsidRPr="00C8726A" w:rsidRDefault="002E296F" w:rsidP="001B52A0">
            <w:pPr>
              <w:jc w:val="center"/>
              <w:rPr>
                <w:sz w:val="20"/>
              </w:rPr>
            </w:pPr>
            <w:proofErr w:type="gramStart"/>
            <w:r w:rsidRPr="00C8726A">
              <w:rPr>
                <w:sz w:val="20"/>
              </w:rPr>
              <w:t>основные</w:t>
            </w:r>
            <w:proofErr w:type="gramEnd"/>
          </w:p>
        </w:tc>
        <w:tc>
          <w:tcPr>
            <w:tcW w:w="2107" w:type="dxa"/>
            <w:vAlign w:val="center"/>
          </w:tcPr>
          <w:p w:rsidR="002E296F" w:rsidRPr="00C8726A" w:rsidRDefault="002E296F" w:rsidP="001B52A0">
            <w:pPr>
              <w:jc w:val="both"/>
              <w:rPr>
                <w:rStyle w:val="FontStyle22"/>
                <w:sz w:val="20"/>
                <w:szCs w:val="20"/>
              </w:rPr>
            </w:pPr>
            <w:r w:rsidRPr="00C8726A">
              <w:rPr>
                <w:rStyle w:val="FontStyle22"/>
                <w:sz w:val="20"/>
                <w:szCs w:val="20"/>
              </w:rPr>
              <w:t>хранение автотранспорта (2.7.1)</w:t>
            </w:r>
          </w:p>
        </w:tc>
        <w:tc>
          <w:tcPr>
            <w:tcW w:w="2105" w:type="dxa"/>
            <w:vAlign w:val="center"/>
          </w:tcPr>
          <w:p w:rsidR="002E296F" w:rsidRPr="00C8726A" w:rsidRDefault="002E296F" w:rsidP="001B52A0">
            <w:pPr>
              <w:jc w:val="center"/>
              <w:rPr>
                <w:sz w:val="20"/>
              </w:rPr>
            </w:pPr>
            <w:r w:rsidRPr="00C8726A">
              <w:rPr>
                <w:sz w:val="20"/>
              </w:rPr>
              <w:t>от 0,003</w:t>
            </w:r>
          </w:p>
        </w:tc>
        <w:tc>
          <w:tcPr>
            <w:tcW w:w="2092" w:type="dxa"/>
            <w:vAlign w:val="center"/>
          </w:tcPr>
          <w:p w:rsidR="002E296F" w:rsidRPr="00C8726A" w:rsidRDefault="002E296F" w:rsidP="001B52A0">
            <w:pPr>
              <w:jc w:val="center"/>
              <w:rPr>
                <w:sz w:val="20"/>
              </w:rPr>
            </w:pPr>
            <w:r w:rsidRPr="00C8726A">
              <w:rPr>
                <w:sz w:val="20"/>
              </w:rPr>
              <w:t>2</w:t>
            </w:r>
          </w:p>
        </w:tc>
        <w:tc>
          <w:tcPr>
            <w:tcW w:w="2102" w:type="dxa"/>
            <w:vAlign w:val="center"/>
          </w:tcPr>
          <w:p w:rsidR="002E296F" w:rsidRPr="00C8726A" w:rsidRDefault="002E296F" w:rsidP="001B52A0">
            <w:pPr>
              <w:jc w:val="center"/>
              <w:rPr>
                <w:sz w:val="20"/>
              </w:rPr>
            </w:pPr>
            <w:r w:rsidRPr="00C8726A">
              <w:rPr>
                <w:sz w:val="20"/>
              </w:rPr>
              <w:t>3</w:t>
            </w:r>
          </w:p>
        </w:tc>
        <w:tc>
          <w:tcPr>
            <w:tcW w:w="2106" w:type="dxa"/>
            <w:vAlign w:val="center"/>
          </w:tcPr>
          <w:p w:rsidR="002E296F" w:rsidRPr="00C8726A" w:rsidRDefault="002E296F" w:rsidP="001B52A0">
            <w:pPr>
              <w:jc w:val="center"/>
              <w:rPr>
                <w:sz w:val="20"/>
              </w:rPr>
            </w:pPr>
            <w:r w:rsidRPr="00C8726A">
              <w:rPr>
                <w:sz w:val="20"/>
              </w:rPr>
              <w:t>80</w:t>
            </w:r>
          </w:p>
        </w:tc>
        <w:tc>
          <w:tcPr>
            <w:tcW w:w="2490" w:type="dxa"/>
            <w:vMerge w:val="restart"/>
            <w:vAlign w:val="center"/>
          </w:tcPr>
          <w:p w:rsidR="002E296F" w:rsidRPr="00C8726A" w:rsidRDefault="002E296F" w:rsidP="001B52A0">
            <w:pPr>
              <w:jc w:val="center"/>
              <w:rPr>
                <w:sz w:val="20"/>
              </w:rPr>
            </w:pPr>
            <w:r w:rsidRPr="00C8726A">
              <w:rPr>
                <w:sz w:val="20"/>
              </w:rPr>
              <w:t>Устанавливаются совокупностью требований, определенных в главе 9 части I</w:t>
            </w:r>
            <w:r w:rsidRPr="00C8726A">
              <w:rPr>
                <w:sz w:val="20"/>
                <w:lang w:val="en-US"/>
              </w:rPr>
              <w:t>II</w:t>
            </w:r>
            <w:r w:rsidRPr="00C8726A">
              <w:rPr>
                <w:sz w:val="20"/>
              </w:rPr>
              <w:t xml:space="preserve"> Правил</w:t>
            </w:r>
          </w:p>
          <w:p w:rsidR="002E296F" w:rsidRPr="00C8726A" w:rsidRDefault="002E296F" w:rsidP="001B52A0">
            <w:pPr>
              <w:jc w:val="center"/>
              <w:rPr>
                <w:sz w:val="20"/>
              </w:rPr>
            </w:pPr>
            <w:r w:rsidRPr="00C8726A">
              <w:rPr>
                <w:sz w:val="20"/>
              </w:rPr>
              <w:t>-</w:t>
            </w:r>
          </w:p>
        </w:tc>
      </w:tr>
      <w:tr w:rsidR="002E296F" w:rsidRPr="00C8726A" w:rsidTr="002E296F">
        <w:trPr>
          <w:trHeight w:val="470"/>
        </w:trPr>
        <w:tc>
          <w:tcPr>
            <w:tcW w:w="2103" w:type="dxa"/>
            <w:vMerge/>
            <w:vAlign w:val="center"/>
          </w:tcPr>
          <w:p w:rsidR="002E296F" w:rsidRPr="00C8726A" w:rsidRDefault="002E296F" w:rsidP="001B52A0">
            <w:pPr>
              <w:jc w:val="center"/>
              <w:rPr>
                <w:sz w:val="20"/>
              </w:rPr>
            </w:pPr>
          </w:p>
        </w:tc>
        <w:tc>
          <w:tcPr>
            <w:tcW w:w="2107" w:type="dxa"/>
            <w:vAlign w:val="center"/>
          </w:tcPr>
          <w:p w:rsidR="002E296F" w:rsidRPr="00C8726A" w:rsidRDefault="002E296F" w:rsidP="001B52A0">
            <w:pPr>
              <w:jc w:val="both"/>
              <w:rPr>
                <w:rStyle w:val="FontStyle22"/>
                <w:sz w:val="20"/>
                <w:szCs w:val="20"/>
              </w:rPr>
            </w:pPr>
            <w:r w:rsidRPr="00C8726A">
              <w:rPr>
                <w:rStyle w:val="FontStyle22"/>
                <w:sz w:val="20"/>
                <w:szCs w:val="20"/>
              </w:rPr>
              <w:t>объекты дорожного сервиса (4.9.1)</w:t>
            </w:r>
          </w:p>
        </w:tc>
        <w:tc>
          <w:tcPr>
            <w:tcW w:w="2105" w:type="dxa"/>
            <w:vAlign w:val="center"/>
          </w:tcPr>
          <w:p w:rsidR="002E296F" w:rsidRPr="00C8726A" w:rsidRDefault="002E296F" w:rsidP="001B52A0">
            <w:pPr>
              <w:tabs>
                <w:tab w:val="left" w:pos="1440"/>
              </w:tabs>
              <w:jc w:val="center"/>
              <w:rPr>
                <w:sz w:val="20"/>
              </w:rPr>
            </w:pPr>
            <w:r w:rsidRPr="00C8726A">
              <w:rPr>
                <w:sz w:val="20"/>
              </w:rPr>
              <w:t>от 0,04 до 0,20</w:t>
            </w:r>
          </w:p>
        </w:tc>
        <w:tc>
          <w:tcPr>
            <w:tcW w:w="2092" w:type="dxa"/>
            <w:vAlign w:val="center"/>
          </w:tcPr>
          <w:p w:rsidR="002E296F" w:rsidRPr="00C8726A" w:rsidRDefault="002E296F" w:rsidP="001B52A0">
            <w:pPr>
              <w:tabs>
                <w:tab w:val="left" w:pos="1440"/>
              </w:tabs>
              <w:jc w:val="center"/>
              <w:rPr>
                <w:sz w:val="20"/>
              </w:rPr>
            </w:pPr>
            <w:r w:rsidRPr="00C8726A">
              <w:rPr>
                <w:sz w:val="20"/>
              </w:rPr>
              <w:t>2</w:t>
            </w:r>
          </w:p>
        </w:tc>
        <w:tc>
          <w:tcPr>
            <w:tcW w:w="2102" w:type="dxa"/>
            <w:vAlign w:val="center"/>
          </w:tcPr>
          <w:p w:rsidR="002E296F" w:rsidRPr="00C8726A" w:rsidRDefault="002E296F" w:rsidP="001B52A0">
            <w:pPr>
              <w:tabs>
                <w:tab w:val="left" w:pos="1440"/>
              </w:tabs>
              <w:jc w:val="center"/>
              <w:rPr>
                <w:sz w:val="20"/>
              </w:rPr>
            </w:pPr>
            <w:r w:rsidRPr="00C8726A">
              <w:rPr>
                <w:sz w:val="20"/>
              </w:rPr>
              <w:t>3</w:t>
            </w:r>
          </w:p>
        </w:tc>
        <w:tc>
          <w:tcPr>
            <w:tcW w:w="2106" w:type="dxa"/>
            <w:vAlign w:val="center"/>
          </w:tcPr>
          <w:p w:rsidR="002E296F" w:rsidRPr="00C8726A" w:rsidRDefault="002E296F" w:rsidP="001B52A0">
            <w:pPr>
              <w:jc w:val="center"/>
              <w:rPr>
                <w:sz w:val="20"/>
              </w:rPr>
            </w:pPr>
            <w:r w:rsidRPr="00C8726A">
              <w:rPr>
                <w:sz w:val="20"/>
              </w:rPr>
              <w:t>60</w:t>
            </w:r>
          </w:p>
        </w:tc>
        <w:tc>
          <w:tcPr>
            <w:tcW w:w="2490" w:type="dxa"/>
            <w:vMerge/>
            <w:vAlign w:val="center"/>
          </w:tcPr>
          <w:p w:rsidR="002E296F" w:rsidRPr="00C8726A" w:rsidRDefault="002E296F" w:rsidP="001B52A0">
            <w:pPr>
              <w:jc w:val="center"/>
              <w:rPr>
                <w:sz w:val="20"/>
              </w:rPr>
            </w:pPr>
          </w:p>
        </w:tc>
      </w:tr>
      <w:tr w:rsidR="002E296F" w:rsidRPr="00C8726A" w:rsidTr="002E296F">
        <w:trPr>
          <w:trHeight w:val="470"/>
        </w:trPr>
        <w:tc>
          <w:tcPr>
            <w:tcW w:w="2103" w:type="dxa"/>
            <w:vMerge/>
            <w:vAlign w:val="center"/>
          </w:tcPr>
          <w:p w:rsidR="002E296F" w:rsidRPr="00C8726A" w:rsidRDefault="002E296F" w:rsidP="001B52A0">
            <w:pPr>
              <w:jc w:val="center"/>
              <w:rPr>
                <w:sz w:val="20"/>
              </w:rPr>
            </w:pPr>
          </w:p>
        </w:tc>
        <w:tc>
          <w:tcPr>
            <w:tcW w:w="2107" w:type="dxa"/>
            <w:vAlign w:val="center"/>
          </w:tcPr>
          <w:p w:rsidR="002E296F" w:rsidRPr="00C8726A" w:rsidRDefault="002E296F" w:rsidP="001B52A0">
            <w:pPr>
              <w:jc w:val="both"/>
              <w:rPr>
                <w:sz w:val="20"/>
              </w:rPr>
            </w:pPr>
            <w:r w:rsidRPr="00C8726A">
              <w:rPr>
                <w:rStyle w:val="FontStyle22"/>
                <w:sz w:val="20"/>
                <w:szCs w:val="20"/>
              </w:rPr>
              <w:t>автомобильный транспорт (7.2)</w:t>
            </w:r>
          </w:p>
        </w:tc>
        <w:tc>
          <w:tcPr>
            <w:tcW w:w="2105"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092" w:type="dxa"/>
            <w:vAlign w:val="center"/>
          </w:tcPr>
          <w:p w:rsidR="002E296F" w:rsidRPr="00C8726A" w:rsidRDefault="002E296F" w:rsidP="001B52A0">
            <w:pPr>
              <w:jc w:val="center"/>
              <w:rPr>
                <w:sz w:val="20"/>
              </w:rPr>
            </w:pPr>
            <w:r w:rsidRPr="00C8726A">
              <w:rPr>
                <w:sz w:val="20"/>
              </w:rPr>
              <w:t>3</w:t>
            </w:r>
          </w:p>
        </w:tc>
        <w:tc>
          <w:tcPr>
            <w:tcW w:w="2102" w:type="dxa"/>
            <w:vAlign w:val="center"/>
          </w:tcPr>
          <w:p w:rsidR="002E296F" w:rsidRPr="00C8726A" w:rsidRDefault="002E296F" w:rsidP="001B52A0">
            <w:pPr>
              <w:jc w:val="center"/>
              <w:rPr>
                <w:sz w:val="20"/>
              </w:rPr>
            </w:pPr>
            <w:r w:rsidRPr="00C8726A">
              <w:rPr>
                <w:sz w:val="20"/>
              </w:rPr>
              <w:t>3</w:t>
            </w:r>
          </w:p>
        </w:tc>
        <w:tc>
          <w:tcPr>
            <w:tcW w:w="2106" w:type="dxa"/>
            <w:vAlign w:val="center"/>
          </w:tcPr>
          <w:p w:rsidR="002E296F" w:rsidRPr="00C8726A" w:rsidRDefault="002E296F" w:rsidP="001B52A0">
            <w:pPr>
              <w:jc w:val="center"/>
              <w:rPr>
                <w:sz w:val="20"/>
              </w:rPr>
            </w:pPr>
            <w:r w:rsidRPr="00C8726A">
              <w:rPr>
                <w:sz w:val="20"/>
              </w:rPr>
              <w:t>80</w:t>
            </w:r>
          </w:p>
        </w:tc>
        <w:tc>
          <w:tcPr>
            <w:tcW w:w="2490" w:type="dxa"/>
            <w:vMerge/>
            <w:vAlign w:val="center"/>
          </w:tcPr>
          <w:p w:rsidR="002E296F" w:rsidRPr="00C8726A" w:rsidRDefault="002E296F" w:rsidP="001B52A0">
            <w:pPr>
              <w:jc w:val="center"/>
              <w:rPr>
                <w:sz w:val="20"/>
              </w:rPr>
            </w:pPr>
          </w:p>
        </w:tc>
      </w:tr>
      <w:tr w:rsidR="002E296F" w:rsidRPr="00C8726A" w:rsidTr="002E296F">
        <w:tc>
          <w:tcPr>
            <w:tcW w:w="2103" w:type="dxa"/>
            <w:vMerge/>
            <w:vAlign w:val="center"/>
          </w:tcPr>
          <w:p w:rsidR="002E296F" w:rsidRPr="00C8726A" w:rsidRDefault="002E296F" w:rsidP="001B52A0">
            <w:pPr>
              <w:jc w:val="center"/>
              <w:rPr>
                <w:sz w:val="20"/>
              </w:rPr>
            </w:pPr>
          </w:p>
        </w:tc>
        <w:tc>
          <w:tcPr>
            <w:tcW w:w="2107" w:type="dxa"/>
            <w:vAlign w:val="center"/>
          </w:tcPr>
          <w:p w:rsidR="002E296F" w:rsidRPr="00C8726A" w:rsidRDefault="002E296F" w:rsidP="001B52A0">
            <w:pPr>
              <w:jc w:val="both"/>
              <w:rPr>
                <w:sz w:val="20"/>
              </w:rPr>
            </w:pPr>
            <w:r w:rsidRPr="00C8726A">
              <w:rPr>
                <w:rStyle w:val="FontStyle22"/>
                <w:sz w:val="20"/>
                <w:szCs w:val="20"/>
              </w:rPr>
              <w:t>водный транспорт (7.3)</w:t>
            </w:r>
          </w:p>
        </w:tc>
        <w:tc>
          <w:tcPr>
            <w:tcW w:w="2105"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092" w:type="dxa"/>
            <w:vAlign w:val="center"/>
          </w:tcPr>
          <w:p w:rsidR="002E296F" w:rsidRPr="00C8726A" w:rsidRDefault="002E296F" w:rsidP="001B52A0">
            <w:pPr>
              <w:jc w:val="center"/>
              <w:rPr>
                <w:sz w:val="20"/>
              </w:rPr>
            </w:pPr>
            <w:r w:rsidRPr="00C8726A">
              <w:rPr>
                <w:sz w:val="20"/>
              </w:rPr>
              <w:t>3</w:t>
            </w:r>
          </w:p>
        </w:tc>
        <w:tc>
          <w:tcPr>
            <w:tcW w:w="2102" w:type="dxa"/>
            <w:vAlign w:val="center"/>
          </w:tcPr>
          <w:p w:rsidR="002E296F" w:rsidRPr="00C8726A" w:rsidRDefault="002E296F" w:rsidP="001B52A0">
            <w:pPr>
              <w:jc w:val="center"/>
              <w:rPr>
                <w:sz w:val="20"/>
              </w:rPr>
            </w:pPr>
            <w:r w:rsidRPr="00C8726A">
              <w:rPr>
                <w:sz w:val="20"/>
              </w:rPr>
              <w:t>3</w:t>
            </w:r>
          </w:p>
        </w:tc>
        <w:tc>
          <w:tcPr>
            <w:tcW w:w="2106" w:type="dxa"/>
            <w:vAlign w:val="center"/>
          </w:tcPr>
          <w:p w:rsidR="002E296F" w:rsidRPr="00C8726A" w:rsidRDefault="002E296F" w:rsidP="001B52A0">
            <w:pPr>
              <w:jc w:val="center"/>
              <w:rPr>
                <w:sz w:val="20"/>
              </w:rPr>
            </w:pPr>
            <w:r w:rsidRPr="00C8726A">
              <w:rPr>
                <w:sz w:val="20"/>
              </w:rPr>
              <w:t>80</w:t>
            </w:r>
          </w:p>
        </w:tc>
        <w:tc>
          <w:tcPr>
            <w:tcW w:w="2490" w:type="dxa"/>
            <w:vMerge/>
            <w:vAlign w:val="center"/>
          </w:tcPr>
          <w:p w:rsidR="002E296F" w:rsidRPr="00C8726A" w:rsidRDefault="002E296F" w:rsidP="001B52A0">
            <w:pPr>
              <w:jc w:val="center"/>
              <w:rPr>
                <w:sz w:val="20"/>
              </w:rPr>
            </w:pPr>
          </w:p>
        </w:tc>
      </w:tr>
      <w:tr w:rsidR="002E296F" w:rsidRPr="00C8726A" w:rsidTr="002E296F">
        <w:tc>
          <w:tcPr>
            <w:tcW w:w="2103" w:type="dxa"/>
            <w:vMerge/>
            <w:vAlign w:val="center"/>
          </w:tcPr>
          <w:p w:rsidR="002E296F" w:rsidRPr="00C8726A" w:rsidRDefault="002E296F" w:rsidP="001B52A0">
            <w:pPr>
              <w:jc w:val="center"/>
              <w:rPr>
                <w:sz w:val="20"/>
              </w:rPr>
            </w:pPr>
          </w:p>
        </w:tc>
        <w:tc>
          <w:tcPr>
            <w:tcW w:w="2107" w:type="dxa"/>
            <w:vAlign w:val="center"/>
          </w:tcPr>
          <w:p w:rsidR="002E296F" w:rsidRPr="00C8726A" w:rsidRDefault="002E296F" w:rsidP="001B52A0">
            <w:pPr>
              <w:jc w:val="both"/>
              <w:rPr>
                <w:sz w:val="20"/>
              </w:rPr>
            </w:pPr>
            <w:r w:rsidRPr="00C8726A">
              <w:rPr>
                <w:rStyle w:val="FontStyle22"/>
                <w:sz w:val="20"/>
                <w:szCs w:val="20"/>
              </w:rPr>
              <w:t>воздушный транспорт (7.4)</w:t>
            </w:r>
          </w:p>
        </w:tc>
        <w:tc>
          <w:tcPr>
            <w:tcW w:w="2105"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092" w:type="dxa"/>
            <w:vAlign w:val="center"/>
          </w:tcPr>
          <w:p w:rsidR="002E296F" w:rsidRPr="00C8726A" w:rsidRDefault="002E296F" w:rsidP="001B52A0">
            <w:pPr>
              <w:jc w:val="center"/>
              <w:rPr>
                <w:sz w:val="20"/>
              </w:rPr>
            </w:pPr>
            <w:r w:rsidRPr="00C8726A">
              <w:rPr>
                <w:sz w:val="20"/>
              </w:rPr>
              <w:t>3</w:t>
            </w:r>
          </w:p>
        </w:tc>
        <w:tc>
          <w:tcPr>
            <w:tcW w:w="2102" w:type="dxa"/>
            <w:vAlign w:val="center"/>
          </w:tcPr>
          <w:p w:rsidR="002E296F" w:rsidRPr="00C8726A" w:rsidRDefault="002E296F" w:rsidP="001B52A0">
            <w:pPr>
              <w:jc w:val="center"/>
              <w:rPr>
                <w:sz w:val="20"/>
              </w:rPr>
            </w:pPr>
            <w:r w:rsidRPr="00C8726A">
              <w:rPr>
                <w:sz w:val="20"/>
              </w:rPr>
              <w:t>3</w:t>
            </w:r>
          </w:p>
        </w:tc>
        <w:tc>
          <w:tcPr>
            <w:tcW w:w="2106" w:type="dxa"/>
            <w:vAlign w:val="center"/>
          </w:tcPr>
          <w:p w:rsidR="002E296F" w:rsidRPr="00C8726A" w:rsidRDefault="002E296F" w:rsidP="001B52A0">
            <w:pPr>
              <w:jc w:val="center"/>
              <w:rPr>
                <w:sz w:val="20"/>
              </w:rPr>
            </w:pPr>
            <w:r w:rsidRPr="00C8726A">
              <w:rPr>
                <w:sz w:val="20"/>
              </w:rPr>
              <w:t>80</w:t>
            </w:r>
          </w:p>
        </w:tc>
        <w:tc>
          <w:tcPr>
            <w:tcW w:w="2490" w:type="dxa"/>
            <w:vMerge/>
            <w:vAlign w:val="center"/>
          </w:tcPr>
          <w:p w:rsidR="002E296F" w:rsidRPr="00C8726A" w:rsidRDefault="002E296F" w:rsidP="001B52A0">
            <w:pPr>
              <w:jc w:val="center"/>
              <w:rPr>
                <w:sz w:val="20"/>
              </w:rPr>
            </w:pPr>
          </w:p>
        </w:tc>
      </w:tr>
      <w:tr w:rsidR="002E296F" w:rsidRPr="00C8726A" w:rsidTr="002E296F">
        <w:tc>
          <w:tcPr>
            <w:tcW w:w="2103" w:type="dxa"/>
            <w:vMerge w:val="restart"/>
          </w:tcPr>
          <w:p w:rsidR="002E296F" w:rsidRPr="00C8726A" w:rsidRDefault="002E296F" w:rsidP="001B52A0">
            <w:pPr>
              <w:jc w:val="center"/>
              <w:rPr>
                <w:sz w:val="20"/>
              </w:rPr>
            </w:pPr>
            <w:proofErr w:type="gramStart"/>
            <w:r w:rsidRPr="00C8726A">
              <w:rPr>
                <w:sz w:val="20"/>
              </w:rPr>
              <w:t>условно разрешенные</w:t>
            </w:r>
            <w:proofErr w:type="gramEnd"/>
          </w:p>
        </w:tc>
        <w:tc>
          <w:tcPr>
            <w:tcW w:w="2107" w:type="dxa"/>
          </w:tcPr>
          <w:p w:rsidR="002E296F" w:rsidRPr="00C8726A" w:rsidRDefault="002E296F" w:rsidP="001B52A0">
            <w:pPr>
              <w:jc w:val="both"/>
              <w:rPr>
                <w:sz w:val="20"/>
              </w:rPr>
            </w:pPr>
            <w:r w:rsidRPr="00C8726A">
              <w:rPr>
                <w:rStyle w:val="FontStyle22"/>
                <w:sz w:val="20"/>
                <w:szCs w:val="20"/>
              </w:rPr>
              <w:t>коммунальное обслуживание (3.1)</w:t>
            </w:r>
          </w:p>
        </w:tc>
        <w:tc>
          <w:tcPr>
            <w:tcW w:w="2105" w:type="dxa"/>
          </w:tcPr>
          <w:p w:rsidR="002E296F" w:rsidRPr="00C8726A" w:rsidRDefault="002E296F" w:rsidP="001B52A0">
            <w:pPr>
              <w:jc w:val="center"/>
              <w:rPr>
                <w:sz w:val="20"/>
              </w:rPr>
            </w:pPr>
            <w:r w:rsidRPr="00C8726A">
              <w:rPr>
                <w:sz w:val="20"/>
              </w:rPr>
              <w:t>Данный параметр не подлежит установлению</w:t>
            </w:r>
          </w:p>
        </w:tc>
        <w:tc>
          <w:tcPr>
            <w:tcW w:w="2092" w:type="dxa"/>
          </w:tcPr>
          <w:p w:rsidR="002E296F" w:rsidRPr="00C8726A" w:rsidRDefault="002E296F" w:rsidP="001B52A0">
            <w:pPr>
              <w:jc w:val="center"/>
              <w:rPr>
                <w:sz w:val="20"/>
              </w:rPr>
            </w:pPr>
            <w:r w:rsidRPr="00C8726A">
              <w:rPr>
                <w:sz w:val="20"/>
              </w:rPr>
              <w:t>2</w:t>
            </w:r>
          </w:p>
        </w:tc>
        <w:tc>
          <w:tcPr>
            <w:tcW w:w="2102" w:type="dxa"/>
          </w:tcPr>
          <w:p w:rsidR="002E296F" w:rsidRPr="00C8726A" w:rsidRDefault="002E296F" w:rsidP="001B52A0">
            <w:pPr>
              <w:jc w:val="center"/>
              <w:rPr>
                <w:sz w:val="20"/>
              </w:rPr>
            </w:pPr>
            <w:r w:rsidRPr="00C8726A">
              <w:rPr>
                <w:sz w:val="20"/>
              </w:rPr>
              <w:t>3</w:t>
            </w:r>
          </w:p>
        </w:tc>
        <w:tc>
          <w:tcPr>
            <w:tcW w:w="2106" w:type="dxa"/>
          </w:tcPr>
          <w:p w:rsidR="002E296F" w:rsidRPr="00C8726A" w:rsidRDefault="002E296F" w:rsidP="001B52A0">
            <w:pPr>
              <w:jc w:val="center"/>
              <w:rPr>
                <w:sz w:val="20"/>
              </w:rPr>
            </w:pPr>
            <w:r w:rsidRPr="00C8726A">
              <w:rPr>
                <w:sz w:val="20"/>
              </w:rPr>
              <w:t>80</w:t>
            </w:r>
          </w:p>
        </w:tc>
        <w:tc>
          <w:tcPr>
            <w:tcW w:w="2490" w:type="dxa"/>
          </w:tcPr>
          <w:p w:rsidR="002E296F" w:rsidRPr="00C8726A" w:rsidRDefault="002E296F" w:rsidP="001B52A0">
            <w:pPr>
              <w:jc w:val="center"/>
              <w:rPr>
                <w:sz w:val="20"/>
              </w:rPr>
            </w:pPr>
            <w:r w:rsidRPr="00C8726A">
              <w:rPr>
                <w:sz w:val="20"/>
              </w:rPr>
              <w:t>Устанавливаются совокупностью требований, определенных в главе 9 части I</w:t>
            </w:r>
            <w:r w:rsidRPr="00C8726A">
              <w:rPr>
                <w:sz w:val="20"/>
                <w:lang w:val="en-US"/>
              </w:rPr>
              <w:t>II</w:t>
            </w:r>
            <w:r w:rsidRPr="00C8726A">
              <w:rPr>
                <w:sz w:val="20"/>
              </w:rPr>
              <w:t xml:space="preserve"> Правил</w:t>
            </w:r>
          </w:p>
        </w:tc>
      </w:tr>
      <w:tr w:rsidR="002E296F" w:rsidRPr="00C8726A" w:rsidTr="002E296F">
        <w:tc>
          <w:tcPr>
            <w:tcW w:w="2103" w:type="dxa"/>
            <w:vMerge/>
          </w:tcPr>
          <w:p w:rsidR="002E296F" w:rsidRPr="00C8726A" w:rsidRDefault="002E296F" w:rsidP="001B52A0">
            <w:pPr>
              <w:jc w:val="center"/>
              <w:rPr>
                <w:sz w:val="20"/>
              </w:rPr>
            </w:pPr>
          </w:p>
        </w:tc>
        <w:tc>
          <w:tcPr>
            <w:tcW w:w="2107" w:type="dxa"/>
          </w:tcPr>
          <w:p w:rsidR="002E296F" w:rsidRPr="00C8726A" w:rsidRDefault="002E296F" w:rsidP="001B52A0">
            <w:pPr>
              <w:rPr>
                <w:sz w:val="20"/>
              </w:rPr>
            </w:pPr>
            <w:r w:rsidRPr="00C8726A">
              <w:rPr>
                <w:sz w:val="20"/>
              </w:rPr>
              <w:t>оборудованные площадки для занятий спортом (5.1.4)</w:t>
            </w:r>
          </w:p>
        </w:tc>
        <w:tc>
          <w:tcPr>
            <w:tcW w:w="2105" w:type="dxa"/>
          </w:tcPr>
          <w:p w:rsidR="002E296F" w:rsidRPr="00C8726A" w:rsidRDefault="002E296F" w:rsidP="001B52A0">
            <w:pPr>
              <w:jc w:val="center"/>
              <w:rPr>
                <w:sz w:val="20"/>
              </w:rPr>
            </w:pPr>
            <w:r w:rsidRPr="00C8726A">
              <w:rPr>
                <w:sz w:val="20"/>
              </w:rPr>
              <w:t>от 0,02</w:t>
            </w:r>
          </w:p>
        </w:tc>
        <w:tc>
          <w:tcPr>
            <w:tcW w:w="2092" w:type="dxa"/>
          </w:tcPr>
          <w:p w:rsidR="002E296F" w:rsidRPr="00C8726A" w:rsidRDefault="002E296F" w:rsidP="001B52A0">
            <w:pPr>
              <w:jc w:val="center"/>
              <w:rPr>
                <w:sz w:val="20"/>
              </w:rPr>
            </w:pPr>
            <w:r w:rsidRPr="00C8726A">
              <w:rPr>
                <w:sz w:val="20"/>
              </w:rPr>
              <w:t>3</w:t>
            </w:r>
          </w:p>
        </w:tc>
        <w:tc>
          <w:tcPr>
            <w:tcW w:w="2102" w:type="dxa"/>
          </w:tcPr>
          <w:p w:rsidR="002E296F" w:rsidRPr="00C8726A" w:rsidRDefault="002E296F" w:rsidP="001B52A0">
            <w:pPr>
              <w:jc w:val="center"/>
              <w:rPr>
                <w:sz w:val="20"/>
              </w:rPr>
            </w:pPr>
            <w:r w:rsidRPr="00C8726A">
              <w:rPr>
                <w:sz w:val="20"/>
              </w:rPr>
              <w:t>3</w:t>
            </w:r>
          </w:p>
        </w:tc>
        <w:tc>
          <w:tcPr>
            <w:tcW w:w="2106" w:type="dxa"/>
          </w:tcPr>
          <w:p w:rsidR="002E296F" w:rsidRPr="00C8726A" w:rsidRDefault="002E296F" w:rsidP="001B52A0">
            <w:pPr>
              <w:jc w:val="center"/>
              <w:rPr>
                <w:sz w:val="20"/>
              </w:rPr>
            </w:pPr>
            <w:r w:rsidRPr="00C8726A">
              <w:rPr>
                <w:sz w:val="20"/>
              </w:rPr>
              <w:t>50</w:t>
            </w:r>
          </w:p>
        </w:tc>
        <w:tc>
          <w:tcPr>
            <w:tcW w:w="2490" w:type="dxa"/>
          </w:tcPr>
          <w:p w:rsidR="002E296F" w:rsidRPr="00C8726A" w:rsidRDefault="002E296F" w:rsidP="001B52A0">
            <w:pPr>
              <w:jc w:val="center"/>
              <w:rPr>
                <w:sz w:val="20"/>
              </w:rPr>
            </w:pPr>
            <w:r w:rsidRPr="00C8726A">
              <w:rPr>
                <w:sz w:val="20"/>
              </w:rPr>
              <w:t>Не допускается размещение объектов спортивного назначения в санитарно-защитных зонах, установленных в предусмотренном действующим законодательством порядке, за исключением спортивно-оздоровительных сооружений закрытого типа</w:t>
            </w:r>
          </w:p>
        </w:tc>
      </w:tr>
      <w:tr w:rsidR="002E296F" w:rsidRPr="00C8726A" w:rsidTr="002E296F">
        <w:tc>
          <w:tcPr>
            <w:tcW w:w="2103" w:type="dxa"/>
          </w:tcPr>
          <w:p w:rsidR="002E296F" w:rsidRPr="00C8726A" w:rsidRDefault="002E296F" w:rsidP="001B52A0">
            <w:pPr>
              <w:jc w:val="center"/>
              <w:rPr>
                <w:sz w:val="20"/>
              </w:rPr>
            </w:pPr>
            <w:proofErr w:type="gramStart"/>
            <w:r w:rsidRPr="00C8726A">
              <w:rPr>
                <w:sz w:val="20"/>
              </w:rPr>
              <w:t>вспомогательные</w:t>
            </w:r>
            <w:proofErr w:type="gramEnd"/>
          </w:p>
        </w:tc>
        <w:tc>
          <w:tcPr>
            <w:tcW w:w="2107" w:type="dxa"/>
          </w:tcPr>
          <w:p w:rsidR="002E296F" w:rsidRPr="00C8726A" w:rsidRDefault="002E296F" w:rsidP="001B52A0">
            <w:pPr>
              <w:pStyle w:val="13"/>
              <w:widowControl w:val="0"/>
              <w:ind w:left="0" w:firstLine="0"/>
              <w:rPr>
                <w:sz w:val="20"/>
                <w:szCs w:val="20"/>
              </w:rPr>
            </w:pPr>
            <w:r w:rsidRPr="00C8726A">
              <w:rPr>
                <w:sz w:val="20"/>
                <w:szCs w:val="20"/>
              </w:rPr>
              <w:t>земельные участки (территории) общего пользования (12.0)</w:t>
            </w:r>
          </w:p>
        </w:tc>
        <w:tc>
          <w:tcPr>
            <w:tcW w:w="2105" w:type="dxa"/>
          </w:tcPr>
          <w:p w:rsidR="002E296F" w:rsidRPr="00C8726A" w:rsidRDefault="002E296F" w:rsidP="001B52A0">
            <w:pPr>
              <w:jc w:val="center"/>
            </w:pPr>
            <w:r w:rsidRPr="00C8726A">
              <w:rPr>
                <w:sz w:val="20"/>
              </w:rPr>
              <w:t>Данный параметр не подлежит установлению</w:t>
            </w:r>
          </w:p>
        </w:tc>
        <w:tc>
          <w:tcPr>
            <w:tcW w:w="2092" w:type="dxa"/>
          </w:tcPr>
          <w:p w:rsidR="002E296F" w:rsidRPr="00C8726A" w:rsidRDefault="002E296F" w:rsidP="001B52A0">
            <w:pPr>
              <w:jc w:val="center"/>
            </w:pPr>
            <w:r w:rsidRPr="00C8726A">
              <w:rPr>
                <w:sz w:val="20"/>
              </w:rPr>
              <w:t>Данный параметр не подлежит установлению</w:t>
            </w:r>
          </w:p>
        </w:tc>
        <w:tc>
          <w:tcPr>
            <w:tcW w:w="2102" w:type="dxa"/>
          </w:tcPr>
          <w:p w:rsidR="002E296F" w:rsidRPr="00C8726A" w:rsidRDefault="002E296F" w:rsidP="001B52A0">
            <w:pPr>
              <w:jc w:val="center"/>
            </w:pPr>
            <w:r w:rsidRPr="00C8726A">
              <w:rPr>
                <w:sz w:val="20"/>
              </w:rPr>
              <w:t>Данный параметр не подлежит установлению</w:t>
            </w:r>
          </w:p>
        </w:tc>
        <w:tc>
          <w:tcPr>
            <w:tcW w:w="2106" w:type="dxa"/>
          </w:tcPr>
          <w:p w:rsidR="002E296F" w:rsidRPr="00C8726A" w:rsidRDefault="002E296F" w:rsidP="001B52A0">
            <w:pPr>
              <w:jc w:val="center"/>
            </w:pPr>
            <w:r w:rsidRPr="00C8726A">
              <w:rPr>
                <w:sz w:val="20"/>
              </w:rPr>
              <w:t>Данный параметр не подлежит установлению</w:t>
            </w:r>
          </w:p>
        </w:tc>
        <w:tc>
          <w:tcPr>
            <w:tcW w:w="2490" w:type="dxa"/>
          </w:tcPr>
          <w:p w:rsidR="002E296F" w:rsidRPr="00C8726A" w:rsidRDefault="002E296F" w:rsidP="001B52A0">
            <w:pPr>
              <w:jc w:val="center"/>
              <w:rPr>
                <w:sz w:val="20"/>
              </w:rPr>
            </w:pPr>
            <w:r w:rsidRPr="00C8726A">
              <w:rPr>
                <w:sz w:val="20"/>
              </w:rPr>
              <w:t>Земельные участки (территории) общего пользования не подлежат приватизации</w:t>
            </w:r>
          </w:p>
        </w:tc>
      </w:tr>
    </w:tbl>
    <w:p w:rsidR="002E296F" w:rsidRPr="00C8726A" w:rsidRDefault="002E296F" w:rsidP="002E296F"/>
    <w:p w:rsidR="004D361A" w:rsidRDefault="004D361A" w:rsidP="0069106D">
      <w:pPr>
        <w:pStyle w:val="3"/>
        <w:tabs>
          <w:tab w:val="left" w:pos="2410"/>
        </w:tabs>
        <w:spacing w:before="0" w:after="0"/>
        <w:ind w:firstLine="1134"/>
      </w:pPr>
    </w:p>
    <w:p w:rsidR="004D361A" w:rsidRDefault="004D361A" w:rsidP="0069106D">
      <w:pPr>
        <w:pStyle w:val="3"/>
        <w:tabs>
          <w:tab w:val="left" w:pos="2410"/>
        </w:tabs>
        <w:spacing w:before="0" w:after="0"/>
        <w:ind w:firstLine="1134"/>
      </w:pPr>
    </w:p>
    <w:p w:rsidR="004D361A" w:rsidRDefault="004D361A" w:rsidP="0069106D">
      <w:pPr>
        <w:pStyle w:val="3"/>
        <w:tabs>
          <w:tab w:val="left" w:pos="2410"/>
        </w:tabs>
        <w:spacing w:before="0" w:after="0"/>
        <w:ind w:firstLine="1134"/>
      </w:pPr>
    </w:p>
    <w:p w:rsidR="002E296F" w:rsidRPr="00C8726A" w:rsidRDefault="002E296F" w:rsidP="0069106D">
      <w:pPr>
        <w:pStyle w:val="3"/>
        <w:tabs>
          <w:tab w:val="left" w:pos="2410"/>
        </w:tabs>
        <w:spacing w:before="0" w:after="0"/>
        <w:ind w:firstLine="1134"/>
      </w:pPr>
      <w:bookmarkStart w:id="73" w:name="_Toc116977043"/>
      <w:r w:rsidRPr="00C8726A">
        <w:lastRenderedPageBreak/>
        <w:t>Статья 28</w:t>
      </w:r>
      <w:r w:rsidRPr="00C8726A">
        <w:tab/>
        <w:t>Зона сельскохозяйственного использования</w:t>
      </w:r>
      <w:bookmarkEnd w:id="73"/>
    </w:p>
    <w:p w:rsidR="002E296F" w:rsidRPr="00C8726A" w:rsidRDefault="002E296F" w:rsidP="0069106D">
      <w:pPr>
        <w:tabs>
          <w:tab w:val="left" w:pos="1440"/>
        </w:tabs>
        <w:ind w:firstLine="709"/>
        <w:jc w:val="both"/>
        <w:rPr>
          <w:sz w:val="24"/>
          <w:szCs w:val="24"/>
        </w:rPr>
      </w:pPr>
      <w:r w:rsidRPr="00C8726A">
        <w:rPr>
          <w:b/>
          <w:sz w:val="24"/>
          <w:szCs w:val="24"/>
        </w:rPr>
        <w:t>Зона сельскохозяйственных угодий (Сх</w:t>
      </w:r>
      <w:proofErr w:type="gramStart"/>
      <w:r w:rsidRPr="00C8726A">
        <w:rPr>
          <w:b/>
          <w:sz w:val="24"/>
          <w:szCs w:val="24"/>
        </w:rPr>
        <w:t>1</w:t>
      </w:r>
      <w:proofErr w:type="gramEnd"/>
      <w:r w:rsidRPr="00C8726A">
        <w:rPr>
          <w:b/>
          <w:sz w:val="24"/>
          <w:szCs w:val="24"/>
        </w:rPr>
        <w:t xml:space="preserve">) – </w:t>
      </w:r>
      <w:r w:rsidRPr="00C8726A">
        <w:rPr>
          <w:sz w:val="24"/>
          <w:szCs w:val="24"/>
        </w:rPr>
        <w:t>к зоне сельскохозяйственных угодий относятся сельскохозяйственные угодья: пашни (пары) для производства зерновых культур, кормовых культур, луга, пастбища для выпаса скота и сенокошения.</w:t>
      </w:r>
    </w:p>
    <w:p w:rsidR="002E296F" w:rsidRPr="00C8726A" w:rsidRDefault="002E296F" w:rsidP="002E296F">
      <w:pPr>
        <w:tabs>
          <w:tab w:val="left" w:pos="1440"/>
        </w:tabs>
        <w:ind w:firstLine="708"/>
        <w:jc w:val="both"/>
        <w:rPr>
          <w:sz w:val="10"/>
          <w:szCs w:val="10"/>
        </w:rPr>
      </w:pPr>
    </w:p>
    <w:tbl>
      <w:tblPr>
        <w:tblStyle w:val="aff"/>
        <w:tblW w:w="0" w:type="auto"/>
        <w:tblInd w:w="-459" w:type="dxa"/>
        <w:tblLook w:val="04A0" w:firstRow="1" w:lastRow="0" w:firstColumn="1" w:lastColumn="0" w:noHBand="0" w:noVBand="1"/>
      </w:tblPr>
      <w:tblGrid>
        <w:gridCol w:w="2103"/>
        <w:gridCol w:w="2157"/>
        <w:gridCol w:w="2095"/>
        <w:gridCol w:w="2089"/>
        <w:gridCol w:w="2090"/>
        <w:gridCol w:w="2095"/>
        <w:gridCol w:w="2476"/>
      </w:tblGrid>
      <w:tr w:rsidR="002E296F" w:rsidRPr="00C8726A" w:rsidTr="001B52A0">
        <w:tc>
          <w:tcPr>
            <w:tcW w:w="2130" w:type="dxa"/>
            <w:vMerge w:val="restart"/>
            <w:vAlign w:val="center"/>
          </w:tcPr>
          <w:p w:rsidR="002E296F" w:rsidRPr="00C8726A" w:rsidRDefault="002E296F" w:rsidP="001B52A0">
            <w:pPr>
              <w:jc w:val="center"/>
              <w:rPr>
                <w:sz w:val="20"/>
              </w:rPr>
            </w:pPr>
            <w:r w:rsidRPr="00C8726A">
              <w:rPr>
                <w:sz w:val="20"/>
              </w:rPr>
              <w:t>Виды разрешенного использования земельных участков и объектов капитального строительства</w:t>
            </w:r>
          </w:p>
        </w:tc>
        <w:tc>
          <w:tcPr>
            <w:tcW w:w="2157" w:type="dxa"/>
            <w:vMerge w:val="restart"/>
            <w:vAlign w:val="center"/>
          </w:tcPr>
          <w:p w:rsidR="002E296F" w:rsidRPr="00C8726A" w:rsidRDefault="002E296F" w:rsidP="001B52A0">
            <w:pPr>
              <w:jc w:val="center"/>
              <w:rPr>
                <w:sz w:val="20"/>
              </w:rPr>
            </w:pPr>
            <w:r w:rsidRPr="00C8726A">
              <w:rPr>
                <w:sz w:val="20"/>
              </w:rPr>
              <w:t>Наименование вида разрешенного использования, код</w:t>
            </w:r>
          </w:p>
        </w:tc>
        <w:tc>
          <w:tcPr>
            <w:tcW w:w="8524" w:type="dxa"/>
            <w:gridSpan w:val="4"/>
            <w:vAlign w:val="center"/>
          </w:tcPr>
          <w:p w:rsidR="002E296F" w:rsidRPr="00C8726A" w:rsidRDefault="002E296F" w:rsidP="001B52A0">
            <w:pPr>
              <w:jc w:val="center"/>
              <w:rPr>
                <w:sz w:val="20"/>
              </w:rPr>
            </w:pPr>
            <w:r w:rsidRPr="00C8726A">
              <w:rPr>
                <w:sz w:val="20"/>
              </w:rPr>
              <w:t>Параметры разрешенного использования</w:t>
            </w:r>
          </w:p>
        </w:tc>
        <w:tc>
          <w:tcPr>
            <w:tcW w:w="2524" w:type="dxa"/>
            <w:vMerge w:val="restart"/>
            <w:vAlign w:val="center"/>
          </w:tcPr>
          <w:p w:rsidR="002E296F" w:rsidRPr="00C8726A" w:rsidRDefault="002E296F" w:rsidP="001B52A0">
            <w:pPr>
              <w:jc w:val="center"/>
              <w:rPr>
                <w:sz w:val="20"/>
              </w:rPr>
            </w:pPr>
            <w:r w:rsidRPr="00C8726A">
              <w:rPr>
                <w:sz w:val="20"/>
              </w:rPr>
              <w:t>Ограничения использования земельных участков и объектов капитального строительства</w:t>
            </w:r>
          </w:p>
        </w:tc>
      </w:tr>
      <w:tr w:rsidR="002E296F" w:rsidRPr="00C8726A" w:rsidTr="001B52A0">
        <w:tc>
          <w:tcPr>
            <w:tcW w:w="2130" w:type="dxa"/>
            <w:vMerge/>
            <w:vAlign w:val="center"/>
          </w:tcPr>
          <w:p w:rsidR="002E296F" w:rsidRPr="00C8726A" w:rsidRDefault="002E296F" w:rsidP="001B52A0">
            <w:pPr>
              <w:jc w:val="center"/>
              <w:rPr>
                <w:sz w:val="20"/>
              </w:rPr>
            </w:pPr>
          </w:p>
        </w:tc>
        <w:tc>
          <w:tcPr>
            <w:tcW w:w="2157" w:type="dxa"/>
            <w:vMerge/>
            <w:vAlign w:val="center"/>
          </w:tcPr>
          <w:p w:rsidR="002E296F" w:rsidRPr="00C8726A" w:rsidRDefault="002E296F" w:rsidP="001B52A0">
            <w:pPr>
              <w:jc w:val="center"/>
              <w:rPr>
                <w:sz w:val="20"/>
              </w:rPr>
            </w:pPr>
          </w:p>
        </w:tc>
        <w:tc>
          <w:tcPr>
            <w:tcW w:w="2131" w:type="dxa"/>
            <w:vAlign w:val="center"/>
          </w:tcPr>
          <w:p w:rsidR="002E296F" w:rsidRPr="00C8726A" w:rsidRDefault="002E296F" w:rsidP="001B52A0">
            <w:pPr>
              <w:jc w:val="center"/>
              <w:rPr>
                <w:sz w:val="20"/>
              </w:rPr>
            </w:pPr>
            <w:r w:rsidRPr="00C8726A">
              <w:rPr>
                <w:sz w:val="20"/>
              </w:rPr>
              <w:t xml:space="preserve">Предельные (минимальные и (или) максимальные) размеры земельных участков, в том числе их площадь, </w:t>
            </w:r>
            <w:proofErr w:type="gramStart"/>
            <w:r w:rsidRPr="00C8726A">
              <w:rPr>
                <w:sz w:val="20"/>
              </w:rPr>
              <w:t>га</w:t>
            </w:r>
            <w:proofErr w:type="gramEnd"/>
          </w:p>
        </w:tc>
        <w:tc>
          <w:tcPr>
            <w:tcW w:w="2131" w:type="dxa"/>
            <w:vAlign w:val="center"/>
          </w:tcPr>
          <w:p w:rsidR="002E296F" w:rsidRPr="00C8726A" w:rsidRDefault="002E296F" w:rsidP="001B52A0">
            <w:pPr>
              <w:jc w:val="center"/>
              <w:rPr>
                <w:sz w:val="20"/>
              </w:rPr>
            </w:pPr>
            <w:r w:rsidRPr="00C8726A">
              <w:rPr>
                <w:sz w:val="20"/>
              </w:rPr>
              <w:t>Количество этажей</w:t>
            </w:r>
          </w:p>
        </w:tc>
        <w:tc>
          <w:tcPr>
            <w:tcW w:w="2131" w:type="dxa"/>
            <w:vAlign w:val="center"/>
          </w:tcPr>
          <w:p w:rsidR="002E296F" w:rsidRPr="00C8726A" w:rsidRDefault="002E296F" w:rsidP="001B52A0">
            <w:pPr>
              <w:jc w:val="center"/>
              <w:rPr>
                <w:sz w:val="20"/>
              </w:rPr>
            </w:pPr>
            <w:r w:rsidRPr="00C8726A">
              <w:rPr>
                <w:sz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C8726A">
              <w:rPr>
                <w:sz w:val="20"/>
              </w:rPr>
              <w:t>м</w:t>
            </w:r>
            <w:proofErr w:type="gramEnd"/>
          </w:p>
        </w:tc>
        <w:tc>
          <w:tcPr>
            <w:tcW w:w="2131" w:type="dxa"/>
            <w:vAlign w:val="center"/>
          </w:tcPr>
          <w:p w:rsidR="002E296F" w:rsidRPr="00C8726A" w:rsidRDefault="002E296F" w:rsidP="001B52A0">
            <w:pPr>
              <w:jc w:val="center"/>
              <w:rPr>
                <w:sz w:val="20"/>
              </w:rPr>
            </w:pPr>
            <w:r w:rsidRPr="00C8726A">
              <w:rPr>
                <w:sz w:val="20"/>
              </w:rPr>
              <w:t>Максимальный процент застройки в границах земельного участка</w:t>
            </w:r>
          </w:p>
        </w:tc>
        <w:tc>
          <w:tcPr>
            <w:tcW w:w="2524" w:type="dxa"/>
            <w:vMerge/>
            <w:vAlign w:val="center"/>
          </w:tcPr>
          <w:p w:rsidR="002E296F" w:rsidRPr="00C8726A" w:rsidRDefault="002E296F" w:rsidP="001B52A0">
            <w:pPr>
              <w:jc w:val="center"/>
              <w:rPr>
                <w:sz w:val="20"/>
              </w:rPr>
            </w:pPr>
          </w:p>
        </w:tc>
      </w:tr>
      <w:tr w:rsidR="002E296F" w:rsidRPr="00C8726A" w:rsidTr="001B52A0">
        <w:tc>
          <w:tcPr>
            <w:tcW w:w="2130" w:type="dxa"/>
            <w:vAlign w:val="center"/>
          </w:tcPr>
          <w:p w:rsidR="002E296F" w:rsidRPr="00C8726A" w:rsidRDefault="002E296F" w:rsidP="001B52A0">
            <w:pPr>
              <w:jc w:val="center"/>
              <w:rPr>
                <w:sz w:val="20"/>
              </w:rPr>
            </w:pPr>
            <w:r w:rsidRPr="00C8726A">
              <w:rPr>
                <w:sz w:val="20"/>
              </w:rPr>
              <w:t>1</w:t>
            </w:r>
          </w:p>
        </w:tc>
        <w:tc>
          <w:tcPr>
            <w:tcW w:w="2157" w:type="dxa"/>
            <w:vAlign w:val="center"/>
          </w:tcPr>
          <w:p w:rsidR="002E296F" w:rsidRPr="00C8726A" w:rsidRDefault="002E296F" w:rsidP="001B52A0">
            <w:pPr>
              <w:jc w:val="center"/>
              <w:rPr>
                <w:sz w:val="20"/>
              </w:rPr>
            </w:pPr>
            <w:r w:rsidRPr="00C8726A">
              <w:rPr>
                <w:sz w:val="20"/>
              </w:rPr>
              <w:t>2</w:t>
            </w:r>
          </w:p>
        </w:tc>
        <w:tc>
          <w:tcPr>
            <w:tcW w:w="2131" w:type="dxa"/>
            <w:vAlign w:val="center"/>
          </w:tcPr>
          <w:p w:rsidR="002E296F" w:rsidRPr="00C8726A" w:rsidRDefault="002E296F" w:rsidP="001B52A0">
            <w:pPr>
              <w:jc w:val="center"/>
              <w:rPr>
                <w:sz w:val="20"/>
              </w:rPr>
            </w:pPr>
            <w:r w:rsidRPr="00C8726A">
              <w:rPr>
                <w:sz w:val="20"/>
              </w:rPr>
              <w:t>3</w:t>
            </w:r>
          </w:p>
        </w:tc>
        <w:tc>
          <w:tcPr>
            <w:tcW w:w="2131" w:type="dxa"/>
            <w:vAlign w:val="center"/>
          </w:tcPr>
          <w:p w:rsidR="002E296F" w:rsidRPr="00C8726A" w:rsidRDefault="002E296F" w:rsidP="001B52A0">
            <w:pPr>
              <w:jc w:val="center"/>
              <w:rPr>
                <w:sz w:val="20"/>
              </w:rPr>
            </w:pPr>
            <w:r w:rsidRPr="00C8726A">
              <w:rPr>
                <w:sz w:val="20"/>
              </w:rPr>
              <w:t>4</w:t>
            </w:r>
          </w:p>
        </w:tc>
        <w:tc>
          <w:tcPr>
            <w:tcW w:w="2131" w:type="dxa"/>
            <w:vAlign w:val="center"/>
          </w:tcPr>
          <w:p w:rsidR="002E296F" w:rsidRPr="00C8726A" w:rsidRDefault="002E296F" w:rsidP="001B52A0">
            <w:pPr>
              <w:jc w:val="center"/>
              <w:rPr>
                <w:sz w:val="20"/>
              </w:rPr>
            </w:pPr>
            <w:r w:rsidRPr="00C8726A">
              <w:rPr>
                <w:sz w:val="20"/>
              </w:rPr>
              <w:t>5</w:t>
            </w:r>
          </w:p>
        </w:tc>
        <w:tc>
          <w:tcPr>
            <w:tcW w:w="2131" w:type="dxa"/>
            <w:vAlign w:val="center"/>
          </w:tcPr>
          <w:p w:rsidR="002E296F" w:rsidRPr="00C8726A" w:rsidRDefault="002E296F" w:rsidP="001B52A0">
            <w:pPr>
              <w:jc w:val="center"/>
              <w:rPr>
                <w:sz w:val="20"/>
              </w:rPr>
            </w:pPr>
            <w:r w:rsidRPr="00C8726A">
              <w:rPr>
                <w:sz w:val="20"/>
              </w:rPr>
              <w:t>6</w:t>
            </w:r>
          </w:p>
        </w:tc>
        <w:tc>
          <w:tcPr>
            <w:tcW w:w="2524" w:type="dxa"/>
            <w:vAlign w:val="center"/>
          </w:tcPr>
          <w:p w:rsidR="002E296F" w:rsidRPr="00C8726A" w:rsidRDefault="002E296F" w:rsidP="001B52A0">
            <w:pPr>
              <w:jc w:val="center"/>
              <w:rPr>
                <w:sz w:val="20"/>
              </w:rPr>
            </w:pPr>
            <w:r w:rsidRPr="00C8726A">
              <w:rPr>
                <w:sz w:val="20"/>
              </w:rPr>
              <w:t>7</w:t>
            </w:r>
          </w:p>
        </w:tc>
      </w:tr>
      <w:tr w:rsidR="002E296F" w:rsidRPr="00C8726A" w:rsidTr="001B52A0">
        <w:tc>
          <w:tcPr>
            <w:tcW w:w="2130" w:type="dxa"/>
            <w:vMerge w:val="restart"/>
            <w:vAlign w:val="center"/>
          </w:tcPr>
          <w:p w:rsidR="002E296F" w:rsidRPr="00C8726A" w:rsidRDefault="002E296F" w:rsidP="001B52A0">
            <w:pPr>
              <w:jc w:val="center"/>
              <w:rPr>
                <w:sz w:val="20"/>
              </w:rPr>
            </w:pPr>
            <w:proofErr w:type="gramStart"/>
            <w:r w:rsidRPr="00C8726A">
              <w:rPr>
                <w:sz w:val="20"/>
              </w:rPr>
              <w:t>основные</w:t>
            </w:r>
            <w:proofErr w:type="gramEnd"/>
          </w:p>
        </w:tc>
        <w:tc>
          <w:tcPr>
            <w:tcW w:w="2157" w:type="dxa"/>
            <w:vAlign w:val="center"/>
          </w:tcPr>
          <w:p w:rsidR="002E296F" w:rsidRPr="00C8726A" w:rsidRDefault="002E296F" w:rsidP="001B52A0">
            <w:pPr>
              <w:widowControl w:val="0"/>
              <w:contextualSpacing/>
              <w:rPr>
                <w:sz w:val="20"/>
                <w:lang w:eastAsia="en-US"/>
              </w:rPr>
            </w:pPr>
            <w:r w:rsidRPr="00C8726A">
              <w:rPr>
                <w:sz w:val="20"/>
              </w:rPr>
              <w:t>сельскохозяйственное использование  (1.0)</w:t>
            </w:r>
          </w:p>
        </w:tc>
        <w:tc>
          <w:tcPr>
            <w:tcW w:w="8524" w:type="dxa"/>
            <w:gridSpan w:val="4"/>
            <w:vAlign w:val="center"/>
          </w:tcPr>
          <w:p w:rsidR="002E296F" w:rsidRPr="00C8726A" w:rsidRDefault="002E296F" w:rsidP="001B52A0">
            <w:pPr>
              <w:pStyle w:val="Default"/>
              <w:jc w:val="center"/>
              <w:rPr>
                <w:sz w:val="20"/>
              </w:rPr>
            </w:pPr>
            <w:proofErr w:type="gramStart"/>
            <w:r w:rsidRPr="00C8726A">
              <w:rPr>
                <w:sz w:val="20"/>
                <w:szCs w:val="20"/>
              </w:rPr>
              <w:t>В соответствии с параметрами для видов разрешенного использования с кодами</w:t>
            </w:r>
            <w:proofErr w:type="gramEnd"/>
            <w:r w:rsidRPr="00C8726A">
              <w:rPr>
                <w:sz w:val="20"/>
                <w:szCs w:val="20"/>
              </w:rPr>
              <w:t xml:space="preserve"> 1.1, 1.7, 1.12, 1.13, 1.15, 1.16, 1.17, 1.18 </w:t>
            </w:r>
          </w:p>
          <w:p w:rsidR="002E296F" w:rsidRPr="00C8726A" w:rsidRDefault="002E296F" w:rsidP="001B52A0">
            <w:pPr>
              <w:jc w:val="center"/>
              <w:rPr>
                <w:sz w:val="20"/>
              </w:rPr>
            </w:pPr>
          </w:p>
        </w:tc>
        <w:tc>
          <w:tcPr>
            <w:tcW w:w="2524" w:type="dxa"/>
            <w:vAlign w:val="center"/>
          </w:tcPr>
          <w:p w:rsidR="002E296F" w:rsidRPr="00C8726A" w:rsidRDefault="002E296F" w:rsidP="001B52A0">
            <w:pPr>
              <w:jc w:val="center"/>
              <w:rPr>
                <w:sz w:val="20"/>
              </w:rPr>
            </w:pPr>
            <w:r w:rsidRPr="00C8726A">
              <w:rPr>
                <w:sz w:val="20"/>
              </w:rPr>
              <w:t>Без права возведения объектов капитального строительства</w:t>
            </w:r>
          </w:p>
        </w:tc>
      </w:tr>
      <w:tr w:rsidR="002E296F" w:rsidRPr="00C8726A" w:rsidTr="001B52A0">
        <w:tc>
          <w:tcPr>
            <w:tcW w:w="2130" w:type="dxa"/>
            <w:vMerge/>
            <w:vAlign w:val="center"/>
          </w:tcPr>
          <w:p w:rsidR="002E296F" w:rsidRPr="00C8726A" w:rsidRDefault="002E296F" w:rsidP="001B52A0">
            <w:pPr>
              <w:jc w:val="center"/>
              <w:rPr>
                <w:sz w:val="20"/>
              </w:rPr>
            </w:pPr>
          </w:p>
        </w:tc>
        <w:tc>
          <w:tcPr>
            <w:tcW w:w="2157" w:type="dxa"/>
            <w:vAlign w:val="center"/>
          </w:tcPr>
          <w:p w:rsidR="002E296F" w:rsidRPr="00C8726A" w:rsidRDefault="002E296F" w:rsidP="001B52A0">
            <w:pPr>
              <w:widowControl w:val="0"/>
              <w:contextualSpacing/>
              <w:rPr>
                <w:sz w:val="20"/>
                <w:lang w:eastAsia="en-US"/>
              </w:rPr>
            </w:pPr>
            <w:r w:rsidRPr="00C8726A">
              <w:rPr>
                <w:sz w:val="20"/>
                <w:lang w:eastAsia="en-US"/>
              </w:rPr>
              <w:t>выращивание зерновых и иных сельскохозяйственных культур (1.2)</w:t>
            </w:r>
          </w:p>
        </w:tc>
        <w:tc>
          <w:tcPr>
            <w:tcW w:w="2131" w:type="dxa"/>
            <w:vAlign w:val="center"/>
          </w:tcPr>
          <w:p w:rsidR="002E296F" w:rsidRPr="00C8726A" w:rsidRDefault="002E296F" w:rsidP="001B52A0">
            <w:pPr>
              <w:jc w:val="center"/>
              <w:rPr>
                <w:sz w:val="20"/>
              </w:rPr>
            </w:pPr>
            <w:r w:rsidRPr="00C8726A">
              <w:rPr>
                <w:sz w:val="20"/>
              </w:rPr>
              <w:t>от 0,10</w:t>
            </w:r>
          </w:p>
        </w:tc>
        <w:tc>
          <w:tcPr>
            <w:tcW w:w="2131" w:type="dxa"/>
            <w:vAlign w:val="center"/>
          </w:tcPr>
          <w:p w:rsidR="002E296F" w:rsidRPr="00C8726A" w:rsidRDefault="002E296F" w:rsidP="001B52A0">
            <w:pPr>
              <w:jc w:val="center"/>
              <w:rPr>
                <w:sz w:val="20"/>
              </w:rPr>
            </w:pPr>
            <w:r w:rsidRPr="00C8726A">
              <w:rPr>
                <w:sz w:val="20"/>
              </w:rPr>
              <w:t>3</w:t>
            </w:r>
          </w:p>
        </w:tc>
        <w:tc>
          <w:tcPr>
            <w:tcW w:w="2131" w:type="dxa"/>
            <w:vAlign w:val="center"/>
          </w:tcPr>
          <w:p w:rsidR="002E296F" w:rsidRPr="00C8726A" w:rsidRDefault="002E296F" w:rsidP="001B52A0">
            <w:pPr>
              <w:jc w:val="center"/>
              <w:rPr>
                <w:sz w:val="20"/>
              </w:rPr>
            </w:pPr>
            <w:r w:rsidRPr="00C8726A">
              <w:rPr>
                <w:sz w:val="20"/>
              </w:rPr>
              <w:t>1</w:t>
            </w:r>
          </w:p>
        </w:tc>
        <w:tc>
          <w:tcPr>
            <w:tcW w:w="2131" w:type="dxa"/>
            <w:vAlign w:val="center"/>
          </w:tcPr>
          <w:p w:rsidR="002E296F" w:rsidRPr="00C8726A" w:rsidRDefault="002E296F" w:rsidP="001B52A0">
            <w:pPr>
              <w:jc w:val="center"/>
              <w:rPr>
                <w:sz w:val="20"/>
              </w:rPr>
            </w:pPr>
            <w:r w:rsidRPr="00C8726A">
              <w:rPr>
                <w:sz w:val="20"/>
              </w:rPr>
              <w:t>65</w:t>
            </w:r>
          </w:p>
        </w:tc>
        <w:tc>
          <w:tcPr>
            <w:tcW w:w="2524" w:type="dxa"/>
            <w:vAlign w:val="center"/>
          </w:tcPr>
          <w:p w:rsidR="002E296F" w:rsidRPr="00C8726A" w:rsidRDefault="002E296F" w:rsidP="001B52A0">
            <w:pPr>
              <w:jc w:val="center"/>
              <w:rPr>
                <w:sz w:val="20"/>
              </w:rPr>
            </w:pPr>
            <w:r w:rsidRPr="00C8726A">
              <w:rPr>
                <w:sz w:val="20"/>
              </w:rPr>
              <w:t>-</w:t>
            </w:r>
          </w:p>
        </w:tc>
      </w:tr>
      <w:tr w:rsidR="002E296F" w:rsidRPr="00C8726A" w:rsidTr="001B52A0">
        <w:tc>
          <w:tcPr>
            <w:tcW w:w="2130" w:type="dxa"/>
            <w:vMerge/>
            <w:vAlign w:val="center"/>
          </w:tcPr>
          <w:p w:rsidR="002E296F" w:rsidRPr="00C8726A" w:rsidRDefault="002E296F" w:rsidP="001B52A0">
            <w:pPr>
              <w:jc w:val="center"/>
              <w:rPr>
                <w:sz w:val="20"/>
              </w:rPr>
            </w:pPr>
          </w:p>
        </w:tc>
        <w:tc>
          <w:tcPr>
            <w:tcW w:w="2157" w:type="dxa"/>
            <w:vAlign w:val="center"/>
          </w:tcPr>
          <w:p w:rsidR="002E296F" w:rsidRPr="00C8726A" w:rsidRDefault="002E296F" w:rsidP="001B52A0">
            <w:pPr>
              <w:widowControl w:val="0"/>
              <w:contextualSpacing/>
              <w:rPr>
                <w:sz w:val="20"/>
                <w:lang w:eastAsia="en-US"/>
              </w:rPr>
            </w:pPr>
            <w:r w:rsidRPr="00C8726A">
              <w:rPr>
                <w:sz w:val="20"/>
                <w:lang w:eastAsia="en-US"/>
              </w:rPr>
              <w:t>овощеводство (1.3)</w:t>
            </w:r>
          </w:p>
        </w:tc>
        <w:tc>
          <w:tcPr>
            <w:tcW w:w="2131" w:type="dxa"/>
            <w:vAlign w:val="center"/>
          </w:tcPr>
          <w:p w:rsidR="002E296F" w:rsidRPr="00C8726A" w:rsidRDefault="002E296F" w:rsidP="001B52A0">
            <w:pPr>
              <w:jc w:val="center"/>
              <w:rPr>
                <w:sz w:val="20"/>
              </w:rPr>
            </w:pPr>
            <w:r w:rsidRPr="00C8726A">
              <w:rPr>
                <w:sz w:val="20"/>
              </w:rPr>
              <w:t>от 0,10</w:t>
            </w:r>
          </w:p>
        </w:tc>
        <w:tc>
          <w:tcPr>
            <w:tcW w:w="2131" w:type="dxa"/>
            <w:vAlign w:val="center"/>
          </w:tcPr>
          <w:p w:rsidR="002E296F" w:rsidRPr="00C8726A" w:rsidRDefault="002E296F" w:rsidP="001B52A0">
            <w:pPr>
              <w:jc w:val="center"/>
              <w:rPr>
                <w:sz w:val="20"/>
              </w:rPr>
            </w:pPr>
            <w:r w:rsidRPr="00C8726A">
              <w:rPr>
                <w:sz w:val="20"/>
              </w:rPr>
              <w:t>3</w:t>
            </w:r>
          </w:p>
        </w:tc>
        <w:tc>
          <w:tcPr>
            <w:tcW w:w="2131" w:type="dxa"/>
            <w:vAlign w:val="center"/>
          </w:tcPr>
          <w:p w:rsidR="002E296F" w:rsidRPr="00C8726A" w:rsidRDefault="002E296F" w:rsidP="001B52A0">
            <w:pPr>
              <w:jc w:val="center"/>
              <w:rPr>
                <w:sz w:val="20"/>
              </w:rPr>
            </w:pPr>
            <w:r w:rsidRPr="00C8726A">
              <w:rPr>
                <w:sz w:val="20"/>
              </w:rPr>
              <w:t>1</w:t>
            </w:r>
          </w:p>
        </w:tc>
        <w:tc>
          <w:tcPr>
            <w:tcW w:w="2131" w:type="dxa"/>
            <w:vAlign w:val="center"/>
          </w:tcPr>
          <w:p w:rsidR="002E296F" w:rsidRPr="00C8726A" w:rsidRDefault="002E296F" w:rsidP="001B52A0">
            <w:pPr>
              <w:jc w:val="center"/>
              <w:rPr>
                <w:sz w:val="20"/>
              </w:rPr>
            </w:pPr>
            <w:r w:rsidRPr="00C8726A">
              <w:rPr>
                <w:sz w:val="20"/>
              </w:rPr>
              <w:t>65</w:t>
            </w:r>
          </w:p>
        </w:tc>
        <w:tc>
          <w:tcPr>
            <w:tcW w:w="2524" w:type="dxa"/>
            <w:vMerge w:val="restart"/>
            <w:vAlign w:val="center"/>
          </w:tcPr>
          <w:p w:rsidR="002E296F" w:rsidRPr="00C8726A" w:rsidRDefault="002E296F" w:rsidP="001B52A0">
            <w:pPr>
              <w:tabs>
                <w:tab w:val="left" w:pos="1440"/>
              </w:tabs>
              <w:jc w:val="center"/>
              <w:rPr>
                <w:sz w:val="20"/>
              </w:rPr>
            </w:pPr>
            <w:r w:rsidRPr="00C8726A">
              <w:rPr>
                <w:sz w:val="20"/>
              </w:rPr>
              <w:t>Устанавливаются совокупностью требований, определенных в главе 9 части I</w:t>
            </w:r>
            <w:r w:rsidRPr="00C8726A">
              <w:rPr>
                <w:sz w:val="20"/>
                <w:lang w:val="en-US"/>
              </w:rPr>
              <w:t>II</w:t>
            </w:r>
            <w:r w:rsidRPr="00C8726A">
              <w:rPr>
                <w:sz w:val="20"/>
              </w:rPr>
              <w:t xml:space="preserve"> Правил</w:t>
            </w:r>
          </w:p>
        </w:tc>
      </w:tr>
      <w:tr w:rsidR="002E296F" w:rsidRPr="00C8726A" w:rsidTr="001B52A0">
        <w:tc>
          <w:tcPr>
            <w:tcW w:w="2130" w:type="dxa"/>
            <w:vAlign w:val="center"/>
          </w:tcPr>
          <w:p w:rsidR="002E296F" w:rsidRPr="00C8726A" w:rsidRDefault="002E296F" w:rsidP="001B52A0">
            <w:pPr>
              <w:jc w:val="center"/>
              <w:rPr>
                <w:sz w:val="22"/>
                <w:szCs w:val="22"/>
              </w:rPr>
            </w:pPr>
            <w:proofErr w:type="gramStart"/>
            <w:r w:rsidRPr="00C8726A">
              <w:rPr>
                <w:sz w:val="20"/>
              </w:rPr>
              <w:t>условно разрешенные</w:t>
            </w:r>
            <w:proofErr w:type="gramEnd"/>
          </w:p>
        </w:tc>
        <w:tc>
          <w:tcPr>
            <w:tcW w:w="2157" w:type="dxa"/>
            <w:vAlign w:val="center"/>
          </w:tcPr>
          <w:p w:rsidR="002E296F" w:rsidRPr="00C8726A" w:rsidRDefault="002E296F" w:rsidP="001B52A0">
            <w:pPr>
              <w:rPr>
                <w:rStyle w:val="FontStyle22"/>
                <w:sz w:val="20"/>
                <w:szCs w:val="20"/>
              </w:rPr>
            </w:pPr>
            <w:r w:rsidRPr="00C8726A">
              <w:rPr>
                <w:sz w:val="20"/>
              </w:rPr>
              <w:t>коммунальное обслуживание (3.1)</w:t>
            </w:r>
          </w:p>
        </w:tc>
        <w:tc>
          <w:tcPr>
            <w:tcW w:w="2131" w:type="dxa"/>
            <w:vAlign w:val="center"/>
          </w:tcPr>
          <w:p w:rsidR="002E296F" w:rsidRPr="00C8726A" w:rsidRDefault="002E296F" w:rsidP="001B52A0">
            <w:pPr>
              <w:jc w:val="center"/>
              <w:rPr>
                <w:sz w:val="20"/>
              </w:rPr>
            </w:pPr>
            <w:r w:rsidRPr="00C8726A">
              <w:rPr>
                <w:sz w:val="20"/>
              </w:rPr>
              <w:t>Данный параметр не подлежит установлению</w:t>
            </w:r>
          </w:p>
        </w:tc>
        <w:tc>
          <w:tcPr>
            <w:tcW w:w="2131" w:type="dxa"/>
            <w:vAlign w:val="center"/>
          </w:tcPr>
          <w:p w:rsidR="002E296F" w:rsidRPr="00C8726A" w:rsidRDefault="002E296F" w:rsidP="001B52A0">
            <w:pPr>
              <w:jc w:val="center"/>
              <w:rPr>
                <w:sz w:val="20"/>
              </w:rPr>
            </w:pPr>
            <w:r w:rsidRPr="00C8726A">
              <w:rPr>
                <w:sz w:val="20"/>
              </w:rPr>
              <w:t>2</w:t>
            </w:r>
          </w:p>
        </w:tc>
        <w:tc>
          <w:tcPr>
            <w:tcW w:w="2131" w:type="dxa"/>
            <w:vAlign w:val="center"/>
          </w:tcPr>
          <w:p w:rsidR="002E296F" w:rsidRPr="00C8726A" w:rsidRDefault="002E296F" w:rsidP="001B52A0">
            <w:pPr>
              <w:jc w:val="center"/>
              <w:rPr>
                <w:sz w:val="20"/>
              </w:rPr>
            </w:pPr>
            <w:r w:rsidRPr="00C8726A">
              <w:rPr>
                <w:sz w:val="20"/>
              </w:rPr>
              <w:t>3</w:t>
            </w:r>
          </w:p>
        </w:tc>
        <w:tc>
          <w:tcPr>
            <w:tcW w:w="2131" w:type="dxa"/>
            <w:vAlign w:val="center"/>
          </w:tcPr>
          <w:p w:rsidR="002E296F" w:rsidRPr="00C8726A" w:rsidRDefault="002E296F" w:rsidP="001B52A0">
            <w:pPr>
              <w:jc w:val="center"/>
              <w:rPr>
                <w:sz w:val="20"/>
              </w:rPr>
            </w:pPr>
            <w:r w:rsidRPr="00C8726A">
              <w:rPr>
                <w:sz w:val="20"/>
              </w:rPr>
              <w:t>80</w:t>
            </w:r>
          </w:p>
        </w:tc>
        <w:tc>
          <w:tcPr>
            <w:tcW w:w="2524" w:type="dxa"/>
            <w:vMerge/>
            <w:vAlign w:val="center"/>
          </w:tcPr>
          <w:p w:rsidR="002E296F" w:rsidRPr="00C8726A" w:rsidRDefault="002E296F" w:rsidP="001B52A0">
            <w:pPr>
              <w:tabs>
                <w:tab w:val="left" w:pos="1440"/>
              </w:tabs>
              <w:jc w:val="center"/>
              <w:rPr>
                <w:sz w:val="20"/>
              </w:rPr>
            </w:pPr>
          </w:p>
        </w:tc>
      </w:tr>
      <w:tr w:rsidR="002E296F" w:rsidRPr="00C8726A" w:rsidTr="001B52A0">
        <w:tc>
          <w:tcPr>
            <w:tcW w:w="2130" w:type="dxa"/>
            <w:vAlign w:val="center"/>
          </w:tcPr>
          <w:p w:rsidR="002E296F" w:rsidRPr="00C8726A" w:rsidRDefault="002E296F" w:rsidP="001B52A0">
            <w:pPr>
              <w:jc w:val="center"/>
              <w:rPr>
                <w:sz w:val="20"/>
              </w:rPr>
            </w:pPr>
            <w:proofErr w:type="gramStart"/>
            <w:r w:rsidRPr="00C8726A">
              <w:rPr>
                <w:sz w:val="20"/>
              </w:rPr>
              <w:t>вспомогательные</w:t>
            </w:r>
            <w:proofErr w:type="gramEnd"/>
          </w:p>
        </w:tc>
        <w:tc>
          <w:tcPr>
            <w:tcW w:w="2157" w:type="dxa"/>
            <w:vAlign w:val="center"/>
          </w:tcPr>
          <w:p w:rsidR="002E296F" w:rsidRPr="00C8726A" w:rsidRDefault="002E296F" w:rsidP="001B52A0">
            <w:pPr>
              <w:pStyle w:val="13"/>
              <w:widowControl w:val="0"/>
              <w:ind w:left="0" w:firstLine="0"/>
              <w:rPr>
                <w:sz w:val="20"/>
                <w:szCs w:val="20"/>
              </w:rPr>
            </w:pPr>
            <w:r w:rsidRPr="00C8726A">
              <w:rPr>
                <w:sz w:val="20"/>
                <w:szCs w:val="20"/>
              </w:rPr>
              <w:t>земельные участки (территории) общего пользования (12.0)</w:t>
            </w:r>
          </w:p>
        </w:tc>
        <w:tc>
          <w:tcPr>
            <w:tcW w:w="2131" w:type="dxa"/>
            <w:vAlign w:val="center"/>
          </w:tcPr>
          <w:p w:rsidR="002E296F" w:rsidRPr="00C8726A" w:rsidRDefault="002E296F" w:rsidP="001B52A0">
            <w:pPr>
              <w:jc w:val="center"/>
            </w:pPr>
            <w:r w:rsidRPr="00C8726A">
              <w:rPr>
                <w:sz w:val="20"/>
              </w:rPr>
              <w:t>Данный параметр не подлежит установлению</w:t>
            </w:r>
          </w:p>
        </w:tc>
        <w:tc>
          <w:tcPr>
            <w:tcW w:w="2131" w:type="dxa"/>
            <w:vAlign w:val="center"/>
          </w:tcPr>
          <w:p w:rsidR="002E296F" w:rsidRPr="00C8726A" w:rsidRDefault="002E296F" w:rsidP="001B52A0">
            <w:pPr>
              <w:jc w:val="center"/>
            </w:pPr>
            <w:r w:rsidRPr="00C8726A">
              <w:rPr>
                <w:sz w:val="20"/>
              </w:rPr>
              <w:t>Данный параметр не подлежит установлению</w:t>
            </w:r>
          </w:p>
        </w:tc>
        <w:tc>
          <w:tcPr>
            <w:tcW w:w="2131" w:type="dxa"/>
            <w:vAlign w:val="center"/>
          </w:tcPr>
          <w:p w:rsidR="002E296F" w:rsidRPr="00C8726A" w:rsidRDefault="002E296F" w:rsidP="001B52A0">
            <w:pPr>
              <w:jc w:val="center"/>
            </w:pPr>
            <w:r w:rsidRPr="00C8726A">
              <w:rPr>
                <w:sz w:val="20"/>
              </w:rPr>
              <w:t>Данный параметр не подлежит установлению</w:t>
            </w:r>
          </w:p>
        </w:tc>
        <w:tc>
          <w:tcPr>
            <w:tcW w:w="2131" w:type="dxa"/>
            <w:vAlign w:val="center"/>
          </w:tcPr>
          <w:p w:rsidR="002E296F" w:rsidRPr="00C8726A" w:rsidRDefault="002E296F" w:rsidP="001B52A0">
            <w:pPr>
              <w:jc w:val="center"/>
            </w:pPr>
            <w:r w:rsidRPr="00C8726A">
              <w:rPr>
                <w:sz w:val="20"/>
              </w:rPr>
              <w:t>Данный параметр не подлежит установлению</w:t>
            </w:r>
          </w:p>
        </w:tc>
        <w:tc>
          <w:tcPr>
            <w:tcW w:w="2524" w:type="dxa"/>
            <w:vAlign w:val="center"/>
          </w:tcPr>
          <w:p w:rsidR="002E296F" w:rsidRPr="00C8726A" w:rsidRDefault="002E296F" w:rsidP="001B52A0">
            <w:pPr>
              <w:jc w:val="center"/>
              <w:rPr>
                <w:sz w:val="20"/>
              </w:rPr>
            </w:pPr>
            <w:r w:rsidRPr="00C8726A">
              <w:rPr>
                <w:sz w:val="20"/>
              </w:rPr>
              <w:t>Земельные участки (территории) общего пользования не подлежат приватизации</w:t>
            </w:r>
          </w:p>
        </w:tc>
      </w:tr>
    </w:tbl>
    <w:p w:rsidR="002E296F" w:rsidRPr="00C8726A" w:rsidRDefault="002E296F" w:rsidP="002E296F">
      <w:pPr>
        <w:ind w:left="2268" w:hanging="1548"/>
        <w:jc w:val="both"/>
        <w:rPr>
          <w:sz w:val="20"/>
        </w:rPr>
      </w:pPr>
      <w:r w:rsidRPr="00C8726A">
        <w:rPr>
          <w:b/>
          <w:sz w:val="20"/>
        </w:rPr>
        <w:t>Примечание:</w:t>
      </w:r>
      <w:r w:rsidRPr="00C8726A">
        <w:rPr>
          <w:sz w:val="20"/>
        </w:rPr>
        <w:t xml:space="preserve"> *- Выбор указанных видов разрешенного использования земельных участков и объектов капитального строительства возможен только при условии, если такие виды не накладывают дополнительных ограничений на прилегающую территорию.</w:t>
      </w:r>
    </w:p>
    <w:p w:rsidR="002E296F" w:rsidRPr="00C8726A" w:rsidRDefault="002E296F" w:rsidP="002E296F"/>
    <w:p w:rsidR="002E296F" w:rsidRPr="00C8726A" w:rsidRDefault="002E296F" w:rsidP="002E296F"/>
    <w:p w:rsidR="002E296F" w:rsidRPr="00C8726A" w:rsidRDefault="002E296F" w:rsidP="002E296F">
      <w:pPr>
        <w:tabs>
          <w:tab w:val="left" w:pos="1440"/>
        </w:tabs>
        <w:ind w:firstLine="720"/>
        <w:jc w:val="both"/>
        <w:rPr>
          <w:sz w:val="24"/>
          <w:szCs w:val="24"/>
        </w:rPr>
      </w:pPr>
      <w:r w:rsidRPr="00C8726A">
        <w:rPr>
          <w:b/>
          <w:sz w:val="24"/>
          <w:szCs w:val="24"/>
        </w:rPr>
        <w:t xml:space="preserve">Зона садоводства и огородничества (Сх2С) – </w:t>
      </w:r>
      <w:r w:rsidRPr="00C8726A">
        <w:rPr>
          <w:sz w:val="22"/>
          <w:szCs w:val="22"/>
        </w:rPr>
        <w:t>предназначена для выращивания цветов, ягод, овощей, корнеплодов, ягодных кустарников, плодовых деревьев, строительства и размещения временных сооружений, не являющихся объектами недвижимости, а также садовых домов.</w:t>
      </w:r>
    </w:p>
    <w:p w:rsidR="002E296F" w:rsidRPr="00C8726A" w:rsidRDefault="002E296F" w:rsidP="002E296F">
      <w:pPr>
        <w:tabs>
          <w:tab w:val="left" w:pos="1440"/>
        </w:tabs>
        <w:ind w:firstLine="708"/>
        <w:jc w:val="both"/>
        <w:rPr>
          <w:sz w:val="10"/>
          <w:szCs w:val="10"/>
        </w:rPr>
      </w:pPr>
    </w:p>
    <w:tbl>
      <w:tblPr>
        <w:tblStyle w:val="aff"/>
        <w:tblW w:w="0" w:type="auto"/>
        <w:tblInd w:w="-459" w:type="dxa"/>
        <w:tblLook w:val="04A0" w:firstRow="1" w:lastRow="0" w:firstColumn="1" w:lastColumn="0" w:noHBand="0" w:noVBand="1"/>
      </w:tblPr>
      <w:tblGrid>
        <w:gridCol w:w="2090"/>
        <w:gridCol w:w="14"/>
        <w:gridCol w:w="2158"/>
        <w:gridCol w:w="2096"/>
        <w:gridCol w:w="2093"/>
        <w:gridCol w:w="2093"/>
        <w:gridCol w:w="2096"/>
        <w:gridCol w:w="2465"/>
      </w:tblGrid>
      <w:tr w:rsidR="002E296F" w:rsidRPr="00C8726A" w:rsidTr="0069106D">
        <w:tc>
          <w:tcPr>
            <w:tcW w:w="2090" w:type="dxa"/>
            <w:vMerge w:val="restart"/>
            <w:vAlign w:val="center"/>
          </w:tcPr>
          <w:p w:rsidR="002E296F" w:rsidRPr="00C8726A" w:rsidRDefault="002E296F" w:rsidP="001B52A0">
            <w:pPr>
              <w:jc w:val="center"/>
              <w:rPr>
                <w:sz w:val="20"/>
              </w:rPr>
            </w:pPr>
            <w:r w:rsidRPr="00C8726A">
              <w:rPr>
                <w:sz w:val="20"/>
              </w:rPr>
              <w:t>Виды разрешенного использования земельных участков и объектов капитального строительства</w:t>
            </w:r>
          </w:p>
        </w:tc>
        <w:tc>
          <w:tcPr>
            <w:tcW w:w="2172" w:type="dxa"/>
            <w:gridSpan w:val="2"/>
            <w:vMerge w:val="restart"/>
            <w:vAlign w:val="center"/>
          </w:tcPr>
          <w:p w:rsidR="002E296F" w:rsidRPr="00C8726A" w:rsidRDefault="002E296F" w:rsidP="001B52A0">
            <w:pPr>
              <w:jc w:val="center"/>
              <w:rPr>
                <w:sz w:val="20"/>
              </w:rPr>
            </w:pPr>
            <w:r w:rsidRPr="00C8726A">
              <w:rPr>
                <w:sz w:val="20"/>
              </w:rPr>
              <w:t>Наименование вида разрешенного использования, код</w:t>
            </w:r>
          </w:p>
        </w:tc>
        <w:tc>
          <w:tcPr>
            <w:tcW w:w="8378" w:type="dxa"/>
            <w:gridSpan w:val="4"/>
            <w:vAlign w:val="center"/>
          </w:tcPr>
          <w:p w:rsidR="002E296F" w:rsidRPr="00C8726A" w:rsidRDefault="002E296F" w:rsidP="001B52A0">
            <w:pPr>
              <w:jc w:val="center"/>
              <w:rPr>
                <w:sz w:val="20"/>
              </w:rPr>
            </w:pPr>
            <w:r w:rsidRPr="00C8726A">
              <w:rPr>
                <w:sz w:val="20"/>
              </w:rPr>
              <w:t>Параметры разрешенного использования</w:t>
            </w:r>
          </w:p>
        </w:tc>
        <w:tc>
          <w:tcPr>
            <w:tcW w:w="2465" w:type="dxa"/>
            <w:vMerge w:val="restart"/>
            <w:vAlign w:val="center"/>
          </w:tcPr>
          <w:p w:rsidR="002E296F" w:rsidRPr="00C8726A" w:rsidRDefault="002E296F" w:rsidP="001B52A0">
            <w:pPr>
              <w:jc w:val="center"/>
              <w:rPr>
                <w:sz w:val="20"/>
              </w:rPr>
            </w:pPr>
            <w:r w:rsidRPr="00C8726A">
              <w:rPr>
                <w:sz w:val="20"/>
              </w:rPr>
              <w:t>Ограничения использования земельных участков и объектов капитального строительства</w:t>
            </w:r>
          </w:p>
        </w:tc>
      </w:tr>
      <w:tr w:rsidR="002E296F" w:rsidRPr="00C8726A" w:rsidTr="0069106D">
        <w:tc>
          <w:tcPr>
            <w:tcW w:w="2090" w:type="dxa"/>
            <w:vMerge/>
            <w:vAlign w:val="center"/>
          </w:tcPr>
          <w:p w:rsidR="002E296F" w:rsidRPr="00C8726A" w:rsidRDefault="002E296F" w:rsidP="001B52A0">
            <w:pPr>
              <w:jc w:val="center"/>
              <w:rPr>
                <w:sz w:val="20"/>
              </w:rPr>
            </w:pPr>
          </w:p>
        </w:tc>
        <w:tc>
          <w:tcPr>
            <w:tcW w:w="2172" w:type="dxa"/>
            <w:gridSpan w:val="2"/>
            <w:vMerge/>
            <w:vAlign w:val="center"/>
          </w:tcPr>
          <w:p w:rsidR="002E296F" w:rsidRPr="00C8726A" w:rsidRDefault="002E296F" w:rsidP="001B52A0">
            <w:pPr>
              <w:jc w:val="center"/>
              <w:rPr>
                <w:sz w:val="20"/>
              </w:rPr>
            </w:pPr>
          </w:p>
        </w:tc>
        <w:tc>
          <w:tcPr>
            <w:tcW w:w="2096" w:type="dxa"/>
            <w:vAlign w:val="center"/>
          </w:tcPr>
          <w:p w:rsidR="002E296F" w:rsidRPr="00C8726A" w:rsidRDefault="002E296F" w:rsidP="001B52A0">
            <w:pPr>
              <w:jc w:val="center"/>
              <w:rPr>
                <w:sz w:val="20"/>
              </w:rPr>
            </w:pPr>
            <w:r w:rsidRPr="00C8726A">
              <w:rPr>
                <w:sz w:val="20"/>
              </w:rPr>
              <w:t xml:space="preserve">Предельные (минимальные и (или) максимальные) размеры земельных участков, в том числе их площадь, </w:t>
            </w:r>
            <w:proofErr w:type="gramStart"/>
            <w:r w:rsidRPr="00C8726A">
              <w:rPr>
                <w:sz w:val="20"/>
              </w:rPr>
              <w:t>га</w:t>
            </w:r>
            <w:proofErr w:type="gramEnd"/>
          </w:p>
        </w:tc>
        <w:tc>
          <w:tcPr>
            <w:tcW w:w="2093" w:type="dxa"/>
            <w:vAlign w:val="center"/>
          </w:tcPr>
          <w:p w:rsidR="002E296F" w:rsidRPr="00C8726A" w:rsidRDefault="002E296F" w:rsidP="001B52A0">
            <w:pPr>
              <w:jc w:val="center"/>
              <w:rPr>
                <w:sz w:val="20"/>
              </w:rPr>
            </w:pPr>
            <w:r w:rsidRPr="00C8726A">
              <w:rPr>
                <w:sz w:val="20"/>
              </w:rPr>
              <w:t>Количество этажей</w:t>
            </w:r>
          </w:p>
        </w:tc>
        <w:tc>
          <w:tcPr>
            <w:tcW w:w="2093" w:type="dxa"/>
            <w:vAlign w:val="center"/>
          </w:tcPr>
          <w:p w:rsidR="002E296F" w:rsidRPr="00C8726A" w:rsidRDefault="002E296F" w:rsidP="001B52A0">
            <w:pPr>
              <w:jc w:val="center"/>
              <w:rPr>
                <w:sz w:val="20"/>
              </w:rPr>
            </w:pPr>
            <w:r w:rsidRPr="00C8726A">
              <w:rPr>
                <w:sz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C8726A">
              <w:rPr>
                <w:sz w:val="20"/>
              </w:rPr>
              <w:t>м</w:t>
            </w:r>
            <w:proofErr w:type="gramEnd"/>
          </w:p>
        </w:tc>
        <w:tc>
          <w:tcPr>
            <w:tcW w:w="2096" w:type="dxa"/>
            <w:vAlign w:val="center"/>
          </w:tcPr>
          <w:p w:rsidR="002E296F" w:rsidRPr="00C8726A" w:rsidRDefault="002E296F" w:rsidP="001B52A0">
            <w:pPr>
              <w:jc w:val="center"/>
              <w:rPr>
                <w:sz w:val="20"/>
              </w:rPr>
            </w:pPr>
            <w:r w:rsidRPr="00C8726A">
              <w:rPr>
                <w:sz w:val="20"/>
              </w:rPr>
              <w:t>Максимальный процент застройки в границах земельного участка</w:t>
            </w:r>
          </w:p>
        </w:tc>
        <w:tc>
          <w:tcPr>
            <w:tcW w:w="2465" w:type="dxa"/>
            <w:vMerge/>
            <w:vAlign w:val="center"/>
          </w:tcPr>
          <w:p w:rsidR="002E296F" w:rsidRPr="00C8726A" w:rsidRDefault="002E296F" w:rsidP="001B52A0">
            <w:pPr>
              <w:jc w:val="center"/>
              <w:rPr>
                <w:sz w:val="20"/>
              </w:rPr>
            </w:pPr>
          </w:p>
        </w:tc>
      </w:tr>
      <w:tr w:rsidR="002E296F" w:rsidRPr="00C8726A" w:rsidTr="0069106D">
        <w:tc>
          <w:tcPr>
            <w:tcW w:w="2090" w:type="dxa"/>
            <w:vAlign w:val="center"/>
          </w:tcPr>
          <w:p w:rsidR="002E296F" w:rsidRPr="00C8726A" w:rsidRDefault="002E296F" w:rsidP="001B52A0">
            <w:pPr>
              <w:jc w:val="center"/>
              <w:rPr>
                <w:sz w:val="20"/>
              </w:rPr>
            </w:pPr>
            <w:r w:rsidRPr="00C8726A">
              <w:rPr>
                <w:sz w:val="20"/>
              </w:rPr>
              <w:t>1</w:t>
            </w:r>
          </w:p>
        </w:tc>
        <w:tc>
          <w:tcPr>
            <w:tcW w:w="2172" w:type="dxa"/>
            <w:gridSpan w:val="2"/>
            <w:vAlign w:val="center"/>
          </w:tcPr>
          <w:p w:rsidR="002E296F" w:rsidRPr="00C8726A" w:rsidRDefault="002E296F" w:rsidP="001B52A0">
            <w:pPr>
              <w:jc w:val="center"/>
              <w:rPr>
                <w:sz w:val="20"/>
              </w:rPr>
            </w:pPr>
            <w:r w:rsidRPr="00C8726A">
              <w:rPr>
                <w:sz w:val="20"/>
              </w:rPr>
              <w:t>2</w:t>
            </w:r>
          </w:p>
        </w:tc>
        <w:tc>
          <w:tcPr>
            <w:tcW w:w="2096" w:type="dxa"/>
            <w:vAlign w:val="center"/>
          </w:tcPr>
          <w:p w:rsidR="002E296F" w:rsidRPr="00C8726A" w:rsidRDefault="002E296F" w:rsidP="001B52A0">
            <w:pPr>
              <w:jc w:val="center"/>
              <w:rPr>
                <w:sz w:val="20"/>
              </w:rPr>
            </w:pPr>
            <w:r w:rsidRPr="00C8726A">
              <w:rPr>
                <w:sz w:val="20"/>
              </w:rPr>
              <w:t>3</w:t>
            </w:r>
          </w:p>
        </w:tc>
        <w:tc>
          <w:tcPr>
            <w:tcW w:w="2093" w:type="dxa"/>
            <w:vAlign w:val="center"/>
          </w:tcPr>
          <w:p w:rsidR="002E296F" w:rsidRPr="00C8726A" w:rsidRDefault="002E296F" w:rsidP="001B52A0">
            <w:pPr>
              <w:jc w:val="center"/>
              <w:rPr>
                <w:sz w:val="20"/>
              </w:rPr>
            </w:pPr>
            <w:r w:rsidRPr="00C8726A">
              <w:rPr>
                <w:sz w:val="20"/>
              </w:rPr>
              <w:t>4</w:t>
            </w:r>
          </w:p>
        </w:tc>
        <w:tc>
          <w:tcPr>
            <w:tcW w:w="2093" w:type="dxa"/>
            <w:vAlign w:val="center"/>
          </w:tcPr>
          <w:p w:rsidR="002E296F" w:rsidRPr="00C8726A" w:rsidRDefault="002E296F" w:rsidP="001B52A0">
            <w:pPr>
              <w:jc w:val="center"/>
              <w:rPr>
                <w:sz w:val="20"/>
              </w:rPr>
            </w:pPr>
            <w:r w:rsidRPr="00C8726A">
              <w:rPr>
                <w:sz w:val="20"/>
              </w:rPr>
              <w:t>5</w:t>
            </w:r>
          </w:p>
        </w:tc>
        <w:tc>
          <w:tcPr>
            <w:tcW w:w="2096" w:type="dxa"/>
            <w:vAlign w:val="center"/>
          </w:tcPr>
          <w:p w:rsidR="002E296F" w:rsidRPr="00C8726A" w:rsidRDefault="002E296F" w:rsidP="001B52A0">
            <w:pPr>
              <w:jc w:val="center"/>
              <w:rPr>
                <w:sz w:val="20"/>
              </w:rPr>
            </w:pPr>
            <w:r w:rsidRPr="00C8726A">
              <w:rPr>
                <w:sz w:val="20"/>
              </w:rPr>
              <w:t>6</w:t>
            </w:r>
          </w:p>
        </w:tc>
        <w:tc>
          <w:tcPr>
            <w:tcW w:w="2465" w:type="dxa"/>
            <w:vAlign w:val="center"/>
          </w:tcPr>
          <w:p w:rsidR="002E296F" w:rsidRPr="00C8726A" w:rsidRDefault="002E296F" w:rsidP="001B52A0">
            <w:pPr>
              <w:jc w:val="center"/>
              <w:rPr>
                <w:sz w:val="20"/>
              </w:rPr>
            </w:pPr>
            <w:r w:rsidRPr="00C8726A">
              <w:rPr>
                <w:sz w:val="20"/>
              </w:rPr>
              <w:t>7</w:t>
            </w:r>
          </w:p>
        </w:tc>
      </w:tr>
      <w:tr w:rsidR="002E296F" w:rsidRPr="00C8726A" w:rsidTr="0069106D">
        <w:tc>
          <w:tcPr>
            <w:tcW w:w="2090" w:type="dxa"/>
            <w:vMerge w:val="restart"/>
            <w:vAlign w:val="center"/>
          </w:tcPr>
          <w:p w:rsidR="002E296F" w:rsidRPr="00C8726A" w:rsidRDefault="002E296F" w:rsidP="001B52A0">
            <w:pPr>
              <w:jc w:val="center"/>
              <w:rPr>
                <w:sz w:val="20"/>
              </w:rPr>
            </w:pPr>
            <w:proofErr w:type="gramStart"/>
            <w:r w:rsidRPr="00C8726A">
              <w:rPr>
                <w:sz w:val="20"/>
              </w:rPr>
              <w:t>основные</w:t>
            </w:r>
            <w:proofErr w:type="gramEnd"/>
          </w:p>
        </w:tc>
        <w:tc>
          <w:tcPr>
            <w:tcW w:w="2172" w:type="dxa"/>
            <w:gridSpan w:val="2"/>
            <w:vAlign w:val="center"/>
          </w:tcPr>
          <w:p w:rsidR="002E296F" w:rsidRPr="00C8726A" w:rsidRDefault="002E296F" w:rsidP="001B52A0">
            <w:pPr>
              <w:pStyle w:val="13"/>
              <w:widowControl w:val="0"/>
              <w:ind w:left="0" w:firstLine="0"/>
              <w:rPr>
                <w:sz w:val="20"/>
                <w:szCs w:val="20"/>
              </w:rPr>
            </w:pPr>
            <w:r w:rsidRPr="00C8726A">
              <w:rPr>
                <w:sz w:val="20"/>
                <w:szCs w:val="20"/>
              </w:rPr>
              <w:t>земельные участки (территории) общего пользования (13.0)</w:t>
            </w:r>
          </w:p>
        </w:tc>
        <w:tc>
          <w:tcPr>
            <w:tcW w:w="2096" w:type="dxa"/>
            <w:vAlign w:val="center"/>
          </w:tcPr>
          <w:p w:rsidR="002E296F" w:rsidRPr="00C8726A" w:rsidRDefault="002E296F" w:rsidP="001B52A0">
            <w:pPr>
              <w:jc w:val="center"/>
            </w:pPr>
            <w:r w:rsidRPr="00C8726A">
              <w:rPr>
                <w:sz w:val="20"/>
              </w:rPr>
              <w:t>Данный параметр не подлежит установлению</w:t>
            </w:r>
          </w:p>
        </w:tc>
        <w:tc>
          <w:tcPr>
            <w:tcW w:w="2093" w:type="dxa"/>
            <w:vAlign w:val="center"/>
          </w:tcPr>
          <w:p w:rsidR="002E296F" w:rsidRPr="00C8726A" w:rsidRDefault="002E296F" w:rsidP="001B52A0">
            <w:pPr>
              <w:jc w:val="center"/>
            </w:pPr>
            <w:r w:rsidRPr="00C8726A">
              <w:rPr>
                <w:sz w:val="20"/>
              </w:rPr>
              <w:t>Данный параметр не подлежит установлению</w:t>
            </w:r>
          </w:p>
        </w:tc>
        <w:tc>
          <w:tcPr>
            <w:tcW w:w="2093" w:type="dxa"/>
            <w:vAlign w:val="center"/>
          </w:tcPr>
          <w:p w:rsidR="002E296F" w:rsidRPr="00C8726A" w:rsidRDefault="002E296F" w:rsidP="001B52A0">
            <w:pPr>
              <w:jc w:val="center"/>
            </w:pPr>
            <w:r w:rsidRPr="00C8726A">
              <w:rPr>
                <w:sz w:val="20"/>
              </w:rPr>
              <w:t>Данный параметр не подлежит установлению</w:t>
            </w:r>
          </w:p>
        </w:tc>
        <w:tc>
          <w:tcPr>
            <w:tcW w:w="2096" w:type="dxa"/>
            <w:vAlign w:val="center"/>
          </w:tcPr>
          <w:p w:rsidR="002E296F" w:rsidRPr="00C8726A" w:rsidRDefault="002E296F" w:rsidP="001B52A0">
            <w:pPr>
              <w:jc w:val="center"/>
            </w:pPr>
            <w:r w:rsidRPr="00C8726A">
              <w:rPr>
                <w:sz w:val="20"/>
              </w:rPr>
              <w:t>Данный параметр не подлежит установлению</w:t>
            </w:r>
          </w:p>
        </w:tc>
        <w:tc>
          <w:tcPr>
            <w:tcW w:w="2465" w:type="dxa"/>
            <w:vAlign w:val="center"/>
          </w:tcPr>
          <w:p w:rsidR="002E296F" w:rsidRPr="00C8726A" w:rsidRDefault="002E296F" w:rsidP="001B52A0">
            <w:pPr>
              <w:jc w:val="center"/>
              <w:rPr>
                <w:sz w:val="20"/>
              </w:rPr>
            </w:pPr>
            <w:r w:rsidRPr="00C8726A">
              <w:rPr>
                <w:sz w:val="20"/>
              </w:rPr>
              <w:t>Земельные участки (территории) общего пользования не подлежат приватизации</w:t>
            </w:r>
          </w:p>
        </w:tc>
      </w:tr>
      <w:tr w:rsidR="002E296F" w:rsidRPr="00C8726A" w:rsidTr="0069106D">
        <w:tc>
          <w:tcPr>
            <w:tcW w:w="2090" w:type="dxa"/>
            <w:vMerge/>
            <w:vAlign w:val="center"/>
          </w:tcPr>
          <w:p w:rsidR="002E296F" w:rsidRPr="00C8726A" w:rsidRDefault="002E296F" w:rsidP="001B52A0">
            <w:pPr>
              <w:jc w:val="center"/>
              <w:rPr>
                <w:sz w:val="20"/>
              </w:rPr>
            </w:pPr>
          </w:p>
        </w:tc>
        <w:tc>
          <w:tcPr>
            <w:tcW w:w="2172" w:type="dxa"/>
            <w:gridSpan w:val="2"/>
            <w:vAlign w:val="center"/>
          </w:tcPr>
          <w:p w:rsidR="002E296F" w:rsidRPr="00C8726A" w:rsidRDefault="002E296F" w:rsidP="001B52A0">
            <w:pPr>
              <w:pStyle w:val="13"/>
              <w:widowControl w:val="0"/>
              <w:ind w:left="0" w:firstLine="0"/>
              <w:rPr>
                <w:sz w:val="20"/>
                <w:szCs w:val="20"/>
              </w:rPr>
            </w:pPr>
            <w:r w:rsidRPr="00C8726A">
              <w:rPr>
                <w:sz w:val="20"/>
                <w:szCs w:val="20"/>
              </w:rPr>
              <w:t>ведение огородничества (13.1)</w:t>
            </w:r>
          </w:p>
        </w:tc>
        <w:tc>
          <w:tcPr>
            <w:tcW w:w="2096" w:type="dxa"/>
            <w:vAlign w:val="center"/>
          </w:tcPr>
          <w:p w:rsidR="002E296F" w:rsidRPr="00C8726A" w:rsidRDefault="002E296F" w:rsidP="001B52A0">
            <w:pPr>
              <w:jc w:val="center"/>
              <w:rPr>
                <w:sz w:val="20"/>
              </w:rPr>
            </w:pPr>
            <w:r w:rsidRPr="00C8726A">
              <w:rPr>
                <w:sz w:val="20"/>
              </w:rPr>
              <w:t>от 0,03 до 0,30</w:t>
            </w:r>
          </w:p>
        </w:tc>
        <w:tc>
          <w:tcPr>
            <w:tcW w:w="2093" w:type="dxa"/>
            <w:vAlign w:val="center"/>
          </w:tcPr>
          <w:p w:rsidR="002E296F" w:rsidRPr="00C8726A" w:rsidRDefault="002E296F" w:rsidP="001B52A0">
            <w:pPr>
              <w:jc w:val="center"/>
            </w:pPr>
            <w:r w:rsidRPr="00C8726A">
              <w:rPr>
                <w:sz w:val="20"/>
              </w:rPr>
              <w:t>Данный параметр не подлежит установлению</w:t>
            </w:r>
          </w:p>
        </w:tc>
        <w:tc>
          <w:tcPr>
            <w:tcW w:w="2093" w:type="dxa"/>
            <w:vAlign w:val="center"/>
          </w:tcPr>
          <w:p w:rsidR="002E296F" w:rsidRPr="00C8726A" w:rsidRDefault="002E296F" w:rsidP="001B52A0">
            <w:pPr>
              <w:jc w:val="center"/>
            </w:pPr>
            <w:r w:rsidRPr="00C8726A">
              <w:rPr>
                <w:sz w:val="20"/>
              </w:rPr>
              <w:t>Данный параметр не подлежит установлению</w:t>
            </w:r>
          </w:p>
        </w:tc>
        <w:tc>
          <w:tcPr>
            <w:tcW w:w="2096" w:type="dxa"/>
            <w:vAlign w:val="center"/>
          </w:tcPr>
          <w:p w:rsidR="002E296F" w:rsidRPr="00C8726A" w:rsidRDefault="002E296F" w:rsidP="001B52A0">
            <w:pPr>
              <w:jc w:val="center"/>
            </w:pPr>
            <w:r w:rsidRPr="00C8726A">
              <w:rPr>
                <w:sz w:val="20"/>
              </w:rPr>
              <w:t>Данный параметр не подлежит установлению</w:t>
            </w:r>
          </w:p>
        </w:tc>
        <w:tc>
          <w:tcPr>
            <w:tcW w:w="2465" w:type="dxa"/>
            <w:vAlign w:val="center"/>
          </w:tcPr>
          <w:p w:rsidR="002E296F" w:rsidRPr="00C8726A" w:rsidRDefault="002E296F" w:rsidP="001B52A0">
            <w:pPr>
              <w:jc w:val="center"/>
              <w:rPr>
                <w:sz w:val="20"/>
              </w:rPr>
            </w:pPr>
            <w:r w:rsidRPr="00C8726A">
              <w:rPr>
                <w:sz w:val="20"/>
              </w:rPr>
              <w:t>Без права возведения объектов капитального строительства</w:t>
            </w:r>
          </w:p>
        </w:tc>
      </w:tr>
      <w:tr w:rsidR="002E296F" w:rsidRPr="00C8726A" w:rsidTr="0069106D">
        <w:tc>
          <w:tcPr>
            <w:tcW w:w="2090" w:type="dxa"/>
            <w:vMerge/>
            <w:vAlign w:val="center"/>
          </w:tcPr>
          <w:p w:rsidR="002E296F" w:rsidRPr="00C8726A" w:rsidRDefault="002E296F" w:rsidP="001B52A0">
            <w:pPr>
              <w:jc w:val="center"/>
              <w:rPr>
                <w:sz w:val="20"/>
              </w:rPr>
            </w:pPr>
          </w:p>
        </w:tc>
        <w:tc>
          <w:tcPr>
            <w:tcW w:w="2172" w:type="dxa"/>
            <w:gridSpan w:val="2"/>
            <w:vAlign w:val="center"/>
          </w:tcPr>
          <w:p w:rsidR="002E296F" w:rsidRPr="00C8726A" w:rsidRDefault="002E296F" w:rsidP="001B52A0">
            <w:pPr>
              <w:pStyle w:val="13"/>
              <w:widowControl w:val="0"/>
              <w:ind w:left="0" w:firstLine="0"/>
              <w:rPr>
                <w:sz w:val="20"/>
                <w:szCs w:val="20"/>
              </w:rPr>
            </w:pPr>
            <w:r w:rsidRPr="00C8726A">
              <w:rPr>
                <w:sz w:val="20"/>
                <w:szCs w:val="20"/>
              </w:rPr>
              <w:t xml:space="preserve">ведение </w:t>
            </w:r>
            <w:r w:rsidRPr="00C8726A">
              <w:rPr>
                <w:sz w:val="20"/>
                <w:szCs w:val="20"/>
              </w:rPr>
              <w:br/>
              <w:t>садоводства (13.2)</w:t>
            </w:r>
          </w:p>
        </w:tc>
        <w:tc>
          <w:tcPr>
            <w:tcW w:w="2096" w:type="dxa"/>
            <w:vAlign w:val="center"/>
          </w:tcPr>
          <w:p w:rsidR="002E296F" w:rsidRPr="00C8726A" w:rsidRDefault="002E296F" w:rsidP="001B52A0">
            <w:pPr>
              <w:jc w:val="center"/>
              <w:rPr>
                <w:sz w:val="20"/>
              </w:rPr>
            </w:pPr>
            <w:r w:rsidRPr="00C8726A">
              <w:rPr>
                <w:sz w:val="20"/>
              </w:rPr>
              <w:t>от 0,04 до 0,15</w:t>
            </w:r>
          </w:p>
        </w:tc>
        <w:tc>
          <w:tcPr>
            <w:tcW w:w="2093" w:type="dxa"/>
            <w:vAlign w:val="center"/>
          </w:tcPr>
          <w:p w:rsidR="002E296F" w:rsidRPr="00C8726A" w:rsidRDefault="002E296F" w:rsidP="001B52A0">
            <w:pPr>
              <w:jc w:val="center"/>
            </w:pPr>
            <w:r w:rsidRPr="00C8726A">
              <w:rPr>
                <w:sz w:val="20"/>
              </w:rPr>
              <w:t>Данный параметр не подлежит установлению</w:t>
            </w:r>
          </w:p>
        </w:tc>
        <w:tc>
          <w:tcPr>
            <w:tcW w:w="2093" w:type="dxa"/>
            <w:vAlign w:val="center"/>
          </w:tcPr>
          <w:p w:rsidR="002E296F" w:rsidRPr="00C8726A" w:rsidRDefault="002E296F" w:rsidP="001B52A0">
            <w:pPr>
              <w:jc w:val="center"/>
            </w:pPr>
            <w:r w:rsidRPr="00C8726A">
              <w:rPr>
                <w:sz w:val="20"/>
              </w:rPr>
              <w:t>Данный параметр не подлежит установлению</w:t>
            </w:r>
          </w:p>
        </w:tc>
        <w:tc>
          <w:tcPr>
            <w:tcW w:w="2096" w:type="dxa"/>
            <w:vAlign w:val="center"/>
          </w:tcPr>
          <w:p w:rsidR="002E296F" w:rsidRPr="00C8726A" w:rsidRDefault="002E296F" w:rsidP="001B52A0">
            <w:pPr>
              <w:jc w:val="center"/>
            </w:pPr>
            <w:r w:rsidRPr="00C8726A">
              <w:rPr>
                <w:sz w:val="20"/>
              </w:rPr>
              <w:t>Данный параметр не подлежит установлению</w:t>
            </w:r>
          </w:p>
        </w:tc>
        <w:tc>
          <w:tcPr>
            <w:tcW w:w="2465" w:type="dxa"/>
            <w:vAlign w:val="center"/>
          </w:tcPr>
          <w:p w:rsidR="002E296F" w:rsidRPr="00C8726A" w:rsidRDefault="002E296F" w:rsidP="001B52A0">
            <w:pPr>
              <w:jc w:val="center"/>
              <w:rPr>
                <w:sz w:val="20"/>
              </w:rPr>
            </w:pPr>
            <w:r w:rsidRPr="00C8726A">
              <w:rPr>
                <w:sz w:val="20"/>
              </w:rPr>
              <w:t xml:space="preserve">Размещение для собственных нужд садового дома, жилого дома, указанного в описании вида разрешенного использования с </w:t>
            </w:r>
            <w:hyperlink r:id="rId20" w:history="1">
              <w:r w:rsidRPr="00C8726A">
                <w:rPr>
                  <w:rStyle w:val="af9"/>
                  <w:sz w:val="20"/>
                </w:rPr>
                <w:t>кодом 2.1</w:t>
              </w:r>
            </w:hyperlink>
            <w:r w:rsidRPr="00C8726A">
              <w:rPr>
                <w:sz w:val="20"/>
              </w:rPr>
              <w:t>, хозяйственных построек и гаражей</w:t>
            </w:r>
          </w:p>
        </w:tc>
      </w:tr>
      <w:tr w:rsidR="002E296F" w:rsidRPr="00C8726A" w:rsidTr="0069106D">
        <w:tc>
          <w:tcPr>
            <w:tcW w:w="2090" w:type="dxa"/>
          </w:tcPr>
          <w:p w:rsidR="002E296F" w:rsidRPr="00C8726A" w:rsidRDefault="002E296F" w:rsidP="001B52A0">
            <w:pPr>
              <w:jc w:val="center"/>
              <w:rPr>
                <w:sz w:val="22"/>
                <w:szCs w:val="22"/>
              </w:rPr>
            </w:pPr>
            <w:proofErr w:type="gramStart"/>
            <w:r w:rsidRPr="00C8726A">
              <w:rPr>
                <w:sz w:val="20"/>
              </w:rPr>
              <w:t>условно разрешенные</w:t>
            </w:r>
            <w:proofErr w:type="gramEnd"/>
          </w:p>
        </w:tc>
        <w:tc>
          <w:tcPr>
            <w:tcW w:w="2172" w:type="dxa"/>
            <w:gridSpan w:val="2"/>
          </w:tcPr>
          <w:p w:rsidR="002E296F" w:rsidRPr="00C8726A" w:rsidRDefault="002E296F" w:rsidP="001B52A0">
            <w:pPr>
              <w:rPr>
                <w:rStyle w:val="FontStyle22"/>
                <w:sz w:val="20"/>
                <w:szCs w:val="20"/>
              </w:rPr>
            </w:pPr>
            <w:r w:rsidRPr="00C8726A">
              <w:rPr>
                <w:sz w:val="20"/>
              </w:rPr>
              <w:t>коммунальное обслуживание (3.1)</w:t>
            </w:r>
          </w:p>
        </w:tc>
        <w:tc>
          <w:tcPr>
            <w:tcW w:w="2096" w:type="dxa"/>
          </w:tcPr>
          <w:p w:rsidR="002E296F" w:rsidRPr="00C8726A" w:rsidRDefault="002E296F" w:rsidP="001B52A0">
            <w:pPr>
              <w:jc w:val="center"/>
              <w:rPr>
                <w:sz w:val="20"/>
              </w:rPr>
            </w:pPr>
            <w:r w:rsidRPr="00C8726A">
              <w:rPr>
                <w:sz w:val="20"/>
              </w:rPr>
              <w:t>Данный параметр не подлежит установлению</w:t>
            </w:r>
          </w:p>
        </w:tc>
        <w:tc>
          <w:tcPr>
            <w:tcW w:w="2093" w:type="dxa"/>
          </w:tcPr>
          <w:p w:rsidR="002E296F" w:rsidRPr="00C8726A" w:rsidRDefault="002E296F" w:rsidP="001B52A0">
            <w:pPr>
              <w:jc w:val="center"/>
              <w:rPr>
                <w:sz w:val="20"/>
              </w:rPr>
            </w:pPr>
            <w:r w:rsidRPr="00C8726A">
              <w:rPr>
                <w:sz w:val="20"/>
              </w:rPr>
              <w:t>2</w:t>
            </w:r>
          </w:p>
        </w:tc>
        <w:tc>
          <w:tcPr>
            <w:tcW w:w="2093" w:type="dxa"/>
          </w:tcPr>
          <w:p w:rsidR="002E296F" w:rsidRPr="00C8726A" w:rsidRDefault="002E296F" w:rsidP="001B52A0">
            <w:pPr>
              <w:jc w:val="center"/>
              <w:rPr>
                <w:sz w:val="20"/>
              </w:rPr>
            </w:pPr>
            <w:r w:rsidRPr="00C8726A">
              <w:rPr>
                <w:sz w:val="20"/>
              </w:rPr>
              <w:t>3</w:t>
            </w:r>
          </w:p>
        </w:tc>
        <w:tc>
          <w:tcPr>
            <w:tcW w:w="2096" w:type="dxa"/>
          </w:tcPr>
          <w:p w:rsidR="002E296F" w:rsidRPr="00C8726A" w:rsidRDefault="002E296F" w:rsidP="001B52A0">
            <w:pPr>
              <w:jc w:val="center"/>
              <w:rPr>
                <w:sz w:val="20"/>
              </w:rPr>
            </w:pPr>
            <w:r w:rsidRPr="00C8726A">
              <w:rPr>
                <w:sz w:val="20"/>
              </w:rPr>
              <w:t>80</w:t>
            </w:r>
          </w:p>
        </w:tc>
        <w:tc>
          <w:tcPr>
            <w:tcW w:w="2465" w:type="dxa"/>
          </w:tcPr>
          <w:p w:rsidR="002E296F" w:rsidRPr="00C8726A" w:rsidRDefault="002E296F" w:rsidP="001B52A0">
            <w:pPr>
              <w:tabs>
                <w:tab w:val="left" w:pos="1440"/>
              </w:tabs>
              <w:jc w:val="center"/>
              <w:rPr>
                <w:sz w:val="20"/>
              </w:rPr>
            </w:pPr>
            <w:r w:rsidRPr="00C8726A">
              <w:rPr>
                <w:sz w:val="20"/>
              </w:rPr>
              <w:t>Устанавливаются совокупностью требований, определенных в главе 9 части I</w:t>
            </w:r>
            <w:r w:rsidRPr="00C8726A">
              <w:rPr>
                <w:sz w:val="20"/>
                <w:lang w:val="en-US"/>
              </w:rPr>
              <w:t>II</w:t>
            </w:r>
            <w:r w:rsidRPr="00C8726A">
              <w:rPr>
                <w:sz w:val="20"/>
              </w:rPr>
              <w:t xml:space="preserve"> Правил</w:t>
            </w:r>
          </w:p>
        </w:tc>
      </w:tr>
      <w:tr w:rsidR="002E296F" w:rsidRPr="00C8726A" w:rsidTr="0069106D">
        <w:tc>
          <w:tcPr>
            <w:tcW w:w="2090" w:type="dxa"/>
          </w:tcPr>
          <w:p w:rsidR="002E296F" w:rsidRPr="00C8726A" w:rsidRDefault="002E296F" w:rsidP="001B52A0">
            <w:pPr>
              <w:jc w:val="center"/>
              <w:rPr>
                <w:sz w:val="20"/>
              </w:rPr>
            </w:pPr>
            <w:proofErr w:type="gramStart"/>
            <w:r w:rsidRPr="00C8726A">
              <w:rPr>
                <w:sz w:val="20"/>
              </w:rPr>
              <w:t>вспомогательные</w:t>
            </w:r>
            <w:proofErr w:type="gramEnd"/>
          </w:p>
        </w:tc>
        <w:tc>
          <w:tcPr>
            <w:tcW w:w="2172" w:type="dxa"/>
            <w:gridSpan w:val="2"/>
          </w:tcPr>
          <w:p w:rsidR="002E296F" w:rsidRPr="00C8726A" w:rsidRDefault="002E296F" w:rsidP="001B52A0">
            <w:pPr>
              <w:pStyle w:val="13"/>
              <w:widowControl w:val="0"/>
              <w:ind w:left="0" w:firstLine="0"/>
              <w:rPr>
                <w:sz w:val="20"/>
                <w:szCs w:val="20"/>
              </w:rPr>
            </w:pPr>
            <w:r w:rsidRPr="00C8726A">
              <w:rPr>
                <w:sz w:val="20"/>
                <w:szCs w:val="20"/>
              </w:rPr>
              <w:t>земельные участки (территории) общего пользования (12.0)</w:t>
            </w:r>
          </w:p>
        </w:tc>
        <w:tc>
          <w:tcPr>
            <w:tcW w:w="2096" w:type="dxa"/>
          </w:tcPr>
          <w:p w:rsidR="002E296F" w:rsidRPr="00C8726A" w:rsidRDefault="002E296F" w:rsidP="001B52A0">
            <w:pPr>
              <w:jc w:val="center"/>
            </w:pPr>
            <w:r w:rsidRPr="00C8726A">
              <w:rPr>
                <w:sz w:val="20"/>
              </w:rPr>
              <w:t>Данный параметр не подлежит установлению</w:t>
            </w:r>
          </w:p>
        </w:tc>
        <w:tc>
          <w:tcPr>
            <w:tcW w:w="2093" w:type="dxa"/>
          </w:tcPr>
          <w:p w:rsidR="002E296F" w:rsidRPr="00C8726A" w:rsidRDefault="002E296F" w:rsidP="001B52A0">
            <w:pPr>
              <w:jc w:val="center"/>
            </w:pPr>
            <w:r w:rsidRPr="00C8726A">
              <w:rPr>
                <w:sz w:val="20"/>
              </w:rPr>
              <w:t>Данный параметр не подлежит установлению</w:t>
            </w:r>
          </w:p>
        </w:tc>
        <w:tc>
          <w:tcPr>
            <w:tcW w:w="2093" w:type="dxa"/>
          </w:tcPr>
          <w:p w:rsidR="002E296F" w:rsidRPr="00C8726A" w:rsidRDefault="002E296F" w:rsidP="001B52A0">
            <w:pPr>
              <w:jc w:val="center"/>
            </w:pPr>
            <w:r w:rsidRPr="00C8726A">
              <w:rPr>
                <w:sz w:val="20"/>
              </w:rPr>
              <w:t>Данный параметр не подлежит установлению</w:t>
            </w:r>
          </w:p>
        </w:tc>
        <w:tc>
          <w:tcPr>
            <w:tcW w:w="2096" w:type="dxa"/>
          </w:tcPr>
          <w:p w:rsidR="002E296F" w:rsidRPr="00C8726A" w:rsidRDefault="002E296F" w:rsidP="001B52A0">
            <w:pPr>
              <w:jc w:val="center"/>
            </w:pPr>
            <w:r w:rsidRPr="00C8726A">
              <w:rPr>
                <w:sz w:val="20"/>
              </w:rPr>
              <w:t>Данный параметр не подлежит установлению</w:t>
            </w:r>
          </w:p>
        </w:tc>
        <w:tc>
          <w:tcPr>
            <w:tcW w:w="2465" w:type="dxa"/>
          </w:tcPr>
          <w:p w:rsidR="002E296F" w:rsidRPr="00C8726A" w:rsidRDefault="002E296F" w:rsidP="001B52A0">
            <w:pPr>
              <w:jc w:val="center"/>
              <w:rPr>
                <w:sz w:val="20"/>
              </w:rPr>
            </w:pPr>
            <w:r w:rsidRPr="00C8726A">
              <w:rPr>
                <w:sz w:val="20"/>
              </w:rPr>
              <w:t>Земельные участки (территории) общего пользования не подлежат приватизации</w:t>
            </w:r>
          </w:p>
        </w:tc>
      </w:tr>
      <w:tr w:rsidR="0069106D" w:rsidRPr="00C8726A" w:rsidTr="0069106D">
        <w:tc>
          <w:tcPr>
            <w:tcW w:w="2104" w:type="dxa"/>
            <w:gridSpan w:val="2"/>
            <w:vAlign w:val="center"/>
          </w:tcPr>
          <w:p w:rsidR="0069106D" w:rsidRPr="00C8726A" w:rsidRDefault="0069106D" w:rsidP="00500C2F">
            <w:pPr>
              <w:jc w:val="center"/>
              <w:rPr>
                <w:sz w:val="20"/>
              </w:rPr>
            </w:pPr>
            <w:proofErr w:type="gramStart"/>
            <w:r w:rsidRPr="00C8726A">
              <w:rPr>
                <w:sz w:val="20"/>
              </w:rPr>
              <w:t>условно разрешенные</w:t>
            </w:r>
            <w:proofErr w:type="gramEnd"/>
          </w:p>
        </w:tc>
        <w:tc>
          <w:tcPr>
            <w:tcW w:w="2158" w:type="dxa"/>
            <w:vAlign w:val="center"/>
          </w:tcPr>
          <w:p w:rsidR="0069106D" w:rsidRPr="00C8726A" w:rsidRDefault="0069106D" w:rsidP="00500C2F">
            <w:pPr>
              <w:rPr>
                <w:sz w:val="20"/>
              </w:rPr>
            </w:pPr>
            <w:r w:rsidRPr="00C8726A">
              <w:rPr>
                <w:sz w:val="20"/>
              </w:rPr>
              <w:t>деловое управление (4.1)</w:t>
            </w:r>
          </w:p>
        </w:tc>
        <w:tc>
          <w:tcPr>
            <w:tcW w:w="2096" w:type="dxa"/>
            <w:vAlign w:val="center"/>
          </w:tcPr>
          <w:p w:rsidR="0069106D" w:rsidRPr="00C8726A" w:rsidRDefault="0069106D" w:rsidP="00500C2F">
            <w:pPr>
              <w:jc w:val="center"/>
              <w:rPr>
                <w:sz w:val="20"/>
              </w:rPr>
            </w:pPr>
            <w:r w:rsidRPr="00C8726A">
              <w:rPr>
                <w:sz w:val="20"/>
              </w:rPr>
              <w:t>от 0,05</w:t>
            </w:r>
          </w:p>
        </w:tc>
        <w:tc>
          <w:tcPr>
            <w:tcW w:w="2093" w:type="dxa"/>
            <w:vAlign w:val="center"/>
          </w:tcPr>
          <w:p w:rsidR="0069106D" w:rsidRPr="00C8726A" w:rsidRDefault="0069106D" w:rsidP="00500C2F">
            <w:pPr>
              <w:jc w:val="center"/>
              <w:rPr>
                <w:sz w:val="20"/>
              </w:rPr>
            </w:pPr>
            <w:r w:rsidRPr="00C8726A">
              <w:rPr>
                <w:sz w:val="20"/>
              </w:rPr>
              <w:t>2</w:t>
            </w:r>
          </w:p>
        </w:tc>
        <w:tc>
          <w:tcPr>
            <w:tcW w:w="2093" w:type="dxa"/>
            <w:vAlign w:val="center"/>
          </w:tcPr>
          <w:p w:rsidR="0069106D" w:rsidRPr="00C8726A" w:rsidRDefault="0069106D" w:rsidP="00500C2F">
            <w:pPr>
              <w:jc w:val="center"/>
              <w:rPr>
                <w:sz w:val="20"/>
              </w:rPr>
            </w:pPr>
            <w:r w:rsidRPr="00C8726A">
              <w:rPr>
                <w:sz w:val="20"/>
              </w:rPr>
              <w:t>3</w:t>
            </w:r>
          </w:p>
        </w:tc>
        <w:tc>
          <w:tcPr>
            <w:tcW w:w="2096" w:type="dxa"/>
            <w:vAlign w:val="center"/>
          </w:tcPr>
          <w:p w:rsidR="0069106D" w:rsidRPr="00C8726A" w:rsidRDefault="0069106D" w:rsidP="00500C2F">
            <w:pPr>
              <w:jc w:val="center"/>
              <w:rPr>
                <w:sz w:val="20"/>
              </w:rPr>
            </w:pPr>
            <w:r w:rsidRPr="00C8726A">
              <w:rPr>
                <w:sz w:val="20"/>
              </w:rPr>
              <w:t>60</w:t>
            </w:r>
          </w:p>
        </w:tc>
        <w:tc>
          <w:tcPr>
            <w:tcW w:w="2465" w:type="dxa"/>
          </w:tcPr>
          <w:p w:rsidR="0069106D" w:rsidRPr="00C8726A" w:rsidRDefault="0069106D" w:rsidP="00500C2F">
            <w:pPr>
              <w:jc w:val="center"/>
              <w:rPr>
                <w:sz w:val="20"/>
              </w:rPr>
            </w:pPr>
            <w:r w:rsidRPr="00C8726A">
              <w:rPr>
                <w:sz w:val="20"/>
              </w:rPr>
              <w:t>Не допускается размещение объектов, требующих установления санитарно-защитных зон</w:t>
            </w:r>
          </w:p>
        </w:tc>
      </w:tr>
      <w:tr w:rsidR="0069106D" w:rsidRPr="00C8726A" w:rsidTr="0069106D">
        <w:tc>
          <w:tcPr>
            <w:tcW w:w="2104" w:type="dxa"/>
            <w:gridSpan w:val="2"/>
            <w:vAlign w:val="center"/>
          </w:tcPr>
          <w:p w:rsidR="0069106D" w:rsidRPr="00C8726A" w:rsidRDefault="0069106D" w:rsidP="00500C2F">
            <w:pPr>
              <w:jc w:val="center"/>
              <w:rPr>
                <w:sz w:val="20"/>
              </w:rPr>
            </w:pPr>
            <w:proofErr w:type="gramStart"/>
            <w:r w:rsidRPr="00C8726A">
              <w:rPr>
                <w:sz w:val="20"/>
              </w:rPr>
              <w:t>вспомогательные</w:t>
            </w:r>
            <w:proofErr w:type="gramEnd"/>
          </w:p>
        </w:tc>
        <w:tc>
          <w:tcPr>
            <w:tcW w:w="2158" w:type="dxa"/>
            <w:vAlign w:val="center"/>
          </w:tcPr>
          <w:p w:rsidR="0069106D" w:rsidRPr="00C8726A" w:rsidRDefault="0069106D" w:rsidP="00500C2F">
            <w:pPr>
              <w:widowControl w:val="0"/>
              <w:contextualSpacing/>
              <w:rPr>
                <w:sz w:val="20"/>
              </w:rPr>
            </w:pPr>
            <w:r w:rsidRPr="00C8726A">
              <w:rPr>
                <w:sz w:val="20"/>
              </w:rPr>
              <w:t>земельные участки (территории) общего пользования (12.0)</w:t>
            </w:r>
          </w:p>
        </w:tc>
        <w:tc>
          <w:tcPr>
            <w:tcW w:w="2096" w:type="dxa"/>
            <w:vAlign w:val="center"/>
          </w:tcPr>
          <w:p w:rsidR="0069106D" w:rsidRPr="00C8726A" w:rsidRDefault="0069106D" w:rsidP="00500C2F">
            <w:pPr>
              <w:jc w:val="center"/>
            </w:pPr>
            <w:r w:rsidRPr="00C8726A">
              <w:rPr>
                <w:sz w:val="20"/>
              </w:rPr>
              <w:t>Данный параметр не подлежит установлению</w:t>
            </w:r>
          </w:p>
        </w:tc>
        <w:tc>
          <w:tcPr>
            <w:tcW w:w="2093" w:type="dxa"/>
            <w:vAlign w:val="center"/>
          </w:tcPr>
          <w:p w:rsidR="0069106D" w:rsidRPr="00C8726A" w:rsidRDefault="0069106D" w:rsidP="00500C2F">
            <w:pPr>
              <w:jc w:val="center"/>
            </w:pPr>
            <w:r w:rsidRPr="00C8726A">
              <w:rPr>
                <w:sz w:val="20"/>
              </w:rPr>
              <w:t>Данный параметр не подлежит установлению</w:t>
            </w:r>
          </w:p>
        </w:tc>
        <w:tc>
          <w:tcPr>
            <w:tcW w:w="2093" w:type="dxa"/>
            <w:vAlign w:val="center"/>
          </w:tcPr>
          <w:p w:rsidR="0069106D" w:rsidRPr="00C8726A" w:rsidRDefault="0069106D" w:rsidP="00500C2F">
            <w:pPr>
              <w:jc w:val="center"/>
            </w:pPr>
            <w:r w:rsidRPr="00C8726A">
              <w:rPr>
                <w:sz w:val="20"/>
              </w:rPr>
              <w:t>Данный параметр не подлежит установлению</w:t>
            </w:r>
          </w:p>
        </w:tc>
        <w:tc>
          <w:tcPr>
            <w:tcW w:w="2096" w:type="dxa"/>
            <w:vAlign w:val="center"/>
          </w:tcPr>
          <w:p w:rsidR="0069106D" w:rsidRPr="00C8726A" w:rsidRDefault="0069106D" w:rsidP="00500C2F">
            <w:pPr>
              <w:jc w:val="center"/>
            </w:pPr>
            <w:r w:rsidRPr="00C8726A">
              <w:rPr>
                <w:sz w:val="20"/>
              </w:rPr>
              <w:t>Данный параметр не подлежит установлению</w:t>
            </w:r>
          </w:p>
        </w:tc>
        <w:tc>
          <w:tcPr>
            <w:tcW w:w="2465" w:type="dxa"/>
            <w:vAlign w:val="center"/>
          </w:tcPr>
          <w:p w:rsidR="0069106D" w:rsidRPr="00C8726A" w:rsidRDefault="0069106D" w:rsidP="00500C2F">
            <w:pPr>
              <w:jc w:val="center"/>
              <w:rPr>
                <w:sz w:val="20"/>
              </w:rPr>
            </w:pPr>
            <w:r w:rsidRPr="00C8726A">
              <w:rPr>
                <w:sz w:val="20"/>
              </w:rPr>
              <w:t>Земельные участки (территории) общего пользования не подлежат приватизации</w:t>
            </w:r>
          </w:p>
        </w:tc>
      </w:tr>
    </w:tbl>
    <w:p w:rsidR="0031528C" w:rsidRPr="00C8726A" w:rsidRDefault="0031528C" w:rsidP="0031528C"/>
    <w:p w:rsidR="002E296F" w:rsidRPr="0069106D" w:rsidRDefault="0031528C" w:rsidP="0069106D">
      <w:pPr>
        <w:ind w:left="2160" w:hanging="1440"/>
        <w:jc w:val="both"/>
        <w:rPr>
          <w:sz w:val="20"/>
        </w:rPr>
      </w:pPr>
      <w:r w:rsidRPr="00C8726A">
        <w:rPr>
          <w:b/>
          <w:sz w:val="20"/>
        </w:rPr>
        <w:lastRenderedPageBreak/>
        <w:t>Примечание:</w:t>
      </w:r>
      <w:r w:rsidRPr="00C8726A">
        <w:rPr>
          <w:sz w:val="20"/>
        </w:rPr>
        <w:t xml:space="preserve"> * - Выбор указанных видов разрешенного использования земельных участков и объектов капитального строительства возможен только в случае, если размещение сельскохозяйственного объекта не накладывает дополнительные ограничения на близлежащую территорию и (или) не увеличивает санитарно-защитную зону, определенную настоящими Правилами. При этом размер санитарно-защитной зоны определяется по проектам, утвержденным в установленном порядке, а в случае отсутствия таких проектов СанПиН 2.2.1/2.1.1.1200-03 «Санитарно-защитные зоны и санитарная классификация предприятий, сооружений и иных объектов».</w:t>
      </w:r>
    </w:p>
    <w:p w:rsidR="0069106D" w:rsidRDefault="0069106D" w:rsidP="0069106D">
      <w:pPr>
        <w:pStyle w:val="3"/>
        <w:tabs>
          <w:tab w:val="left" w:pos="2410"/>
        </w:tabs>
        <w:spacing w:before="0" w:after="0"/>
        <w:ind w:firstLine="1134"/>
      </w:pPr>
      <w:bookmarkStart w:id="74" w:name="_Toc47449087"/>
    </w:p>
    <w:p w:rsidR="0031528C" w:rsidRPr="00C8726A" w:rsidRDefault="0031528C" w:rsidP="0069106D">
      <w:pPr>
        <w:pStyle w:val="3"/>
        <w:tabs>
          <w:tab w:val="left" w:pos="2410"/>
        </w:tabs>
        <w:spacing w:before="0" w:after="0"/>
        <w:ind w:firstLine="1134"/>
      </w:pPr>
      <w:bookmarkStart w:id="75" w:name="_Toc116977044"/>
      <w:r w:rsidRPr="00C8726A">
        <w:t>Статья 29</w:t>
      </w:r>
      <w:r w:rsidRPr="00C8726A">
        <w:tab/>
        <w:t>Зона рекреационного назначения</w:t>
      </w:r>
      <w:bookmarkEnd w:id="74"/>
      <w:bookmarkEnd w:id="75"/>
    </w:p>
    <w:p w:rsidR="0031528C" w:rsidRPr="00C8726A" w:rsidRDefault="0031528C" w:rsidP="0069106D">
      <w:pPr>
        <w:tabs>
          <w:tab w:val="left" w:pos="1440"/>
        </w:tabs>
        <w:ind w:firstLine="709"/>
        <w:jc w:val="both"/>
        <w:rPr>
          <w:sz w:val="24"/>
          <w:szCs w:val="24"/>
        </w:rPr>
      </w:pPr>
      <w:r w:rsidRPr="00C8726A">
        <w:rPr>
          <w:b/>
          <w:sz w:val="24"/>
          <w:szCs w:val="24"/>
        </w:rPr>
        <w:t xml:space="preserve">Зона рекреационного назначения (Р) – </w:t>
      </w:r>
      <w:r w:rsidRPr="00C8726A">
        <w:rPr>
          <w:color w:val="333333"/>
          <w:sz w:val="24"/>
          <w:szCs w:val="24"/>
          <w:shd w:val="clear" w:color="auto" w:fill="FFFFFF"/>
        </w:rPr>
        <w:t>предназначена и используемая для организации отдыха, туризма, физкультурно-оздоровительной и спортивной деятельности граждан</w:t>
      </w:r>
      <w:r w:rsidRPr="00C8726A">
        <w:rPr>
          <w:sz w:val="24"/>
          <w:szCs w:val="24"/>
        </w:rPr>
        <w:t>.</w:t>
      </w:r>
    </w:p>
    <w:p w:rsidR="0031528C" w:rsidRPr="00C8726A" w:rsidRDefault="0031528C" w:rsidP="0031528C">
      <w:pPr>
        <w:tabs>
          <w:tab w:val="left" w:pos="1440"/>
        </w:tabs>
        <w:ind w:firstLine="708"/>
        <w:jc w:val="both"/>
        <w:rPr>
          <w:sz w:val="10"/>
          <w:szCs w:val="10"/>
        </w:rPr>
      </w:pPr>
    </w:p>
    <w:tbl>
      <w:tblPr>
        <w:tblStyle w:val="aff"/>
        <w:tblW w:w="0" w:type="auto"/>
        <w:tblInd w:w="-459" w:type="dxa"/>
        <w:tblLook w:val="04A0" w:firstRow="1" w:lastRow="0" w:firstColumn="1" w:lastColumn="0" w:noHBand="0" w:noVBand="1"/>
      </w:tblPr>
      <w:tblGrid>
        <w:gridCol w:w="2098"/>
        <w:gridCol w:w="2127"/>
        <w:gridCol w:w="2102"/>
        <w:gridCol w:w="2087"/>
        <w:gridCol w:w="2098"/>
        <w:gridCol w:w="2102"/>
        <w:gridCol w:w="2491"/>
      </w:tblGrid>
      <w:tr w:rsidR="0031528C" w:rsidRPr="00C8726A" w:rsidTr="0031528C">
        <w:tc>
          <w:tcPr>
            <w:tcW w:w="2098" w:type="dxa"/>
            <w:vMerge w:val="restart"/>
            <w:vAlign w:val="center"/>
          </w:tcPr>
          <w:p w:rsidR="0031528C" w:rsidRPr="00C8726A" w:rsidRDefault="0031528C" w:rsidP="001B52A0">
            <w:pPr>
              <w:jc w:val="center"/>
              <w:rPr>
                <w:sz w:val="20"/>
              </w:rPr>
            </w:pPr>
            <w:r w:rsidRPr="00C8726A">
              <w:rPr>
                <w:sz w:val="20"/>
              </w:rPr>
              <w:t>Виды разрешенного использования земельных участков и объектов капитального строительства</w:t>
            </w:r>
          </w:p>
        </w:tc>
        <w:tc>
          <w:tcPr>
            <w:tcW w:w="2127" w:type="dxa"/>
            <w:vMerge w:val="restart"/>
            <w:vAlign w:val="center"/>
          </w:tcPr>
          <w:p w:rsidR="0031528C" w:rsidRPr="00C8726A" w:rsidRDefault="0031528C" w:rsidP="001B52A0">
            <w:pPr>
              <w:jc w:val="center"/>
              <w:rPr>
                <w:sz w:val="20"/>
              </w:rPr>
            </w:pPr>
            <w:r w:rsidRPr="00C8726A">
              <w:rPr>
                <w:sz w:val="20"/>
              </w:rPr>
              <w:t>Наименование вида разрешенного использования, код</w:t>
            </w:r>
          </w:p>
        </w:tc>
        <w:tc>
          <w:tcPr>
            <w:tcW w:w="8389" w:type="dxa"/>
            <w:gridSpan w:val="4"/>
            <w:vAlign w:val="center"/>
          </w:tcPr>
          <w:p w:rsidR="0031528C" w:rsidRPr="00C8726A" w:rsidRDefault="0031528C" w:rsidP="001B52A0">
            <w:pPr>
              <w:jc w:val="center"/>
              <w:rPr>
                <w:sz w:val="20"/>
              </w:rPr>
            </w:pPr>
            <w:r w:rsidRPr="00C8726A">
              <w:rPr>
                <w:sz w:val="20"/>
              </w:rPr>
              <w:t>Параметры разрешенного использования</w:t>
            </w:r>
          </w:p>
        </w:tc>
        <w:tc>
          <w:tcPr>
            <w:tcW w:w="2491" w:type="dxa"/>
            <w:vMerge w:val="restart"/>
            <w:vAlign w:val="center"/>
          </w:tcPr>
          <w:p w:rsidR="0031528C" w:rsidRPr="00C8726A" w:rsidRDefault="0031528C" w:rsidP="001B52A0">
            <w:pPr>
              <w:jc w:val="center"/>
              <w:rPr>
                <w:sz w:val="20"/>
              </w:rPr>
            </w:pPr>
            <w:r w:rsidRPr="00C8726A">
              <w:rPr>
                <w:sz w:val="20"/>
              </w:rPr>
              <w:t>Ограничения использования земельных участков и объектов капитального строительства</w:t>
            </w:r>
          </w:p>
        </w:tc>
      </w:tr>
      <w:tr w:rsidR="0031528C" w:rsidRPr="00C8726A" w:rsidTr="0031528C">
        <w:tc>
          <w:tcPr>
            <w:tcW w:w="2098" w:type="dxa"/>
            <w:vMerge/>
            <w:vAlign w:val="center"/>
          </w:tcPr>
          <w:p w:rsidR="0031528C" w:rsidRPr="00C8726A" w:rsidRDefault="0031528C" w:rsidP="001B52A0">
            <w:pPr>
              <w:jc w:val="center"/>
              <w:rPr>
                <w:sz w:val="20"/>
              </w:rPr>
            </w:pPr>
          </w:p>
        </w:tc>
        <w:tc>
          <w:tcPr>
            <w:tcW w:w="2127" w:type="dxa"/>
            <w:vMerge/>
            <w:vAlign w:val="center"/>
          </w:tcPr>
          <w:p w:rsidR="0031528C" w:rsidRPr="00C8726A" w:rsidRDefault="0031528C" w:rsidP="001B52A0">
            <w:pPr>
              <w:jc w:val="center"/>
              <w:rPr>
                <w:sz w:val="20"/>
              </w:rPr>
            </w:pPr>
          </w:p>
        </w:tc>
        <w:tc>
          <w:tcPr>
            <w:tcW w:w="2102" w:type="dxa"/>
            <w:vAlign w:val="center"/>
          </w:tcPr>
          <w:p w:rsidR="0031528C" w:rsidRPr="00C8726A" w:rsidRDefault="0031528C" w:rsidP="001B52A0">
            <w:pPr>
              <w:jc w:val="center"/>
              <w:rPr>
                <w:sz w:val="20"/>
              </w:rPr>
            </w:pPr>
            <w:r w:rsidRPr="00C8726A">
              <w:rPr>
                <w:sz w:val="20"/>
              </w:rPr>
              <w:t xml:space="preserve">Предельные (минимальные и (или) максимальные) размеры земельных участков, в том числе их площадь, </w:t>
            </w:r>
            <w:proofErr w:type="gramStart"/>
            <w:r w:rsidRPr="00C8726A">
              <w:rPr>
                <w:sz w:val="20"/>
              </w:rPr>
              <w:t>га</w:t>
            </w:r>
            <w:proofErr w:type="gramEnd"/>
          </w:p>
        </w:tc>
        <w:tc>
          <w:tcPr>
            <w:tcW w:w="2087" w:type="dxa"/>
            <w:vAlign w:val="center"/>
          </w:tcPr>
          <w:p w:rsidR="0031528C" w:rsidRPr="00C8726A" w:rsidRDefault="0031528C" w:rsidP="001B52A0">
            <w:pPr>
              <w:jc w:val="center"/>
              <w:rPr>
                <w:sz w:val="20"/>
              </w:rPr>
            </w:pPr>
            <w:r w:rsidRPr="00C8726A">
              <w:rPr>
                <w:sz w:val="20"/>
              </w:rPr>
              <w:t>Количество этажей</w:t>
            </w:r>
          </w:p>
        </w:tc>
        <w:tc>
          <w:tcPr>
            <w:tcW w:w="2098" w:type="dxa"/>
            <w:vAlign w:val="center"/>
          </w:tcPr>
          <w:p w:rsidR="0031528C" w:rsidRPr="00C8726A" w:rsidRDefault="0031528C" w:rsidP="001B52A0">
            <w:pPr>
              <w:jc w:val="center"/>
              <w:rPr>
                <w:sz w:val="20"/>
              </w:rPr>
            </w:pPr>
            <w:r w:rsidRPr="00C8726A">
              <w:rPr>
                <w:sz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C8726A">
              <w:rPr>
                <w:sz w:val="20"/>
              </w:rPr>
              <w:t>м</w:t>
            </w:r>
            <w:proofErr w:type="gramEnd"/>
          </w:p>
        </w:tc>
        <w:tc>
          <w:tcPr>
            <w:tcW w:w="2102" w:type="dxa"/>
            <w:vAlign w:val="center"/>
          </w:tcPr>
          <w:p w:rsidR="0031528C" w:rsidRPr="00C8726A" w:rsidRDefault="0031528C" w:rsidP="001B52A0">
            <w:pPr>
              <w:jc w:val="center"/>
              <w:rPr>
                <w:sz w:val="20"/>
              </w:rPr>
            </w:pPr>
            <w:r w:rsidRPr="00C8726A">
              <w:rPr>
                <w:sz w:val="20"/>
              </w:rPr>
              <w:t>Максимальный процент застройки в границах земельного участка</w:t>
            </w:r>
          </w:p>
        </w:tc>
        <w:tc>
          <w:tcPr>
            <w:tcW w:w="2491" w:type="dxa"/>
            <w:vMerge/>
            <w:vAlign w:val="center"/>
          </w:tcPr>
          <w:p w:rsidR="0031528C" w:rsidRPr="00C8726A" w:rsidRDefault="0031528C" w:rsidP="001B52A0">
            <w:pPr>
              <w:jc w:val="center"/>
              <w:rPr>
                <w:sz w:val="20"/>
              </w:rPr>
            </w:pPr>
          </w:p>
        </w:tc>
      </w:tr>
      <w:tr w:rsidR="0031528C" w:rsidRPr="00C8726A" w:rsidTr="0031528C">
        <w:tc>
          <w:tcPr>
            <w:tcW w:w="2098" w:type="dxa"/>
            <w:vAlign w:val="center"/>
          </w:tcPr>
          <w:p w:rsidR="0031528C" w:rsidRPr="00C8726A" w:rsidRDefault="0031528C" w:rsidP="001B52A0">
            <w:pPr>
              <w:jc w:val="center"/>
              <w:rPr>
                <w:sz w:val="20"/>
              </w:rPr>
            </w:pPr>
            <w:r w:rsidRPr="00C8726A">
              <w:rPr>
                <w:sz w:val="20"/>
              </w:rPr>
              <w:t>1</w:t>
            </w:r>
          </w:p>
        </w:tc>
        <w:tc>
          <w:tcPr>
            <w:tcW w:w="2127" w:type="dxa"/>
            <w:vAlign w:val="center"/>
          </w:tcPr>
          <w:p w:rsidR="0031528C" w:rsidRPr="00C8726A" w:rsidRDefault="0031528C" w:rsidP="001B52A0">
            <w:pPr>
              <w:jc w:val="center"/>
              <w:rPr>
                <w:sz w:val="20"/>
              </w:rPr>
            </w:pPr>
            <w:r w:rsidRPr="00C8726A">
              <w:rPr>
                <w:sz w:val="20"/>
              </w:rPr>
              <w:t>2</w:t>
            </w:r>
          </w:p>
        </w:tc>
        <w:tc>
          <w:tcPr>
            <w:tcW w:w="2102" w:type="dxa"/>
            <w:vAlign w:val="center"/>
          </w:tcPr>
          <w:p w:rsidR="0031528C" w:rsidRPr="00C8726A" w:rsidRDefault="0031528C" w:rsidP="001B52A0">
            <w:pPr>
              <w:jc w:val="center"/>
              <w:rPr>
                <w:sz w:val="20"/>
              </w:rPr>
            </w:pPr>
            <w:r w:rsidRPr="00C8726A">
              <w:rPr>
                <w:sz w:val="20"/>
              </w:rPr>
              <w:t>3</w:t>
            </w:r>
          </w:p>
        </w:tc>
        <w:tc>
          <w:tcPr>
            <w:tcW w:w="2087" w:type="dxa"/>
            <w:vAlign w:val="center"/>
          </w:tcPr>
          <w:p w:rsidR="0031528C" w:rsidRPr="00C8726A" w:rsidRDefault="0031528C" w:rsidP="001B52A0">
            <w:pPr>
              <w:jc w:val="center"/>
              <w:rPr>
                <w:sz w:val="20"/>
              </w:rPr>
            </w:pPr>
            <w:r w:rsidRPr="00C8726A">
              <w:rPr>
                <w:sz w:val="20"/>
              </w:rPr>
              <w:t>4</w:t>
            </w:r>
          </w:p>
        </w:tc>
        <w:tc>
          <w:tcPr>
            <w:tcW w:w="2098" w:type="dxa"/>
            <w:vAlign w:val="center"/>
          </w:tcPr>
          <w:p w:rsidR="0031528C" w:rsidRPr="00C8726A" w:rsidRDefault="0031528C" w:rsidP="001B52A0">
            <w:pPr>
              <w:jc w:val="center"/>
              <w:rPr>
                <w:sz w:val="20"/>
              </w:rPr>
            </w:pPr>
            <w:r w:rsidRPr="00C8726A">
              <w:rPr>
                <w:sz w:val="20"/>
              </w:rPr>
              <w:t>5</w:t>
            </w:r>
          </w:p>
        </w:tc>
        <w:tc>
          <w:tcPr>
            <w:tcW w:w="2102" w:type="dxa"/>
            <w:vAlign w:val="center"/>
          </w:tcPr>
          <w:p w:rsidR="0031528C" w:rsidRPr="00C8726A" w:rsidRDefault="0031528C" w:rsidP="001B52A0">
            <w:pPr>
              <w:jc w:val="center"/>
              <w:rPr>
                <w:sz w:val="20"/>
              </w:rPr>
            </w:pPr>
            <w:r w:rsidRPr="00C8726A">
              <w:rPr>
                <w:sz w:val="20"/>
              </w:rPr>
              <w:t>6</w:t>
            </w:r>
          </w:p>
        </w:tc>
        <w:tc>
          <w:tcPr>
            <w:tcW w:w="2491" w:type="dxa"/>
            <w:vAlign w:val="center"/>
          </w:tcPr>
          <w:p w:rsidR="0031528C" w:rsidRPr="00C8726A" w:rsidRDefault="0031528C" w:rsidP="001B52A0">
            <w:pPr>
              <w:jc w:val="center"/>
              <w:rPr>
                <w:sz w:val="20"/>
              </w:rPr>
            </w:pPr>
            <w:r w:rsidRPr="00C8726A">
              <w:rPr>
                <w:sz w:val="20"/>
              </w:rPr>
              <w:t>7</w:t>
            </w:r>
          </w:p>
        </w:tc>
      </w:tr>
      <w:tr w:rsidR="0031528C" w:rsidRPr="00C8726A" w:rsidTr="0031528C">
        <w:tc>
          <w:tcPr>
            <w:tcW w:w="2098" w:type="dxa"/>
            <w:vAlign w:val="center"/>
          </w:tcPr>
          <w:p w:rsidR="0031528C" w:rsidRPr="00C8726A" w:rsidRDefault="0031528C" w:rsidP="001B52A0">
            <w:pPr>
              <w:jc w:val="center"/>
              <w:rPr>
                <w:sz w:val="20"/>
              </w:rPr>
            </w:pPr>
            <w:proofErr w:type="gramStart"/>
            <w:r w:rsidRPr="00C8726A">
              <w:rPr>
                <w:sz w:val="20"/>
              </w:rPr>
              <w:t>основные</w:t>
            </w:r>
            <w:proofErr w:type="gramEnd"/>
          </w:p>
        </w:tc>
        <w:tc>
          <w:tcPr>
            <w:tcW w:w="2127" w:type="dxa"/>
            <w:vAlign w:val="center"/>
          </w:tcPr>
          <w:p w:rsidR="0031528C" w:rsidRPr="00C8726A" w:rsidRDefault="0031528C" w:rsidP="001B52A0">
            <w:pPr>
              <w:widowControl w:val="0"/>
              <w:contextualSpacing/>
              <w:rPr>
                <w:sz w:val="20"/>
                <w:lang w:eastAsia="en-US"/>
              </w:rPr>
            </w:pPr>
            <w:r w:rsidRPr="00C8726A">
              <w:rPr>
                <w:sz w:val="20"/>
              </w:rPr>
              <w:t>отдых (рекреация) (5.0)</w:t>
            </w:r>
          </w:p>
        </w:tc>
        <w:tc>
          <w:tcPr>
            <w:tcW w:w="2102" w:type="dxa"/>
            <w:vAlign w:val="center"/>
          </w:tcPr>
          <w:p w:rsidR="0031528C" w:rsidRPr="00C8726A" w:rsidRDefault="0031528C" w:rsidP="001B52A0">
            <w:pPr>
              <w:jc w:val="center"/>
              <w:rPr>
                <w:sz w:val="20"/>
              </w:rPr>
            </w:pPr>
            <w:r w:rsidRPr="00C8726A">
              <w:rPr>
                <w:sz w:val="20"/>
              </w:rPr>
              <w:t>от 0,10</w:t>
            </w:r>
          </w:p>
        </w:tc>
        <w:tc>
          <w:tcPr>
            <w:tcW w:w="2087" w:type="dxa"/>
            <w:vAlign w:val="center"/>
          </w:tcPr>
          <w:p w:rsidR="0031528C" w:rsidRPr="00C8726A" w:rsidRDefault="0031528C" w:rsidP="001B52A0">
            <w:pPr>
              <w:jc w:val="center"/>
              <w:rPr>
                <w:sz w:val="20"/>
              </w:rPr>
            </w:pPr>
            <w:r w:rsidRPr="00C8726A">
              <w:rPr>
                <w:sz w:val="20"/>
              </w:rPr>
              <w:t>2</w:t>
            </w:r>
          </w:p>
        </w:tc>
        <w:tc>
          <w:tcPr>
            <w:tcW w:w="2098" w:type="dxa"/>
            <w:vAlign w:val="center"/>
          </w:tcPr>
          <w:p w:rsidR="0031528C" w:rsidRPr="00C8726A" w:rsidRDefault="0031528C" w:rsidP="001B52A0">
            <w:pPr>
              <w:jc w:val="center"/>
              <w:rPr>
                <w:sz w:val="20"/>
              </w:rPr>
            </w:pPr>
            <w:r w:rsidRPr="00C8726A">
              <w:rPr>
                <w:sz w:val="20"/>
              </w:rPr>
              <w:t>3</w:t>
            </w:r>
          </w:p>
        </w:tc>
        <w:tc>
          <w:tcPr>
            <w:tcW w:w="2102" w:type="dxa"/>
            <w:vAlign w:val="center"/>
          </w:tcPr>
          <w:p w:rsidR="0031528C" w:rsidRPr="00C8726A" w:rsidRDefault="0031528C" w:rsidP="001B52A0">
            <w:pPr>
              <w:jc w:val="center"/>
              <w:rPr>
                <w:sz w:val="20"/>
              </w:rPr>
            </w:pPr>
            <w:r w:rsidRPr="00C8726A">
              <w:rPr>
                <w:sz w:val="20"/>
              </w:rPr>
              <w:t>7</w:t>
            </w:r>
          </w:p>
        </w:tc>
        <w:tc>
          <w:tcPr>
            <w:tcW w:w="2491" w:type="dxa"/>
            <w:vAlign w:val="center"/>
          </w:tcPr>
          <w:p w:rsidR="0031528C" w:rsidRPr="00C8726A" w:rsidRDefault="0031528C" w:rsidP="001B52A0">
            <w:pPr>
              <w:jc w:val="center"/>
              <w:rPr>
                <w:sz w:val="20"/>
              </w:rPr>
            </w:pPr>
            <w:r w:rsidRPr="00C8726A">
              <w:rPr>
                <w:sz w:val="20"/>
              </w:rPr>
              <w:t>Не допускается размещение объектов отдыха в санитарно-защитных зонах, установленных в предусмотренном действующим законодательством порядке</w:t>
            </w:r>
          </w:p>
        </w:tc>
      </w:tr>
      <w:tr w:rsidR="0031528C" w:rsidRPr="00C8726A" w:rsidTr="0031528C">
        <w:tc>
          <w:tcPr>
            <w:tcW w:w="2098" w:type="dxa"/>
          </w:tcPr>
          <w:p w:rsidR="0031528C" w:rsidRPr="00C8726A" w:rsidRDefault="0031528C" w:rsidP="001B52A0">
            <w:pPr>
              <w:jc w:val="center"/>
              <w:rPr>
                <w:sz w:val="20"/>
              </w:rPr>
            </w:pPr>
            <w:proofErr w:type="gramStart"/>
            <w:r w:rsidRPr="00C8726A">
              <w:rPr>
                <w:sz w:val="20"/>
              </w:rPr>
              <w:t>основные</w:t>
            </w:r>
            <w:proofErr w:type="gramEnd"/>
          </w:p>
        </w:tc>
        <w:tc>
          <w:tcPr>
            <w:tcW w:w="2127" w:type="dxa"/>
          </w:tcPr>
          <w:p w:rsidR="0031528C" w:rsidRPr="00C8726A" w:rsidRDefault="0031528C" w:rsidP="001B52A0">
            <w:pPr>
              <w:widowControl w:val="0"/>
              <w:contextualSpacing/>
              <w:rPr>
                <w:sz w:val="20"/>
              </w:rPr>
            </w:pPr>
            <w:r w:rsidRPr="00C8726A">
              <w:rPr>
                <w:sz w:val="20"/>
              </w:rPr>
              <w:t>спорт (5.1)</w:t>
            </w:r>
          </w:p>
        </w:tc>
        <w:tc>
          <w:tcPr>
            <w:tcW w:w="2102" w:type="dxa"/>
          </w:tcPr>
          <w:p w:rsidR="0031528C" w:rsidRPr="00C8726A" w:rsidRDefault="0031528C" w:rsidP="001B52A0">
            <w:pPr>
              <w:jc w:val="center"/>
              <w:rPr>
                <w:sz w:val="20"/>
              </w:rPr>
            </w:pPr>
            <w:r w:rsidRPr="00C8726A">
              <w:rPr>
                <w:sz w:val="20"/>
              </w:rPr>
              <w:t>от 0,05</w:t>
            </w:r>
          </w:p>
        </w:tc>
        <w:tc>
          <w:tcPr>
            <w:tcW w:w="2087" w:type="dxa"/>
          </w:tcPr>
          <w:p w:rsidR="0031528C" w:rsidRPr="00C8726A" w:rsidRDefault="0031528C" w:rsidP="001B52A0">
            <w:pPr>
              <w:jc w:val="center"/>
              <w:rPr>
                <w:sz w:val="20"/>
              </w:rPr>
            </w:pPr>
            <w:r w:rsidRPr="00C8726A">
              <w:rPr>
                <w:sz w:val="20"/>
              </w:rPr>
              <w:t>3</w:t>
            </w:r>
          </w:p>
        </w:tc>
        <w:tc>
          <w:tcPr>
            <w:tcW w:w="2098" w:type="dxa"/>
          </w:tcPr>
          <w:p w:rsidR="0031528C" w:rsidRPr="00C8726A" w:rsidRDefault="0031528C" w:rsidP="001B52A0">
            <w:pPr>
              <w:jc w:val="center"/>
              <w:rPr>
                <w:sz w:val="20"/>
              </w:rPr>
            </w:pPr>
            <w:r w:rsidRPr="00C8726A">
              <w:rPr>
                <w:sz w:val="20"/>
              </w:rPr>
              <w:t>3</w:t>
            </w:r>
          </w:p>
        </w:tc>
        <w:tc>
          <w:tcPr>
            <w:tcW w:w="2102" w:type="dxa"/>
          </w:tcPr>
          <w:p w:rsidR="0031528C" w:rsidRPr="00C8726A" w:rsidRDefault="0031528C" w:rsidP="001B52A0">
            <w:pPr>
              <w:jc w:val="center"/>
              <w:rPr>
                <w:sz w:val="20"/>
              </w:rPr>
            </w:pPr>
            <w:r w:rsidRPr="00C8726A">
              <w:rPr>
                <w:sz w:val="20"/>
              </w:rPr>
              <w:t>50</w:t>
            </w:r>
          </w:p>
        </w:tc>
        <w:tc>
          <w:tcPr>
            <w:tcW w:w="2491" w:type="dxa"/>
          </w:tcPr>
          <w:p w:rsidR="0031528C" w:rsidRPr="00C8726A" w:rsidRDefault="0031528C" w:rsidP="001B52A0">
            <w:pPr>
              <w:jc w:val="center"/>
              <w:rPr>
                <w:sz w:val="20"/>
              </w:rPr>
            </w:pPr>
            <w:r w:rsidRPr="00C8726A">
              <w:rPr>
                <w:sz w:val="20"/>
              </w:rPr>
              <w:t>Не допускается размещение объектов спортивного назначения в санитарно-защитных зонах, установленных в предусмотренном действующим законодательством порядке, за исключением спортивно-оздоровительных сооружений закрытого типа</w:t>
            </w:r>
          </w:p>
        </w:tc>
      </w:tr>
      <w:tr w:rsidR="0031528C" w:rsidRPr="00C8726A" w:rsidTr="0031528C">
        <w:tc>
          <w:tcPr>
            <w:tcW w:w="2098" w:type="dxa"/>
          </w:tcPr>
          <w:p w:rsidR="0031528C" w:rsidRPr="00C8726A" w:rsidRDefault="0031528C" w:rsidP="001B52A0">
            <w:pPr>
              <w:jc w:val="center"/>
              <w:rPr>
                <w:sz w:val="20"/>
              </w:rPr>
            </w:pPr>
            <w:proofErr w:type="gramStart"/>
            <w:r w:rsidRPr="00C8726A">
              <w:rPr>
                <w:sz w:val="20"/>
              </w:rPr>
              <w:t>условно разрешенные</w:t>
            </w:r>
            <w:proofErr w:type="gramEnd"/>
          </w:p>
        </w:tc>
        <w:tc>
          <w:tcPr>
            <w:tcW w:w="2127" w:type="dxa"/>
          </w:tcPr>
          <w:p w:rsidR="0031528C" w:rsidRPr="00C8726A" w:rsidRDefault="0031528C" w:rsidP="001B52A0">
            <w:pPr>
              <w:widowControl w:val="0"/>
              <w:contextualSpacing/>
              <w:rPr>
                <w:sz w:val="20"/>
                <w:lang w:eastAsia="en-US"/>
              </w:rPr>
            </w:pPr>
            <w:r w:rsidRPr="00C8726A">
              <w:rPr>
                <w:sz w:val="20"/>
              </w:rPr>
              <w:t>коммунальное обслуживание (3.1)</w:t>
            </w:r>
          </w:p>
        </w:tc>
        <w:tc>
          <w:tcPr>
            <w:tcW w:w="2102" w:type="dxa"/>
          </w:tcPr>
          <w:p w:rsidR="0031528C" w:rsidRPr="00C8726A" w:rsidRDefault="0031528C" w:rsidP="001B52A0">
            <w:pPr>
              <w:jc w:val="center"/>
              <w:rPr>
                <w:sz w:val="20"/>
              </w:rPr>
            </w:pPr>
            <w:r w:rsidRPr="00C8726A">
              <w:rPr>
                <w:sz w:val="20"/>
              </w:rPr>
              <w:t>Данный параметр не подлежит установлению</w:t>
            </w:r>
          </w:p>
        </w:tc>
        <w:tc>
          <w:tcPr>
            <w:tcW w:w="2087" w:type="dxa"/>
          </w:tcPr>
          <w:p w:rsidR="0031528C" w:rsidRPr="00C8726A" w:rsidRDefault="0031528C" w:rsidP="001B52A0">
            <w:pPr>
              <w:jc w:val="center"/>
              <w:rPr>
                <w:sz w:val="20"/>
              </w:rPr>
            </w:pPr>
            <w:r w:rsidRPr="00C8726A">
              <w:rPr>
                <w:sz w:val="20"/>
              </w:rPr>
              <w:t>2</w:t>
            </w:r>
          </w:p>
        </w:tc>
        <w:tc>
          <w:tcPr>
            <w:tcW w:w="2098" w:type="dxa"/>
          </w:tcPr>
          <w:p w:rsidR="0031528C" w:rsidRPr="00C8726A" w:rsidRDefault="0031528C" w:rsidP="001B52A0">
            <w:pPr>
              <w:jc w:val="center"/>
              <w:rPr>
                <w:sz w:val="20"/>
              </w:rPr>
            </w:pPr>
            <w:r w:rsidRPr="00C8726A">
              <w:rPr>
                <w:sz w:val="20"/>
              </w:rPr>
              <w:t>3</w:t>
            </w:r>
          </w:p>
        </w:tc>
        <w:tc>
          <w:tcPr>
            <w:tcW w:w="2102" w:type="dxa"/>
          </w:tcPr>
          <w:p w:rsidR="0031528C" w:rsidRPr="00C8726A" w:rsidRDefault="0031528C" w:rsidP="001B52A0">
            <w:pPr>
              <w:jc w:val="center"/>
              <w:rPr>
                <w:sz w:val="20"/>
              </w:rPr>
            </w:pPr>
            <w:r w:rsidRPr="00C8726A">
              <w:rPr>
                <w:sz w:val="20"/>
              </w:rPr>
              <w:t>80</w:t>
            </w:r>
          </w:p>
        </w:tc>
        <w:tc>
          <w:tcPr>
            <w:tcW w:w="2491" w:type="dxa"/>
          </w:tcPr>
          <w:p w:rsidR="0031528C" w:rsidRPr="00C8726A" w:rsidRDefault="0031528C" w:rsidP="001B52A0">
            <w:pPr>
              <w:jc w:val="center"/>
              <w:rPr>
                <w:sz w:val="20"/>
              </w:rPr>
            </w:pPr>
            <w:r w:rsidRPr="00C8726A">
              <w:rPr>
                <w:sz w:val="20"/>
              </w:rPr>
              <w:t>Устанавливаются совокупностью требований, определенных в главе 9 части I</w:t>
            </w:r>
            <w:r w:rsidRPr="00C8726A">
              <w:rPr>
                <w:sz w:val="20"/>
                <w:lang w:val="en-US"/>
              </w:rPr>
              <w:t>II</w:t>
            </w:r>
            <w:r w:rsidRPr="00C8726A">
              <w:rPr>
                <w:sz w:val="20"/>
              </w:rPr>
              <w:t xml:space="preserve"> Правил</w:t>
            </w:r>
          </w:p>
        </w:tc>
      </w:tr>
      <w:tr w:rsidR="0031528C" w:rsidRPr="00C8726A" w:rsidTr="0031528C">
        <w:tc>
          <w:tcPr>
            <w:tcW w:w="2098" w:type="dxa"/>
          </w:tcPr>
          <w:p w:rsidR="0031528C" w:rsidRPr="00C8726A" w:rsidRDefault="0031528C" w:rsidP="001B52A0">
            <w:pPr>
              <w:jc w:val="center"/>
              <w:rPr>
                <w:sz w:val="20"/>
              </w:rPr>
            </w:pPr>
            <w:proofErr w:type="gramStart"/>
            <w:r w:rsidRPr="00C8726A">
              <w:rPr>
                <w:sz w:val="20"/>
              </w:rPr>
              <w:t>вспомогательные</w:t>
            </w:r>
            <w:proofErr w:type="gramEnd"/>
          </w:p>
        </w:tc>
        <w:tc>
          <w:tcPr>
            <w:tcW w:w="2127" w:type="dxa"/>
          </w:tcPr>
          <w:p w:rsidR="0031528C" w:rsidRPr="00C8726A" w:rsidRDefault="0031528C" w:rsidP="001B52A0">
            <w:pPr>
              <w:widowControl w:val="0"/>
              <w:contextualSpacing/>
              <w:rPr>
                <w:sz w:val="20"/>
                <w:lang w:eastAsia="en-US"/>
              </w:rPr>
            </w:pPr>
            <w:r w:rsidRPr="00C8726A">
              <w:rPr>
                <w:sz w:val="20"/>
                <w:lang w:eastAsia="en-US"/>
              </w:rPr>
              <w:t>земельные участки (территории общего пользования) (12.0)</w:t>
            </w:r>
          </w:p>
        </w:tc>
        <w:tc>
          <w:tcPr>
            <w:tcW w:w="2102" w:type="dxa"/>
          </w:tcPr>
          <w:p w:rsidR="0031528C" w:rsidRPr="00C8726A" w:rsidRDefault="0031528C" w:rsidP="001B52A0">
            <w:pPr>
              <w:jc w:val="center"/>
              <w:rPr>
                <w:sz w:val="20"/>
              </w:rPr>
            </w:pPr>
            <w:r w:rsidRPr="00C8726A">
              <w:rPr>
                <w:sz w:val="20"/>
              </w:rPr>
              <w:t>Данный параметр не подлежит установлению</w:t>
            </w:r>
          </w:p>
        </w:tc>
        <w:tc>
          <w:tcPr>
            <w:tcW w:w="2087" w:type="dxa"/>
          </w:tcPr>
          <w:p w:rsidR="0031528C" w:rsidRPr="00C8726A" w:rsidRDefault="0031528C" w:rsidP="001B52A0">
            <w:pPr>
              <w:jc w:val="center"/>
              <w:rPr>
                <w:sz w:val="20"/>
              </w:rPr>
            </w:pPr>
            <w:r w:rsidRPr="00C8726A">
              <w:rPr>
                <w:sz w:val="20"/>
              </w:rPr>
              <w:t>Данный параметр не подлежит установлению</w:t>
            </w:r>
          </w:p>
        </w:tc>
        <w:tc>
          <w:tcPr>
            <w:tcW w:w="2098" w:type="dxa"/>
          </w:tcPr>
          <w:p w:rsidR="0031528C" w:rsidRPr="00C8726A" w:rsidRDefault="0031528C" w:rsidP="001B52A0">
            <w:pPr>
              <w:jc w:val="center"/>
              <w:rPr>
                <w:sz w:val="20"/>
              </w:rPr>
            </w:pPr>
            <w:r w:rsidRPr="00C8726A">
              <w:rPr>
                <w:sz w:val="20"/>
              </w:rPr>
              <w:t>Данный параметр не подлежит установлению</w:t>
            </w:r>
          </w:p>
        </w:tc>
        <w:tc>
          <w:tcPr>
            <w:tcW w:w="2102" w:type="dxa"/>
          </w:tcPr>
          <w:p w:rsidR="0031528C" w:rsidRPr="00C8726A" w:rsidRDefault="0031528C" w:rsidP="001B52A0">
            <w:pPr>
              <w:jc w:val="center"/>
              <w:rPr>
                <w:sz w:val="20"/>
              </w:rPr>
            </w:pPr>
            <w:r w:rsidRPr="00C8726A">
              <w:rPr>
                <w:sz w:val="20"/>
              </w:rPr>
              <w:t>Данный параметр не подлежит установлению</w:t>
            </w:r>
          </w:p>
        </w:tc>
        <w:tc>
          <w:tcPr>
            <w:tcW w:w="2491" w:type="dxa"/>
          </w:tcPr>
          <w:p w:rsidR="0031528C" w:rsidRPr="00C8726A" w:rsidRDefault="0031528C" w:rsidP="001B52A0">
            <w:pPr>
              <w:jc w:val="center"/>
              <w:rPr>
                <w:sz w:val="20"/>
              </w:rPr>
            </w:pPr>
            <w:r w:rsidRPr="00C8726A">
              <w:rPr>
                <w:sz w:val="20"/>
              </w:rPr>
              <w:t>Земельные участки (территории) общего пользования не подлежат приватизации</w:t>
            </w:r>
          </w:p>
        </w:tc>
      </w:tr>
    </w:tbl>
    <w:p w:rsidR="0031528C" w:rsidRPr="00C8726A" w:rsidRDefault="0031528C" w:rsidP="0031528C"/>
    <w:p w:rsidR="0031528C" w:rsidRPr="00C8726A" w:rsidRDefault="0031528C" w:rsidP="0031528C">
      <w:pPr>
        <w:pStyle w:val="3"/>
        <w:tabs>
          <w:tab w:val="left" w:pos="2410"/>
        </w:tabs>
        <w:spacing w:line="240" w:lineRule="auto"/>
        <w:ind w:firstLine="1134"/>
      </w:pPr>
      <w:bookmarkStart w:id="76" w:name="_Toc116977045"/>
      <w:r w:rsidRPr="00C8726A">
        <w:t>Статья 30</w:t>
      </w:r>
      <w:r w:rsidRPr="00C8726A">
        <w:tab/>
        <w:t>Зона специального назначения</w:t>
      </w:r>
      <w:bookmarkEnd w:id="76"/>
    </w:p>
    <w:p w:rsidR="0031528C" w:rsidRPr="00C8726A" w:rsidRDefault="0031528C" w:rsidP="0031528C">
      <w:pPr>
        <w:tabs>
          <w:tab w:val="left" w:pos="1440"/>
        </w:tabs>
        <w:ind w:firstLine="709"/>
        <w:jc w:val="both"/>
        <w:rPr>
          <w:sz w:val="24"/>
          <w:szCs w:val="24"/>
        </w:rPr>
      </w:pPr>
      <w:r w:rsidRPr="00C8726A">
        <w:rPr>
          <w:b/>
          <w:sz w:val="24"/>
          <w:szCs w:val="24"/>
        </w:rPr>
        <w:t>Зона специального назначения (</w:t>
      </w:r>
      <w:proofErr w:type="spellStart"/>
      <w:r w:rsidRPr="00C8726A">
        <w:rPr>
          <w:b/>
          <w:sz w:val="24"/>
          <w:szCs w:val="24"/>
        </w:rPr>
        <w:t>Сп</w:t>
      </w:r>
      <w:proofErr w:type="spellEnd"/>
      <w:r w:rsidRPr="00C8726A">
        <w:rPr>
          <w:b/>
          <w:sz w:val="24"/>
          <w:szCs w:val="24"/>
        </w:rPr>
        <w:t xml:space="preserve">) – </w:t>
      </w:r>
      <w:r w:rsidRPr="00C8726A">
        <w:rPr>
          <w:sz w:val="24"/>
          <w:szCs w:val="24"/>
        </w:rPr>
        <w:t>предназначена для размещения кладбищ, крематориев и объектов их обслуживания, скотомогильников, свалок бытовых отходов, объектов утилизации и захоронения иных отходов, обеспечения деятельности воинских формирований, органов, организаций, предприятий и учреждений обеспечения обороны и безопасности.</w:t>
      </w:r>
    </w:p>
    <w:p w:rsidR="0031528C" w:rsidRPr="00C8726A" w:rsidRDefault="0031528C" w:rsidP="0031528C">
      <w:pPr>
        <w:tabs>
          <w:tab w:val="left" w:pos="1440"/>
        </w:tabs>
        <w:ind w:firstLine="709"/>
        <w:jc w:val="both"/>
        <w:rPr>
          <w:sz w:val="24"/>
          <w:szCs w:val="24"/>
        </w:rPr>
      </w:pPr>
    </w:p>
    <w:tbl>
      <w:tblPr>
        <w:tblStyle w:val="aff"/>
        <w:tblW w:w="0" w:type="auto"/>
        <w:tblInd w:w="-459" w:type="dxa"/>
        <w:tblLook w:val="04A0" w:firstRow="1" w:lastRow="0" w:firstColumn="1" w:lastColumn="0" w:noHBand="0" w:noVBand="1"/>
      </w:tblPr>
      <w:tblGrid>
        <w:gridCol w:w="2099"/>
        <w:gridCol w:w="2128"/>
        <w:gridCol w:w="2103"/>
        <w:gridCol w:w="2089"/>
        <w:gridCol w:w="2100"/>
        <w:gridCol w:w="2103"/>
        <w:gridCol w:w="2483"/>
      </w:tblGrid>
      <w:tr w:rsidR="0031528C" w:rsidRPr="00C8726A" w:rsidTr="0069106D">
        <w:tc>
          <w:tcPr>
            <w:tcW w:w="2099" w:type="dxa"/>
            <w:vMerge w:val="restart"/>
            <w:vAlign w:val="center"/>
          </w:tcPr>
          <w:p w:rsidR="0031528C" w:rsidRPr="00C8726A" w:rsidRDefault="0031528C" w:rsidP="001B52A0">
            <w:pPr>
              <w:jc w:val="center"/>
              <w:rPr>
                <w:sz w:val="20"/>
              </w:rPr>
            </w:pPr>
            <w:r w:rsidRPr="00C8726A">
              <w:rPr>
                <w:sz w:val="20"/>
              </w:rPr>
              <w:t>Виды разрешенного использования земельных участков и объектов капитального строительства</w:t>
            </w:r>
          </w:p>
        </w:tc>
        <w:tc>
          <w:tcPr>
            <w:tcW w:w="2128" w:type="dxa"/>
            <w:vMerge w:val="restart"/>
            <w:vAlign w:val="center"/>
          </w:tcPr>
          <w:p w:rsidR="0031528C" w:rsidRPr="00C8726A" w:rsidRDefault="0031528C" w:rsidP="001B52A0">
            <w:pPr>
              <w:jc w:val="center"/>
              <w:rPr>
                <w:sz w:val="20"/>
              </w:rPr>
            </w:pPr>
            <w:r w:rsidRPr="00C8726A">
              <w:rPr>
                <w:sz w:val="20"/>
              </w:rPr>
              <w:t>Наименование вида разрешенного использования, код</w:t>
            </w:r>
          </w:p>
        </w:tc>
        <w:tc>
          <w:tcPr>
            <w:tcW w:w="8395" w:type="dxa"/>
            <w:gridSpan w:val="4"/>
            <w:vAlign w:val="center"/>
          </w:tcPr>
          <w:p w:rsidR="0031528C" w:rsidRPr="00C8726A" w:rsidRDefault="0031528C" w:rsidP="001B52A0">
            <w:pPr>
              <w:jc w:val="center"/>
              <w:rPr>
                <w:sz w:val="20"/>
              </w:rPr>
            </w:pPr>
            <w:r w:rsidRPr="00C8726A">
              <w:rPr>
                <w:sz w:val="20"/>
              </w:rPr>
              <w:t>Параметры разрешенного использования</w:t>
            </w:r>
          </w:p>
        </w:tc>
        <w:tc>
          <w:tcPr>
            <w:tcW w:w="2483" w:type="dxa"/>
            <w:vMerge w:val="restart"/>
            <w:vAlign w:val="center"/>
          </w:tcPr>
          <w:p w:rsidR="0031528C" w:rsidRPr="00C8726A" w:rsidRDefault="0031528C" w:rsidP="001B52A0">
            <w:pPr>
              <w:jc w:val="center"/>
              <w:rPr>
                <w:sz w:val="20"/>
              </w:rPr>
            </w:pPr>
            <w:r w:rsidRPr="00C8726A">
              <w:rPr>
                <w:sz w:val="20"/>
              </w:rPr>
              <w:t>Ограничения использования земельных участков и объектов капитального строительства</w:t>
            </w:r>
          </w:p>
        </w:tc>
      </w:tr>
      <w:tr w:rsidR="0031528C" w:rsidRPr="00C8726A" w:rsidTr="0069106D">
        <w:tc>
          <w:tcPr>
            <w:tcW w:w="2099" w:type="dxa"/>
            <w:vMerge/>
            <w:vAlign w:val="center"/>
          </w:tcPr>
          <w:p w:rsidR="0031528C" w:rsidRPr="00C8726A" w:rsidRDefault="0031528C" w:rsidP="001B52A0">
            <w:pPr>
              <w:jc w:val="center"/>
              <w:rPr>
                <w:sz w:val="20"/>
              </w:rPr>
            </w:pPr>
          </w:p>
        </w:tc>
        <w:tc>
          <w:tcPr>
            <w:tcW w:w="2128" w:type="dxa"/>
            <w:vMerge/>
            <w:vAlign w:val="center"/>
          </w:tcPr>
          <w:p w:rsidR="0031528C" w:rsidRPr="00C8726A" w:rsidRDefault="0031528C" w:rsidP="001B52A0">
            <w:pPr>
              <w:jc w:val="center"/>
              <w:rPr>
                <w:sz w:val="20"/>
              </w:rPr>
            </w:pPr>
          </w:p>
        </w:tc>
        <w:tc>
          <w:tcPr>
            <w:tcW w:w="2103" w:type="dxa"/>
            <w:vAlign w:val="center"/>
          </w:tcPr>
          <w:p w:rsidR="0031528C" w:rsidRPr="00C8726A" w:rsidRDefault="0031528C" w:rsidP="001B52A0">
            <w:pPr>
              <w:jc w:val="center"/>
              <w:rPr>
                <w:sz w:val="20"/>
              </w:rPr>
            </w:pPr>
            <w:r w:rsidRPr="00C8726A">
              <w:rPr>
                <w:sz w:val="20"/>
              </w:rPr>
              <w:t xml:space="preserve">Предельные (минимальные и (или) максимальные) размеры земельных участков, в том числе их площадь, </w:t>
            </w:r>
            <w:proofErr w:type="gramStart"/>
            <w:r w:rsidRPr="00C8726A">
              <w:rPr>
                <w:sz w:val="20"/>
              </w:rPr>
              <w:t>га</w:t>
            </w:r>
            <w:proofErr w:type="gramEnd"/>
          </w:p>
        </w:tc>
        <w:tc>
          <w:tcPr>
            <w:tcW w:w="2089" w:type="dxa"/>
            <w:vAlign w:val="center"/>
          </w:tcPr>
          <w:p w:rsidR="0031528C" w:rsidRPr="00C8726A" w:rsidRDefault="0031528C" w:rsidP="001B52A0">
            <w:pPr>
              <w:jc w:val="center"/>
              <w:rPr>
                <w:sz w:val="20"/>
              </w:rPr>
            </w:pPr>
            <w:r w:rsidRPr="00C8726A">
              <w:rPr>
                <w:sz w:val="20"/>
              </w:rPr>
              <w:t>Количество этажей</w:t>
            </w:r>
          </w:p>
        </w:tc>
        <w:tc>
          <w:tcPr>
            <w:tcW w:w="2100" w:type="dxa"/>
            <w:vAlign w:val="center"/>
          </w:tcPr>
          <w:p w:rsidR="0031528C" w:rsidRPr="00C8726A" w:rsidRDefault="0031528C" w:rsidP="001B52A0">
            <w:pPr>
              <w:jc w:val="center"/>
              <w:rPr>
                <w:sz w:val="20"/>
              </w:rPr>
            </w:pPr>
            <w:r w:rsidRPr="00C8726A">
              <w:rPr>
                <w:sz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C8726A">
              <w:rPr>
                <w:sz w:val="20"/>
              </w:rPr>
              <w:t>м</w:t>
            </w:r>
            <w:proofErr w:type="gramEnd"/>
          </w:p>
        </w:tc>
        <w:tc>
          <w:tcPr>
            <w:tcW w:w="2103" w:type="dxa"/>
            <w:vAlign w:val="center"/>
          </w:tcPr>
          <w:p w:rsidR="0031528C" w:rsidRPr="00C8726A" w:rsidRDefault="0031528C" w:rsidP="001B52A0">
            <w:pPr>
              <w:jc w:val="center"/>
              <w:rPr>
                <w:sz w:val="20"/>
              </w:rPr>
            </w:pPr>
            <w:r w:rsidRPr="00C8726A">
              <w:rPr>
                <w:sz w:val="20"/>
              </w:rPr>
              <w:t>Максимальный процент застройки в границах земельного участка</w:t>
            </w:r>
          </w:p>
        </w:tc>
        <w:tc>
          <w:tcPr>
            <w:tcW w:w="2483" w:type="dxa"/>
            <w:vMerge/>
            <w:vAlign w:val="center"/>
          </w:tcPr>
          <w:p w:rsidR="0031528C" w:rsidRPr="00C8726A" w:rsidRDefault="0031528C" w:rsidP="001B52A0">
            <w:pPr>
              <w:jc w:val="center"/>
              <w:rPr>
                <w:sz w:val="20"/>
              </w:rPr>
            </w:pPr>
          </w:p>
        </w:tc>
      </w:tr>
      <w:tr w:rsidR="0031528C" w:rsidRPr="00C8726A" w:rsidTr="0069106D">
        <w:tc>
          <w:tcPr>
            <w:tcW w:w="2099" w:type="dxa"/>
            <w:vAlign w:val="center"/>
          </w:tcPr>
          <w:p w:rsidR="0031528C" w:rsidRPr="00C8726A" w:rsidRDefault="0031528C" w:rsidP="001B52A0">
            <w:pPr>
              <w:jc w:val="center"/>
              <w:rPr>
                <w:sz w:val="20"/>
              </w:rPr>
            </w:pPr>
            <w:r w:rsidRPr="00C8726A">
              <w:rPr>
                <w:sz w:val="20"/>
              </w:rPr>
              <w:t>1</w:t>
            </w:r>
          </w:p>
        </w:tc>
        <w:tc>
          <w:tcPr>
            <w:tcW w:w="2128" w:type="dxa"/>
            <w:vAlign w:val="center"/>
          </w:tcPr>
          <w:p w:rsidR="0031528C" w:rsidRPr="00C8726A" w:rsidRDefault="0031528C" w:rsidP="001B52A0">
            <w:pPr>
              <w:jc w:val="center"/>
              <w:rPr>
                <w:sz w:val="20"/>
              </w:rPr>
            </w:pPr>
            <w:r w:rsidRPr="00C8726A">
              <w:rPr>
                <w:sz w:val="20"/>
              </w:rPr>
              <w:t>2</w:t>
            </w:r>
          </w:p>
        </w:tc>
        <w:tc>
          <w:tcPr>
            <w:tcW w:w="2103" w:type="dxa"/>
            <w:vAlign w:val="center"/>
          </w:tcPr>
          <w:p w:rsidR="0031528C" w:rsidRPr="00C8726A" w:rsidRDefault="0031528C" w:rsidP="001B52A0">
            <w:pPr>
              <w:jc w:val="center"/>
              <w:rPr>
                <w:sz w:val="20"/>
              </w:rPr>
            </w:pPr>
            <w:r w:rsidRPr="00C8726A">
              <w:rPr>
                <w:sz w:val="20"/>
              </w:rPr>
              <w:t>3</w:t>
            </w:r>
          </w:p>
        </w:tc>
        <w:tc>
          <w:tcPr>
            <w:tcW w:w="2089" w:type="dxa"/>
            <w:vAlign w:val="center"/>
          </w:tcPr>
          <w:p w:rsidR="0031528C" w:rsidRPr="00C8726A" w:rsidRDefault="0031528C" w:rsidP="001B52A0">
            <w:pPr>
              <w:jc w:val="center"/>
              <w:rPr>
                <w:sz w:val="20"/>
              </w:rPr>
            </w:pPr>
            <w:r w:rsidRPr="00C8726A">
              <w:rPr>
                <w:sz w:val="20"/>
              </w:rPr>
              <w:t>4</w:t>
            </w:r>
          </w:p>
        </w:tc>
        <w:tc>
          <w:tcPr>
            <w:tcW w:w="2100" w:type="dxa"/>
            <w:vAlign w:val="center"/>
          </w:tcPr>
          <w:p w:rsidR="0031528C" w:rsidRPr="00C8726A" w:rsidRDefault="0031528C" w:rsidP="001B52A0">
            <w:pPr>
              <w:jc w:val="center"/>
              <w:rPr>
                <w:sz w:val="20"/>
              </w:rPr>
            </w:pPr>
            <w:r w:rsidRPr="00C8726A">
              <w:rPr>
                <w:sz w:val="20"/>
              </w:rPr>
              <w:t>5</w:t>
            </w:r>
          </w:p>
        </w:tc>
        <w:tc>
          <w:tcPr>
            <w:tcW w:w="2103" w:type="dxa"/>
            <w:vAlign w:val="center"/>
          </w:tcPr>
          <w:p w:rsidR="0031528C" w:rsidRPr="00C8726A" w:rsidRDefault="0031528C" w:rsidP="001B52A0">
            <w:pPr>
              <w:jc w:val="center"/>
              <w:rPr>
                <w:sz w:val="20"/>
              </w:rPr>
            </w:pPr>
            <w:r w:rsidRPr="00C8726A">
              <w:rPr>
                <w:sz w:val="20"/>
              </w:rPr>
              <w:t>6</w:t>
            </w:r>
          </w:p>
        </w:tc>
        <w:tc>
          <w:tcPr>
            <w:tcW w:w="2483" w:type="dxa"/>
            <w:vAlign w:val="center"/>
          </w:tcPr>
          <w:p w:rsidR="0031528C" w:rsidRPr="00C8726A" w:rsidRDefault="0031528C" w:rsidP="001B52A0">
            <w:pPr>
              <w:jc w:val="center"/>
              <w:rPr>
                <w:sz w:val="20"/>
              </w:rPr>
            </w:pPr>
            <w:r w:rsidRPr="00C8726A">
              <w:rPr>
                <w:sz w:val="20"/>
              </w:rPr>
              <w:t>7</w:t>
            </w:r>
          </w:p>
        </w:tc>
      </w:tr>
      <w:tr w:rsidR="0031528C" w:rsidRPr="00C8726A" w:rsidTr="0069106D">
        <w:tc>
          <w:tcPr>
            <w:tcW w:w="2099" w:type="dxa"/>
            <w:vAlign w:val="center"/>
          </w:tcPr>
          <w:p w:rsidR="0031528C" w:rsidRPr="00C8726A" w:rsidRDefault="0031528C" w:rsidP="001B52A0">
            <w:pPr>
              <w:jc w:val="center"/>
              <w:rPr>
                <w:sz w:val="20"/>
              </w:rPr>
            </w:pPr>
            <w:proofErr w:type="gramStart"/>
            <w:r w:rsidRPr="00C8726A">
              <w:rPr>
                <w:sz w:val="20"/>
              </w:rPr>
              <w:t>основные</w:t>
            </w:r>
            <w:proofErr w:type="gramEnd"/>
          </w:p>
        </w:tc>
        <w:tc>
          <w:tcPr>
            <w:tcW w:w="2128" w:type="dxa"/>
            <w:vAlign w:val="center"/>
          </w:tcPr>
          <w:p w:rsidR="0031528C" w:rsidRPr="00C8726A" w:rsidRDefault="0031528C" w:rsidP="001B52A0">
            <w:pPr>
              <w:widowControl w:val="0"/>
              <w:contextualSpacing/>
              <w:rPr>
                <w:sz w:val="20"/>
                <w:lang w:eastAsia="en-US"/>
              </w:rPr>
            </w:pPr>
            <w:r w:rsidRPr="00C8726A">
              <w:rPr>
                <w:rStyle w:val="FontStyle22"/>
                <w:sz w:val="20"/>
                <w:szCs w:val="20"/>
              </w:rPr>
              <w:t>ритуальная деятельность</w:t>
            </w:r>
            <w:r w:rsidRPr="00C8726A">
              <w:rPr>
                <w:sz w:val="20"/>
              </w:rPr>
              <w:t xml:space="preserve"> (12.1)</w:t>
            </w:r>
          </w:p>
        </w:tc>
        <w:tc>
          <w:tcPr>
            <w:tcW w:w="2103" w:type="dxa"/>
            <w:vAlign w:val="center"/>
          </w:tcPr>
          <w:p w:rsidR="0031528C" w:rsidRPr="00C8726A" w:rsidRDefault="0031528C" w:rsidP="001B52A0">
            <w:pPr>
              <w:jc w:val="center"/>
              <w:rPr>
                <w:sz w:val="20"/>
              </w:rPr>
            </w:pPr>
            <w:r w:rsidRPr="00C8726A">
              <w:rPr>
                <w:sz w:val="20"/>
              </w:rPr>
              <w:t>до 10</w:t>
            </w:r>
          </w:p>
        </w:tc>
        <w:tc>
          <w:tcPr>
            <w:tcW w:w="2089" w:type="dxa"/>
            <w:vAlign w:val="center"/>
          </w:tcPr>
          <w:p w:rsidR="0031528C" w:rsidRPr="00C8726A" w:rsidRDefault="0031528C" w:rsidP="001B52A0">
            <w:pPr>
              <w:jc w:val="center"/>
              <w:rPr>
                <w:sz w:val="20"/>
              </w:rPr>
            </w:pPr>
            <w:r w:rsidRPr="00C8726A">
              <w:rPr>
                <w:sz w:val="20"/>
              </w:rPr>
              <w:t>1</w:t>
            </w:r>
          </w:p>
        </w:tc>
        <w:tc>
          <w:tcPr>
            <w:tcW w:w="2100" w:type="dxa"/>
            <w:vAlign w:val="center"/>
          </w:tcPr>
          <w:p w:rsidR="0031528C" w:rsidRPr="00C8726A" w:rsidRDefault="0031528C" w:rsidP="001B52A0">
            <w:pPr>
              <w:tabs>
                <w:tab w:val="left" w:pos="1440"/>
              </w:tabs>
              <w:jc w:val="center"/>
              <w:rPr>
                <w:sz w:val="20"/>
              </w:rPr>
            </w:pPr>
            <w:r w:rsidRPr="00C8726A">
              <w:rPr>
                <w:sz w:val="20"/>
              </w:rPr>
              <w:t>3</w:t>
            </w:r>
          </w:p>
        </w:tc>
        <w:tc>
          <w:tcPr>
            <w:tcW w:w="2103" w:type="dxa"/>
            <w:vAlign w:val="center"/>
          </w:tcPr>
          <w:p w:rsidR="0031528C" w:rsidRPr="00C8726A" w:rsidRDefault="0031528C" w:rsidP="001B52A0">
            <w:pPr>
              <w:jc w:val="center"/>
              <w:rPr>
                <w:sz w:val="20"/>
              </w:rPr>
            </w:pPr>
            <w:r w:rsidRPr="00C8726A">
              <w:rPr>
                <w:sz w:val="20"/>
              </w:rPr>
              <w:t>2</w:t>
            </w:r>
          </w:p>
        </w:tc>
        <w:tc>
          <w:tcPr>
            <w:tcW w:w="2483" w:type="dxa"/>
            <w:vAlign w:val="center"/>
          </w:tcPr>
          <w:p w:rsidR="0069106D" w:rsidRDefault="0031528C" w:rsidP="001B52A0">
            <w:pPr>
              <w:jc w:val="center"/>
              <w:rPr>
                <w:sz w:val="17"/>
                <w:szCs w:val="17"/>
              </w:rPr>
            </w:pPr>
            <w:proofErr w:type="gramStart"/>
            <w:r w:rsidRPr="00C8726A">
              <w:rPr>
                <w:sz w:val="17"/>
                <w:szCs w:val="17"/>
              </w:rPr>
              <w:t xml:space="preserve">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 12.01.1996 № 8 «О погребении и похоронном деле», Постановление Главного государственного санитарного врача РФ от 28.06.2011 № 84 </w:t>
            </w:r>
            <w:r w:rsidRPr="00C8726A">
              <w:rPr>
                <w:sz w:val="17"/>
                <w:szCs w:val="17"/>
              </w:rPr>
              <w:lastRenderedPageBreak/>
              <w:t xml:space="preserve">«Об утверждении СанПиН 2.1.2882-11 «Гигиенические требования к размещению, устройству и содержанию кладбищ, зданий и сооружений похоронного </w:t>
            </w:r>
            <w:proofErr w:type="gramEnd"/>
          </w:p>
          <w:p w:rsidR="0031528C" w:rsidRPr="00C8726A" w:rsidRDefault="0031528C" w:rsidP="001B52A0">
            <w:pPr>
              <w:jc w:val="center"/>
              <w:rPr>
                <w:sz w:val="17"/>
                <w:szCs w:val="17"/>
              </w:rPr>
            </w:pPr>
            <w:r w:rsidRPr="00C8726A">
              <w:rPr>
                <w:sz w:val="17"/>
                <w:szCs w:val="17"/>
              </w:rPr>
              <w:t>назначения»)</w:t>
            </w:r>
          </w:p>
        </w:tc>
      </w:tr>
      <w:tr w:rsidR="0069106D" w:rsidRPr="00C8726A" w:rsidTr="0069106D">
        <w:tc>
          <w:tcPr>
            <w:tcW w:w="2099" w:type="dxa"/>
            <w:vAlign w:val="center"/>
          </w:tcPr>
          <w:p w:rsidR="0069106D" w:rsidRPr="00C8726A" w:rsidRDefault="0069106D" w:rsidP="00500C2F">
            <w:pPr>
              <w:jc w:val="center"/>
              <w:rPr>
                <w:sz w:val="20"/>
              </w:rPr>
            </w:pPr>
            <w:proofErr w:type="gramStart"/>
            <w:r w:rsidRPr="00C8726A">
              <w:rPr>
                <w:sz w:val="20"/>
              </w:rPr>
              <w:lastRenderedPageBreak/>
              <w:t>основные</w:t>
            </w:r>
            <w:proofErr w:type="gramEnd"/>
          </w:p>
        </w:tc>
        <w:tc>
          <w:tcPr>
            <w:tcW w:w="2128" w:type="dxa"/>
            <w:vAlign w:val="center"/>
          </w:tcPr>
          <w:p w:rsidR="0069106D" w:rsidRPr="00C8726A" w:rsidRDefault="0069106D" w:rsidP="00500C2F">
            <w:pPr>
              <w:widowControl w:val="0"/>
              <w:contextualSpacing/>
              <w:rPr>
                <w:sz w:val="20"/>
                <w:lang w:eastAsia="en-US"/>
              </w:rPr>
            </w:pPr>
            <w:r w:rsidRPr="00C8726A">
              <w:rPr>
                <w:rStyle w:val="FontStyle22"/>
                <w:sz w:val="20"/>
                <w:szCs w:val="20"/>
              </w:rPr>
              <w:t>специальная деятельность</w:t>
            </w:r>
            <w:r w:rsidRPr="00C8726A">
              <w:rPr>
                <w:sz w:val="20"/>
                <w:lang w:eastAsia="en-US"/>
              </w:rPr>
              <w:t>(12.2)</w:t>
            </w:r>
          </w:p>
        </w:tc>
        <w:tc>
          <w:tcPr>
            <w:tcW w:w="2103" w:type="dxa"/>
            <w:vAlign w:val="center"/>
          </w:tcPr>
          <w:p w:rsidR="0069106D" w:rsidRPr="00C8726A" w:rsidRDefault="0069106D" w:rsidP="00500C2F">
            <w:pPr>
              <w:tabs>
                <w:tab w:val="left" w:pos="1440"/>
              </w:tabs>
              <w:jc w:val="center"/>
              <w:rPr>
                <w:sz w:val="20"/>
              </w:rPr>
            </w:pPr>
            <w:r w:rsidRPr="00C8726A">
              <w:rPr>
                <w:sz w:val="20"/>
              </w:rPr>
              <w:t>до 2</w:t>
            </w:r>
          </w:p>
        </w:tc>
        <w:tc>
          <w:tcPr>
            <w:tcW w:w="2089" w:type="dxa"/>
            <w:vAlign w:val="center"/>
          </w:tcPr>
          <w:p w:rsidR="0069106D" w:rsidRPr="00C8726A" w:rsidRDefault="0069106D" w:rsidP="00500C2F">
            <w:pPr>
              <w:tabs>
                <w:tab w:val="left" w:pos="1440"/>
              </w:tabs>
              <w:jc w:val="center"/>
              <w:rPr>
                <w:sz w:val="20"/>
              </w:rPr>
            </w:pPr>
            <w:r w:rsidRPr="00C8726A">
              <w:rPr>
                <w:sz w:val="20"/>
              </w:rPr>
              <w:t>1</w:t>
            </w:r>
          </w:p>
        </w:tc>
        <w:tc>
          <w:tcPr>
            <w:tcW w:w="2100" w:type="dxa"/>
            <w:vAlign w:val="center"/>
          </w:tcPr>
          <w:p w:rsidR="0069106D" w:rsidRPr="00C8726A" w:rsidRDefault="0069106D" w:rsidP="00500C2F">
            <w:pPr>
              <w:tabs>
                <w:tab w:val="left" w:pos="1440"/>
              </w:tabs>
              <w:jc w:val="center"/>
              <w:rPr>
                <w:sz w:val="20"/>
              </w:rPr>
            </w:pPr>
            <w:r w:rsidRPr="00C8726A">
              <w:rPr>
                <w:sz w:val="20"/>
              </w:rPr>
              <w:t>3</w:t>
            </w:r>
          </w:p>
        </w:tc>
        <w:tc>
          <w:tcPr>
            <w:tcW w:w="2103" w:type="dxa"/>
            <w:vAlign w:val="center"/>
          </w:tcPr>
          <w:p w:rsidR="0069106D" w:rsidRPr="00C8726A" w:rsidRDefault="0069106D" w:rsidP="00500C2F">
            <w:pPr>
              <w:tabs>
                <w:tab w:val="left" w:pos="1440"/>
              </w:tabs>
              <w:jc w:val="center"/>
              <w:rPr>
                <w:sz w:val="20"/>
              </w:rPr>
            </w:pPr>
            <w:r w:rsidRPr="00C8726A">
              <w:rPr>
                <w:sz w:val="20"/>
              </w:rPr>
              <w:t>50</w:t>
            </w:r>
          </w:p>
        </w:tc>
        <w:tc>
          <w:tcPr>
            <w:tcW w:w="2483" w:type="dxa"/>
            <w:vAlign w:val="center"/>
          </w:tcPr>
          <w:p w:rsidR="0069106D" w:rsidRPr="00C8726A" w:rsidRDefault="0069106D" w:rsidP="00500C2F">
            <w:pPr>
              <w:jc w:val="center"/>
              <w:rPr>
                <w:sz w:val="20"/>
              </w:rPr>
            </w:pPr>
            <w:r w:rsidRPr="00C8726A">
              <w:rPr>
                <w:sz w:val="20"/>
              </w:rPr>
              <w:t xml:space="preserve">Размещение объектов складирования и захоронения отходов осуществляется в соответствии с </w:t>
            </w:r>
            <w:r w:rsidRPr="00C8726A">
              <w:rPr>
                <w:rFonts w:eastAsia="Calibri"/>
                <w:sz w:val="20"/>
                <w:lang w:eastAsia="en-US"/>
              </w:rPr>
              <w:t xml:space="preserve">СанПиН 2.2.1/2.1.1.1200-03 «Санитарно-защитные зоны и санитарная классификация предприятий, сооружений и иных объектов», с учетом положений Федерального закона от 24.06.1998 </w:t>
            </w:r>
            <w:r w:rsidRPr="00C8726A">
              <w:rPr>
                <w:rFonts w:eastAsia="Calibri"/>
                <w:sz w:val="20"/>
                <w:lang w:eastAsia="en-US"/>
              </w:rPr>
              <w:br/>
              <w:t>№ 89-ФЗ «Об отходах производства и потребления»</w:t>
            </w:r>
          </w:p>
        </w:tc>
      </w:tr>
      <w:tr w:rsidR="0069106D" w:rsidRPr="00C8726A" w:rsidTr="0069106D">
        <w:tc>
          <w:tcPr>
            <w:tcW w:w="2099" w:type="dxa"/>
            <w:vAlign w:val="center"/>
          </w:tcPr>
          <w:p w:rsidR="0069106D" w:rsidRPr="00C8726A" w:rsidRDefault="0069106D" w:rsidP="00500C2F">
            <w:pPr>
              <w:jc w:val="center"/>
              <w:rPr>
                <w:sz w:val="20"/>
              </w:rPr>
            </w:pPr>
          </w:p>
        </w:tc>
        <w:tc>
          <w:tcPr>
            <w:tcW w:w="2128" w:type="dxa"/>
            <w:vAlign w:val="center"/>
          </w:tcPr>
          <w:p w:rsidR="0069106D" w:rsidRPr="00C8726A" w:rsidRDefault="0069106D" w:rsidP="00500C2F">
            <w:pPr>
              <w:widowControl w:val="0"/>
              <w:contextualSpacing/>
              <w:rPr>
                <w:sz w:val="20"/>
                <w:lang w:eastAsia="en-US"/>
              </w:rPr>
            </w:pPr>
            <w:r w:rsidRPr="00C8726A">
              <w:rPr>
                <w:sz w:val="20"/>
              </w:rPr>
              <w:t>коммунальное обслуживание (3.1)</w:t>
            </w:r>
          </w:p>
        </w:tc>
        <w:tc>
          <w:tcPr>
            <w:tcW w:w="2103" w:type="dxa"/>
            <w:vAlign w:val="center"/>
          </w:tcPr>
          <w:p w:rsidR="0069106D" w:rsidRPr="00C8726A" w:rsidRDefault="0069106D" w:rsidP="00500C2F">
            <w:pPr>
              <w:jc w:val="center"/>
              <w:rPr>
                <w:sz w:val="20"/>
              </w:rPr>
            </w:pPr>
            <w:r w:rsidRPr="00C8726A">
              <w:rPr>
                <w:sz w:val="20"/>
              </w:rPr>
              <w:t>Данный параметр не подлежит установлению</w:t>
            </w:r>
          </w:p>
        </w:tc>
        <w:tc>
          <w:tcPr>
            <w:tcW w:w="2089" w:type="dxa"/>
            <w:vAlign w:val="center"/>
          </w:tcPr>
          <w:p w:rsidR="0069106D" w:rsidRPr="00C8726A" w:rsidRDefault="0069106D" w:rsidP="00500C2F">
            <w:pPr>
              <w:jc w:val="center"/>
              <w:rPr>
                <w:sz w:val="20"/>
              </w:rPr>
            </w:pPr>
            <w:r w:rsidRPr="00C8726A">
              <w:rPr>
                <w:sz w:val="20"/>
              </w:rPr>
              <w:t>2</w:t>
            </w:r>
          </w:p>
        </w:tc>
        <w:tc>
          <w:tcPr>
            <w:tcW w:w="2100" w:type="dxa"/>
            <w:vAlign w:val="center"/>
          </w:tcPr>
          <w:p w:rsidR="0069106D" w:rsidRPr="00C8726A" w:rsidRDefault="0069106D" w:rsidP="00500C2F">
            <w:pPr>
              <w:jc w:val="center"/>
              <w:rPr>
                <w:sz w:val="20"/>
              </w:rPr>
            </w:pPr>
            <w:r w:rsidRPr="00C8726A">
              <w:rPr>
                <w:sz w:val="20"/>
              </w:rPr>
              <w:t>3</w:t>
            </w:r>
          </w:p>
        </w:tc>
        <w:tc>
          <w:tcPr>
            <w:tcW w:w="2103" w:type="dxa"/>
            <w:vAlign w:val="center"/>
          </w:tcPr>
          <w:p w:rsidR="0069106D" w:rsidRPr="00C8726A" w:rsidRDefault="0069106D" w:rsidP="00500C2F">
            <w:pPr>
              <w:jc w:val="center"/>
              <w:rPr>
                <w:sz w:val="20"/>
              </w:rPr>
            </w:pPr>
            <w:r w:rsidRPr="00C8726A">
              <w:rPr>
                <w:sz w:val="20"/>
              </w:rPr>
              <w:t>80</w:t>
            </w:r>
          </w:p>
        </w:tc>
        <w:tc>
          <w:tcPr>
            <w:tcW w:w="2483" w:type="dxa"/>
            <w:vAlign w:val="center"/>
          </w:tcPr>
          <w:p w:rsidR="0069106D" w:rsidRPr="00C8726A" w:rsidRDefault="0069106D" w:rsidP="00500C2F">
            <w:pPr>
              <w:jc w:val="center"/>
              <w:rPr>
                <w:sz w:val="20"/>
              </w:rPr>
            </w:pPr>
            <w:r w:rsidRPr="00C8726A">
              <w:rPr>
                <w:sz w:val="20"/>
              </w:rPr>
              <w:t>Не допускается размещение объектов, требующих установления санитарно-защитных зон</w:t>
            </w:r>
          </w:p>
        </w:tc>
      </w:tr>
      <w:tr w:rsidR="0069106D" w:rsidRPr="00C8726A" w:rsidTr="0069106D">
        <w:tc>
          <w:tcPr>
            <w:tcW w:w="2099" w:type="dxa"/>
            <w:vAlign w:val="center"/>
          </w:tcPr>
          <w:p w:rsidR="0069106D" w:rsidRPr="00C8726A" w:rsidRDefault="0069106D" w:rsidP="00500C2F">
            <w:pPr>
              <w:jc w:val="center"/>
              <w:rPr>
                <w:sz w:val="20"/>
              </w:rPr>
            </w:pPr>
            <w:proofErr w:type="gramStart"/>
            <w:r w:rsidRPr="00C8726A">
              <w:rPr>
                <w:sz w:val="20"/>
              </w:rPr>
              <w:t>условно разрешенные</w:t>
            </w:r>
            <w:proofErr w:type="gramEnd"/>
          </w:p>
        </w:tc>
        <w:tc>
          <w:tcPr>
            <w:tcW w:w="2128" w:type="dxa"/>
            <w:vAlign w:val="center"/>
          </w:tcPr>
          <w:p w:rsidR="0069106D" w:rsidRPr="00C8726A" w:rsidRDefault="0069106D" w:rsidP="00500C2F">
            <w:pPr>
              <w:rPr>
                <w:rStyle w:val="FontStyle22"/>
                <w:sz w:val="20"/>
                <w:szCs w:val="20"/>
              </w:rPr>
            </w:pPr>
            <w:r w:rsidRPr="00C8726A">
              <w:rPr>
                <w:sz w:val="20"/>
              </w:rPr>
              <w:t>бытовое обслуживание (3.3)</w:t>
            </w:r>
          </w:p>
        </w:tc>
        <w:tc>
          <w:tcPr>
            <w:tcW w:w="2103" w:type="dxa"/>
            <w:vAlign w:val="center"/>
          </w:tcPr>
          <w:p w:rsidR="0069106D" w:rsidRPr="00C8726A" w:rsidRDefault="0069106D" w:rsidP="00500C2F">
            <w:pPr>
              <w:tabs>
                <w:tab w:val="left" w:pos="1440"/>
              </w:tabs>
              <w:jc w:val="center"/>
              <w:rPr>
                <w:sz w:val="20"/>
              </w:rPr>
            </w:pPr>
            <w:r w:rsidRPr="00C8726A">
              <w:rPr>
                <w:sz w:val="20"/>
              </w:rPr>
              <w:t>от 0,03</w:t>
            </w:r>
          </w:p>
        </w:tc>
        <w:tc>
          <w:tcPr>
            <w:tcW w:w="2089" w:type="dxa"/>
            <w:vAlign w:val="center"/>
          </w:tcPr>
          <w:p w:rsidR="0069106D" w:rsidRPr="00C8726A" w:rsidRDefault="0069106D" w:rsidP="00500C2F">
            <w:pPr>
              <w:tabs>
                <w:tab w:val="left" w:pos="1440"/>
              </w:tabs>
              <w:jc w:val="center"/>
              <w:rPr>
                <w:sz w:val="20"/>
              </w:rPr>
            </w:pPr>
            <w:r w:rsidRPr="00C8726A">
              <w:rPr>
                <w:sz w:val="20"/>
              </w:rPr>
              <w:t>2</w:t>
            </w:r>
          </w:p>
        </w:tc>
        <w:tc>
          <w:tcPr>
            <w:tcW w:w="2100" w:type="dxa"/>
            <w:vAlign w:val="center"/>
          </w:tcPr>
          <w:p w:rsidR="0069106D" w:rsidRPr="00C8726A" w:rsidRDefault="0069106D" w:rsidP="00500C2F">
            <w:pPr>
              <w:jc w:val="center"/>
            </w:pPr>
            <w:r w:rsidRPr="00C8726A">
              <w:rPr>
                <w:sz w:val="20"/>
              </w:rPr>
              <w:t>3</w:t>
            </w:r>
          </w:p>
        </w:tc>
        <w:tc>
          <w:tcPr>
            <w:tcW w:w="2103" w:type="dxa"/>
            <w:vAlign w:val="center"/>
          </w:tcPr>
          <w:p w:rsidR="0069106D" w:rsidRPr="00C8726A" w:rsidRDefault="0069106D" w:rsidP="00500C2F">
            <w:pPr>
              <w:jc w:val="center"/>
            </w:pPr>
            <w:r w:rsidRPr="00C8726A">
              <w:rPr>
                <w:sz w:val="20"/>
              </w:rPr>
              <w:t>50</w:t>
            </w:r>
          </w:p>
        </w:tc>
        <w:tc>
          <w:tcPr>
            <w:tcW w:w="2483" w:type="dxa"/>
            <w:vAlign w:val="center"/>
          </w:tcPr>
          <w:p w:rsidR="0069106D" w:rsidRPr="00C8726A" w:rsidRDefault="0069106D" w:rsidP="00500C2F">
            <w:pPr>
              <w:jc w:val="center"/>
              <w:rPr>
                <w:sz w:val="20"/>
              </w:rPr>
            </w:pPr>
          </w:p>
        </w:tc>
      </w:tr>
      <w:tr w:rsidR="0069106D" w:rsidRPr="00C8726A" w:rsidTr="0069106D">
        <w:tc>
          <w:tcPr>
            <w:tcW w:w="2099" w:type="dxa"/>
            <w:vAlign w:val="center"/>
          </w:tcPr>
          <w:p w:rsidR="0069106D" w:rsidRPr="00C8726A" w:rsidRDefault="0069106D" w:rsidP="00500C2F">
            <w:pPr>
              <w:tabs>
                <w:tab w:val="left" w:pos="1440"/>
              </w:tabs>
              <w:jc w:val="center"/>
              <w:rPr>
                <w:sz w:val="20"/>
              </w:rPr>
            </w:pPr>
          </w:p>
        </w:tc>
        <w:tc>
          <w:tcPr>
            <w:tcW w:w="2128" w:type="dxa"/>
            <w:vAlign w:val="center"/>
          </w:tcPr>
          <w:p w:rsidR="0069106D" w:rsidRPr="00C8726A" w:rsidRDefault="0069106D" w:rsidP="00500C2F">
            <w:pPr>
              <w:widowControl w:val="0"/>
              <w:contextualSpacing/>
              <w:rPr>
                <w:rStyle w:val="FontStyle22"/>
                <w:sz w:val="20"/>
                <w:szCs w:val="20"/>
              </w:rPr>
            </w:pPr>
            <w:r w:rsidRPr="00C8726A">
              <w:rPr>
                <w:sz w:val="20"/>
              </w:rPr>
              <w:t>земельные участки (территории) общего пользования (12.0)</w:t>
            </w:r>
          </w:p>
        </w:tc>
        <w:tc>
          <w:tcPr>
            <w:tcW w:w="2103" w:type="dxa"/>
            <w:vAlign w:val="center"/>
          </w:tcPr>
          <w:p w:rsidR="0069106D" w:rsidRPr="00C8726A" w:rsidRDefault="0069106D" w:rsidP="00500C2F">
            <w:pPr>
              <w:tabs>
                <w:tab w:val="left" w:pos="1440"/>
              </w:tabs>
              <w:jc w:val="center"/>
              <w:rPr>
                <w:sz w:val="20"/>
              </w:rPr>
            </w:pPr>
            <w:r w:rsidRPr="00C8726A">
              <w:rPr>
                <w:sz w:val="20"/>
              </w:rPr>
              <w:t>Данный параметр не подлежит установлению</w:t>
            </w:r>
          </w:p>
        </w:tc>
        <w:tc>
          <w:tcPr>
            <w:tcW w:w="2089" w:type="dxa"/>
            <w:vAlign w:val="center"/>
          </w:tcPr>
          <w:p w:rsidR="0069106D" w:rsidRPr="00C8726A" w:rsidRDefault="0069106D" w:rsidP="00500C2F">
            <w:pPr>
              <w:tabs>
                <w:tab w:val="left" w:pos="1440"/>
              </w:tabs>
              <w:jc w:val="center"/>
              <w:rPr>
                <w:sz w:val="20"/>
              </w:rPr>
            </w:pPr>
            <w:r w:rsidRPr="00C8726A">
              <w:rPr>
                <w:sz w:val="20"/>
              </w:rPr>
              <w:t>Данный параметр не подлежит установлению</w:t>
            </w:r>
          </w:p>
        </w:tc>
        <w:tc>
          <w:tcPr>
            <w:tcW w:w="2100" w:type="dxa"/>
            <w:vAlign w:val="center"/>
          </w:tcPr>
          <w:p w:rsidR="0069106D" w:rsidRPr="00C8726A" w:rsidRDefault="0069106D" w:rsidP="00500C2F">
            <w:pPr>
              <w:tabs>
                <w:tab w:val="left" w:pos="1440"/>
              </w:tabs>
              <w:jc w:val="center"/>
              <w:rPr>
                <w:sz w:val="20"/>
              </w:rPr>
            </w:pPr>
            <w:r w:rsidRPr="00C8726A">
              <w:rPr>
                <w:sz w:val="20"/>
              </w:rPr>
              <w:t>Данный параметр не подлежит установлению</w:t>
            </w:r>
          </w:p>
        </w:tc>
        <w:tc>
          <w:tcPr>
            <w:tcW w:w="2103" w:type="dxa"/>
            <w:vAlign w:val="center"/>
          </w:tcPr>
          <w:p w:rsidR="0069106D" w:rsidRPr="00C8726A" w:rsidRDefault="0069106D" w:rsidP="00500C2F">
            <w:pPr>
              <w:tabs>
                <w:tab w:val="left" w:pos="1440"/>
              </w:tabs>
              <w:jc w:val="center"/>
              <w:rPr>
                <w:sz w:val="20"/>
              </w:rPr>
            </w:pPr>
            <w:r w:rsidRPr="00C8726A">
              <w:rPr>
                <w:sz w:val="20"/>
              </w:rPr>
              <w:t>Данный параметр не подлежит установлению</w:t>
            </w:r>
          </w:p>
        </w:tc>
        <w:tc>
          <w:tcPr>
            <w:tcW w:w="2483" w:type="dxa"/>
            <w:vAlign w:val="center"/>
          </w:tcPr>
          <w:p w:rsidR="0069106D" w:rsidRPr="00C8726A" w:rsidRDefault="0069106D" w:rsidP="00500C2F">
            <w:pPr>
              <w:tabs>
                <w:tab w:val="left" w:pos="1440"/>
              </w:tabs>
              <w:jc w:val="center"/>
              <w:rPr>
                <w:sz w:val="20"/>
              </w:rPr>
            </w:pPr>
            <w:r w:rsidRPr="00C8726A">
              <w:rPr>
                <w:sz w:val="20"/>
              </w:rPr>
              <w:t>Земельные участки (территории) общего пользования не подлежат приватизации</w:t>
            </w:r>
          </w:p>
        </w:tc>
      </w:tr>
    </w:tbl>
    <w:p w:rsidR="0031528C" w:rsidRPr="00C8726A" w:rsidRDefault="0031528C" w:rsidP="0031528C"/>
    <w:p w:rsidR="0031528C" w:rsidRPr="00C8726A" w:rsidRDefault="0031528C" w:rsidP="0031528C">
      <w:pPr>
        <w:ind w:left="2160" w:hanging="1440"/>
        <w:jc w:val="both"/>
        <w:rPr>
          <w:sz w:val="20"/>
        </w:rPr>
      </w:pPr>
      <w:r w:rsidRPr="00C8726A">
        <w:rPr>
          <w:b/>
          <w:sz w:val="20"/>
        </w:rPr>
        <w:t>Примечание:</w:t>
      </w:r>
      <w:r w:rsidRPr="00C8726A">
        <w:rPr>
          <w:sz w:val="20"/>
        </w:rPr>
        <w:t xml:space="preserve"> * - Выбор указанных видов разрешенного использования земельных участков и объектов капитального строительства возможен только в случае, если размещение объекта специального назначения не накладывает дополнительные ограничения на близлежащую территорию и (или) не увеличивает санитарно-защитную зону, определенную настоящими Правилами. При этом размер санитарно-защитной зоны определяется по проектам, утвержденным в установленном порядке, а в случае отсутствия таких проектов СанПиН 2.2.1/2.1.1.1200-03 «Санитарно-защитные зоны и санитарная классификация предприятий, сооружений и иных объектов».</w:t>
      </w:r>
    </w:p>
    <w:p w:rsidR="0031528C" w:rsidRPr="00C8726A" w:rsidRDefault="0031528C" w:rsidP="0031528C">
      <w:pPr>
        <w:rPr>
          <w:sz w:val="20"/>
        </w:rPr>
      </w:pPr>
    </w:p>
    <w:p w:rsidR="002E296F" w:rsidRPr="00C8726A" w:rsidRDefault="002E296F" w:rsidP="002E296F"/>
    <w:p w:rsidR="002E296F" w:rsidRPr="00C8726A" w:rsidRDefault="002E296F" w:rsidP="002E296F">
      <w:pPr>
        <w:pStyle w:val="3"/>
      </w:pPr>
    </w:p>
    <w:p w:rsidR="0048203F" w:rsidRPr="00C8726A" w:rsidRDefault="0048203F" w:rsidP="0048203F">
      <w:pPr>
        <w:pStyle w:val="aff2"/>
        <w:spacing w:after="0" w:line="240" w:lineRule="auto"/>
        <w:ind w:left="709"/>
        <w:jc w:val="both"/>
        <w:rPr>
          <w:rFonts w:ascii="Times New Roman" w:hAnsi="Times New Roman"/>
          <w:sz w:val="24"/>
          <w:szCs w:val="24"/>
        </w:rPr>
      </w:pPr>
    </w:p>
    <w:p w:rsidR="0048203F" w:rsidRPr="00C8726A" w:rsidRDefault="0048203F" w:rsidP="0048203F">
      <w:pPr>
        <w:pStyle w:val="aff2"/>
        <w:spacing w:after="0" w:line="240" w:lineRule="auto"/>
        <w:ind w:left="709"/>
        <w:jc w:val="both"/>
        <w:rPr>
          <w:rFonts w:ascii="Times New Roman" w:hAnsi="Times New Roman"/>
          <w:sz w:val="24"/>
          <w:szCs w:val="24"/>
        </w:rPr>
      </w:pPr>
    </w:p>
    <w:p w:rsidR="0048203F" w:rsidRPr="00C8726A" w:rsidRDefault="0048203F" w:rsidP="0048203F">
      <w:pPr>
        <w:pStyle w:val="aff2"/>
        <w:spacing w:after="0" w:line="240" w:lineRule="auto"/>
        <w:ind w:left="709"/>
        <w:jc w:val="both"/>
        <w:rPr>
          <w:rFonts w:ascii="Times New Roman" w:hAnsi="Times New Roman"/>
          <w:sz w:val="24"/>
          <w:szCs w:val="24"/>
        </w:rPr>
      </w:pPr>
    </w:p>
    <w:p w:rsidR="00661E98" w:rsidRPr="00661E98" w:rsidRDefault="00661E98" w:rsidP="00661E98">
      <w:pPr>
        <w:rPr>
          <w:szCs w:val="28"/>
        </w:rPr>
        <w:sectPr w:rsidR="00661E98" w:rsidRPr="00661E98" w:rsidSect="002E296F">
          <w:headerReference w:type="default" r:id="rId21"/>
          <w:footerReference w:type="default" r:id="rId22"/>
          <w:pgSz w:w="16840" w:h="23814" w:code="8"/>
          <w:pgMar w:top="720" w:right="709" w:bottom="1135" w:left="1701" w:header="510" w:footer="113" w:gutter="0"/>
          <w:pgNumType w:start="21"/>
          <w:cols w:space="708"/>
          <w:docGrid w:linePitch="381"/>
        </w:sectPr>
      </w:pPr>
    </w:p>
    <w:p w:rsidR="0031528C" w:rsidRPr="00695138" w:rsidRDefault="0031528C" w:rsidP="0031528C">
      <w:pPr>
        <w:pStyle w:val="3"/>
        <w:spacing w:before="0" w:after="0" w:line="240" w:lineRule="auto"/>
        <w:ind w:left="1843" w:hanging="992"/>
        <w:rPr>
          <w:color w:val="auto"/>
        </w:rPr>
      </w:pPr>
      <w:bookmarkStart w:id="77" w:name="_Toc116977046"/>
      <w:r w:rsidRPr="00695138">
        <w:rPr>
          <w:color w:val="auto"/>
        </w:rPr>
        <w:lastRenderedPageBreak/>
        <w:t>Глава 9</w:t>
      </w:r>
      <w:r w:rsidRPr="00695138">
        <w:rPr>
          <w:color w:val="auto"/>
        </w:rPr>
        <w:tab/>
        <w:t>Ограничения использования земельных участков и объектов капитального строительства</w:t>
      </w:r>
      <w:bookmarkEnd w:id="77"/>
    </w:p>
    <w:p w:rsidR="0031528C" w:rsidRPr="00695138" w:rsidRDefault="0031528C" w:rsidP="0031528C"/>
    <w:p w:rsidR="0031528C" w:rsidRPr="00695138" w:rsidRDefault="0031528C" w:rsidP="0031528C">
      <w:pPr>
        <w:pStyle w:val="3"/>
        <w:spacing w:before="0" w:after="0" w:line="240" w:lineRule="auto"/>
        <w:rPr>
          <w:color w:val="auto"/>
        </w:rPr>
      </w:pPr>
      <w:bookmarkStart w:id="78" w:name="_Toc116977047"/>
      <w:r w:rsidRPr="00695138">
        <w:rPr>
          <w:color w:val="auto"/>
        </w:rPr>
        <w:t>Статья 31</w:t>
      </w:r>
      <w:r w:rsidRPr="00695138">
        <w:rPr>
          <w:color w:val="auto"/>
        </w:rPr>
        <w:tab/>
        <w:t xml:space="preserve">Характеристика зон с особыми условиями использования территории и территорий объектов культурного наследия </w:t>
      </w:r>
      <w:r w:rsidR="00B44983" w:rsidRPr="00695138">
        <w:rPr>
          <w:color w:val="auto"/>
        </w:rPr>
        <w:t>Пановского</w:t>
      </w:r>
      <w:r w:rsidRPr="00695138">
        <w:rPr>
          <w:color w:val="auto"/>
        </w:rPr>
        <w:t xml:space="preserve"> сельского поселения Усть-Ишимского муниципального района Омской области</w:t>
      </w:r>
      <w:bookmarkEnd w:id="78"/>
    </w:p>
    <w:p w:rsidR="0031528C" w:rsidRPr="00695138" w:rsidRDefault="0031528C" w:rsidP="0031528C"/>
    <w:p w:rsidR="0031528C" w:rsidRPr="00695138" w:rsidRDefault="0031528C" w:rsidP="00FC41F6">
      <w:pPr>
        <w:pStyle w:val="afa"/>
        <w:widowControl w:val="0"/>
        <w:tabs>
          <w:tab w:val="left" w:pos="851"/>
          <w:tab w:val="left" w:pos="1440"/>
        </w:tabs>
        <w:spacing w:line="240" w:lineRule="auto"/>
        <w:ind w:firstLine="709"/>
        <w:jc w:val="both"/>
        <w:rPr>
          <w:b w:val="0"/>
          <w:sz w:val="24"/>
          <w:szCs w:val="24"/>
        </w:rPr>
      </w:pPr>
      <w:r w:rsidRPr="00695138">
        <w:rPr>
          <w:b w:val="0"/>
          <w:sz w:val="24"/>
          <w:szCs w:val="24"/>
        </w:rPr>
        <w:t>1</w:t>
      </w:r>
      <w:proofErr w:type="gramStart"/>
      <w:r w:rsidRPr="00695138">
        <w:rPr>
          <w:b w:val="0"/>
          <w:sz w:val="24"/>
          <w:szCs w:val="24"/>
        </w:rPr>
        <w:tab/>
      </w:r>
      <w:r w:rsidR="00FC41F6" w:rsidRPr="00695138">
        <w:rPr>
          <w:b w:val="0"/>
          <w:sz w:val="24"/>
          <w:szCs w:val="24"/>
        </w:rPr>
        <w:t xml:space="preserve"> </w:t>
      </w:r>
      <w:r w:rsidRPr="00695138">
        <w:rPr>
          <w:b w:val="0"/>
          <w:sz w:val="24"/>
          <w:szCs w:val="24"/>
        </w:rPr>
        <w:t>В</w:t>
      </w:r>
      <w:proofErr w:type="gramEnd"/>
      <w:r w:rsidRPr="00695138">
        <w:rPr>
          <w:b w:val="0"/>
          <w:sz w:val="24"/>
          <w:szCs w:val="24"/>
        </w:rPr>
        <w:t xml:space="preserve"> соответствии с законодательством Российской Федерации, Омской области нормативно-правовой базой действующей на территории </w:t>
      </w:r>
      <w:r w:rsidR="00B44983" w:rsidRPr="00695138">
        <w:rPr>
          <w:sz w:val="24"/>
          <w:szCs w:val="24"/>
        </w:rPr>
        <w:t>Пановского</w:t>
      </w:r>
      <w:r w:rsidRPr="00695138">
        <w:rPr>
          <w:b w:val="0"/>
          <w:sz w:val="24"/>
          <w:szCs w:val="24"/>
        </w:rPr>
        <w:t xml:space="preserve"> сельского поселения выделены следующие зоны с особыми условиями использования территории:</w:t>
      </w:r>
    </w:p>
    <w:p w:rsidR="0031528C" w:rsidRPr="00695138" w:rsidRDefault="0031528C" w:rsidP="0031528C">
      <w:pPr>
        <w:pStyle w:val="afa"/>
        <w:widowControl w:val="0"/>
        <w:spacing w:line="240" w:lineRule="auto"/>
        <w:ind w:left="1701" w:hanging="567"/>
        <w:jc w:val="both"/>
        <w:rPr>
          <w:b w:val="0"/>
          <w:sz w:val="24"/>
          <w:szCs w:val="24"/>
        </w:rPr>
      </w:pPr>
      <w:r w:rsidRPr="00695138">
        <w:rPr>
          <w:b w:val="0"/>
          <w:sz w:val="24"/>
          <w:szCs w:val="24"/>
        </w:rPr>
        <w:t>-</w:t>
      </w:r>
      <w:r w:rsidRPr="00695138">
        <w:rPr>
          <w:b w:val="0"/>
          <w:sz w:val="24"/>
          <w:szCs w:val="24"/>
        </w:rPr>
        <w:tab/>
        <w:t>водоохранная зона (ВЗ);</w:t>
      </w:r>
    </w:p>
    <w:p w:rsidR="0031528C" w:rsidRPr="00695138" w:rsidRDefault="0031528C" w:rsidP="0031528C">
      <w:pPr>
        <w:pStyle w:val="afa"/>
        <w:widowControl w:val="0"/>
        <w:spacing w:line="240" w:lineRule="auto"/>
        <w:ind w:left="1701" w:hanging="567"/>
        <w:jc w:val="both"/>
        <w:rPr>
          <w:b w:val="0"/>
          <w:sz w:val="24"/>
          <w:szCs w:val="24"/>
        </w:rPr>
      </w:pPr>
      <w:r w:rsidRPr="00695138">
        <w:rPr>
          <w:b w:val="0"/>
          <w:sz w:val="24"/>
          <w:szCs w:val="24"/>
        </w:rPr>
        <w:t>-</w:t>
      </w:r>
      <w:r w:rsidRPr="00695138">
        <w:rPr>
          <w:b w:val="0"/>
          <w:sz w:val="24"/>
          <w:szCs w:val="24"/>
        </w:rPr>
        <w:tab/>
        <w:t>прибрежная защитная полоса (ПЗП);</w:t>
      </w:r>
    </w:p>
    <w:p w:rsidR="0031528C" w:rsidRPr="00695138" w:rsidRDefault="0031528C" w:rsidP="0031528C">
      <w:pPr>
        <w:pStyle w:val="afa"/>
        <w:widowControl w:val="0"/>
        <w:spacing w:line="240" w:lineRule="auto"/>
        <w:ind w:left="1701" w:hanging="567"/>
        <w:jc w:val="both"/>
        <w:rPr>
          <w:b w:val="0"/>
          <w:sz w:val="24"/>
          <w:szCs w:val="24"/>
        </w:rPr>
      </w:pPr>
      <w:r w:rsidRPr="00695138">
        <w:rPr>
          <w:b w:val="0"/>
          <w:sz w:val="24"/>
          <w:szCs w:val="24"/>
        </w:rPr>
        <w:t>-</w:t>
      </w:r>
      <w:r w:rsidRPr="00695138">
        <w:rPr>
          <w:b w:val="0"/>
          <w:sz w:val="24"/>
          <w:szCs w:val="24"/>
        </w:rPr>
        <w:tab/>
        <w:t>береговая полоса (БП);</w:t>
      </w:r>
    </w:p>
    <w:p w:rsidR="0031528C" w:rsidRPr="00695138" w:rsidRDefault="0031528C" w:rsidP="0031528C">
      <w:pPr>
        <w:pStyle w:val="afa"/>
        <w:widowControl w:val="0"/>
        <w:spacing w:line="240" w:lineRule="auto"/>
        <w:ind w:left="1701" w:hanging="567"/>
        <w:jc w:val="both"/>
        <w:rPr>
          <w:b w:val="0"/>
          <w:sz w:val="24"/>
          <w:szCs w:val="24"/>
        </w:rPr>
      </w:pPr>
      <w:r w:rsidRPr="00695138">
        <w:rPr>
          <w:b w:val="0"/>
          <w:sz w:val="24"/>
          <w:szCs w:val="24"/>
        </w:rPr>
        <w:t>-</w:t>
      </w:r>
      <w:r w:rsidRPr="00695138">
        <w:rPr>
          <w:b w:val="0"/>
          <w:sz w:val="24"/>
          <w:szCs w:val="24"/>
        </w:rPr>
        <w:tab/>
      </w:r>
      <w:r w:rsidRPr="00695138">
        <w:rPr>
          <w:b w:val="0"/>
          <w:bCs/>
          <w:sz w:val="24"/>
          <w:szCs w:val="24"/>
        </w:rPr>
        <w:t>зона санитарной охраны водопроводов и водопроводных сооружений питьевого назначения (З.С.О)</w:t>
      </w:r>
      <w:r w:rsidRPr="00695138">
        <w:rPr>
          <w:b w:val="0"/>
          <w:sz w:val="24"/>
          <w:szCs w:val="24"/>
        </w:rPr>
        <w:t>;</w:t>
      </w:r>
    </w:p>
    <w:p w:rsidR="0031528C" w:rsidRPr="00695138" w:rsidRDefault="0031528C" w:rsidP="0031528C">
      <w:pPr>
        <w:pStyle w:val="afa"/>
        <w:widowControl w:val="0"/>
        <w:spacing w:line="240" w:lineRule="auto"/>
        <w:ind w:left="1701" w:hanging="567"/>
        <w:jc w:val="both"/>
        <w:rPr>
          <w:b w:val="0"/>
          <w:sz w:val="24"/>
          <w:szCs w:val="24"/>
        </w:rPr>
      </w:pPr>
      <w:r w:rsidRPr="00695138">
        <w:rPr>
          <w:b w:val="0"/>
          <w:sz w:val="24"/>
          <w:szCs w:val="24"/>
        </w:rPr>
        <w:t>-</w:t>
      </w:r>
      <w:r w:rsidRPr="00695138">
        <w:rPr>
          <w:b w:val="0"/>
          <w:sz w:val="24"/>
          <w:szCs w:val="24"/>
        </w:rPr>
        <w:tab/>
        <w:t>зона санитарной охраны источников водоснабжения питьевого назначения (первый пояс) (З.С.О 1);</w:t>
      </w:r>
    </w:p>
    <w:p w:rsidR="0031528C" w:rsidRPr="00695138" w:rsidRDefault="0031528C" w:rsidP="0031528C">
      <w:pPr>
        <w:pStyle w:val="afa"/>
        <w:widowControl w:val="0"/>
        <w:spacing w:line="240" w:lineRule="auto"/>
        <w:ind w:left="1701" w:hanging="567"/>
        <w:jc w:val="both"/>
        <w:rPr>
          <w:b w:val="0"/>
          <w:sz w:val="24"/>
          <w:szCs w:val="24"/>
        </w:rPr>
      </w:pPr>
      <w:r w:rsidRPr="00695138">
        <w:rPr>
          <w:b w:val="0"/>
          <w:bCs/>
          <w:sz w:val="24"/>
          <w:szCs w:val="24"/>
        </w:rPr>
        <w:t>-</w:t>
      </w:r>
      <w:r w:rsidRPr="00695138">
        <w:rPr>
          <w:b w:val="0"/>
          <w:bCs/>
          <w:sz w:val="24"/>
          <w:szCs w:val="24"/>
        </w:rPr>
        <w:tab/>
        <w:t>охранная зона объектов электросетевого хозяйства (Э.С)</w:t>
      </w:r>
      <w:r w:rsidRPr="00695138">
        <w:rPr>
          <w:b w:val="0"/>
          <w:sz w:val="24"/>
          <w:szCs w:val="24"/>
        </w:rPr>
        <w:t>;</w:t>
      </w:r>
    </w:p>
    <w:p w:rsidR="0031528C" w:rsidRPr="00695138" w:rsidRDefault="0031528C" w:rsidP="0031528C">
      <w:pPr>
        <w:pStyle w:val="afa"/>
        <w:widowControl w:val="0"/>
        <w:spacing w:line="240" w:lineRule="auto"/>
        <w:ind w:left="1701" w:hanging="567"/>
        <w:jc w:val="both"/>
        <w:rPr>
          <w:b w:val="0"/>
          <w:sz w:val="24"/>
          <w:szCs w:val="24"/>
        </w:rPr>
      </w:pPr>
      <w:r w:rsidRPr="00695138">
        <w:rPr>
          <w:b w:val="0"/>
          <w:sz w:val="24"/>
          <w:szCs w:val="24"/>
        </w:rPr>
        <w:t>-</w:t>
      </w:r>
      <w:r w:rsidRPr="00695138">
        <w:rPr>
          <w:b w:val="0"/>
          <w:sz w:val="24"/>
          <w:szCs w:val="24"/>
        </w:rPr>
        <w:tab/>
        <w:t>охранная зона линий и сооружений связи (Л.С);</w:t>
      </w:r>
    </w:p>
    <w:p w:rsidR="0031528C" w:rsidRPr="00695138" w:rsidRDefault="0031528C" w:rsidP="0031528C">
      <w:pPr>
        <w:pStyle w:val="afa"/>
        <w:widowControl w:val="0"/>
        <w:spacing w:line="240" w:lineRule="auto"/>
        <w:ind w:left="1701" w:hanging="567"/>
        <w:jc w:val="both"/>
        <w:rPr>
          <w:b w:val="0"/>
          <w:sz w:val="24"/>
          <w:szCs w:val="24"/>
        </w:rPr>
      </w:pPr>
      <w:r w:rsidRPr="00695138">
        <w:rPr>
          <w:b w:val="0"/>
          <w:sz w:val="24"/>
          <w:szCs w:val="24"/>
        </w:rPr>
        <w:t>-</w:t>
      </w:r>
      <w:r w:rsidRPr="00695138">
        <w:rPr>
          <w:b w:val="0"/>
          <w:sz w:val="24"/>
          <w:szCs w:val="24"/>
        </w:rPr>
        <w:tab/>
        <w:t>охранная зона газопроводов и систем газоснабжения (С.Г);</w:t>
      </w:r>
    </w:p>
    <w:p w:rsidR="0031528C" w:rsidRPr="00695138" w:rsidRDefault="0031528C" w:rsidP="0031528C">
      <w:pPr>
        <w:pStyle w:val="afa"/>
        <w:widowControl w:val="0"/>
        <w:spacing w:line="240" w:lineRule="auto"/>
        <w:ind w:left="1701" w:hanging="567"/>
        <w:jc w:val="both"/>
        <w:rPr>
          <w:b w:val="0"/>
          <w:bCs/>
          <w:sz w:val="24"/>
          <w:szCs w:val="24"/>
        </w:rPr>
      </w:pPr>
      <w:r w:rsidRPr="00695138">
        <w:rPr>
          <w:b w:val="0"/>
          <w:bCs/>
          <w:sz w:val="24"/>
          <w:szCs w:val="24"/>
        </w:rPr>
        <w:t>-</w:t>
      </w:r>
      <w:r w:rsidRPr="00695138">
        <w:rPr>
          <w:b w:val="0"/>
          <w:bCs/>
          <w:sz w:val="24"/>
          <w:szCs w:val="24"/>
        </w:rPr>
        <w:tab/>
        <w:t>охранная зона стационарных пунктов наблюдений за состоянием окружающей природной среды, ее загрязнением (С.П.Н);</w:t>
      </w:r>
    </w:p>
    <w:p w:rsidR="0031528C" w:rsidRPr="00695138" w:rsidRDefault="0031528C" w:rsidP="0031528C">
      <w:pPr>
        <w:pStyle w:val="afa"/>
        <w:widowControl w:val="0"/>
        <w:spacing w:line="240" w:lineRule="auto"/>
        <w:ind w:left="1701" w:hanging="567"/>
        <w:jc w:val="both"/>
        <w:rPr>
          <w:b w:val="0"/>
          <w:sz w:val="22"/>
          <w:szCs w:val="22"/>
        </w:rPr>
      </w:pPr>
      <w:r w:rsidRPr="00695138">
        <w:rPr>
          <w:b w:val="0"/>
          <w:sz w:val="22"/>
          <w:szCs w:val="22"/>
        </w:rPr>
        <w:t>-</w:t>
      </w:r>
      <w:r w:rsidRPr="00695138">
        <w:rPr>
          <w:b w:val="0"/>
          <w:sz w:val="22"/>
          <w:szCs w:val="22"/>
        </w:rPr>
        <w:tab/>
        <w:t>санитарный разрыв (санитарная полоса отчуждения) транспортных коммуникаций (С.А.Д);</w:t>
      </w:r>
    </w:p>
    <w:p w:rsidR="0031528C" w:rsidRPr="00695138" w:rsidRDefault="0031528C" w:rsidP="0031528C">
      <w:pPr>
        <w:pStyle w:val="afa"/>
        <w:widowControl w:val="0"/>
        <w:spacing w:line="240" w:lineRule="auto"/>
        <w:ind w:left="1701" w:hanging="567"/>
        <w:jc w:val="both"/>
        <w:rPr>
          <w:b w:val="0"/>
          <w:sz w:val="24"/>
          <w:szCs w:val="24"/>
        </w:rPr>
      </w:pPr>
      <w:r w:rsidRPr="00695138">
        <w:rPr>
          <w:b w:val="0"/>
          <w:bCs/>
          <w:sz w:val="24"/>
          <w:szCs w:val="24"/>
        </w:rPr>
        <w:t>-</w:t>
      </w:r>
      <w:r w:rsidRPr="00695138">
        <w:rPr>
          <w:b w:val="0"/>
          <w:bCs/>
          <w:sz w:val="24"/>
          <w:szCs w:val="24"/>
        </w:rPr>
        <w:tab/>
        <w:t xml:space="preserve">санитарно-защитная зона </w:t>
      </w:r>
      <w:r w:rsidRPr="00695138">
        <w:rPr>
          <w:b w:val="0"/>
          <w:sz w:val="24"/>
          <w:szCs w:val="24"/>
        </w:rPr>
        <w:t>предприятий, сооружений и иных объектов (П.П);</w:t>
      </w:r>
    </w:p>
    <w:p w:rsidR="0031528C" w:rsidRPr="00695138" w:rsidRDefault="0031528C" w:rsidP="0031528C">
      <w:pPr>
        <w:pStyle w:val="afa"/>
        <w:widowControl w:val="0"/>
        <w:spacing w:line="240" w:lineRule="auto"/>
        <w:ind w:left="1701" w:hanging="567"/>
        <w:jc w:val="both"/>
        <w:rPr>
          <w:b w:val="0"/>
          <w:sz w:val="24"/>
          <w:szCs w:val="24"/>
        </w:rPr>
      </w:pPr>
      <w:r w:rsidRPr="00695138">
        <w:rPr>
          <w:b w:val="0"/>
          <w:sz w:val="24"/>
          <w:szCs w:val="24"/>
        </w:rPr>
        <w:t>-</w:t>
      </w:r>
      <w:r w:rsidRPr="00695138">
        <w:rPr>
          <w:b w:val="0"/>
          <w:sz w:val="24"/>
          <w:szCs w:val="24"/>
        </w:rPr>
        <w:tab/>
        <w:t>придорожная полоса (А.Д).</w:t>
      </w:r>
    </w:p>
    <w:p w:rsidR="0031528C" w:rsidRPr="00695138" w:rsidRDefault="0031528C" w:rsidP="0031528C">
      <w:pPr>
        <w:pStyle w:val="afa"/>
        <w:widowControl w:val="0"/>
        <w:spacing w:line="240" w:lineRule="auto"/>
        <w:ind w:firstLine="709"/>
        <w:jc w:val="both"/>
        <w:rPr>
          <w:b w:val="0"/>
          <w:sz w:val="24"/>
          <w:szCs w:val="24"/>
        </w:rPr>
      </w:pPr>
      <w:r w:rsidRPr="00695138">
        <w:rPr>
          <w:b w:val="0"/>
          <w:sz w:val="24"/>
          <w:szCs w:val="24"/>
        </w:rPr>
        <w:t xml:space="preserve">На территории </w:t>
      </w:r>
      <w:r w:rsidR="00B44983" w:rsidRPr="00695138">
        <w:rPr>
          <w:sz w:val="24"/>
          <w:szCs w:val="24"/>
        </w:rPr>
        <w:t xml:space="preserve">Пановского </w:t>
      </w:r>
      <w:r w:rsidRPr="00695138">
        <w:rPr>
          <w:b w:val="0"/>
          <w:sz w:val="24"/>
          <w:szCs w:val="24"/>
        </w:rPr>
        <w:t>сельского поселения выявлены зоны затопления (З.З) и подтопления (З.П) и находятся объекты культурного наследия.</w:t>
      </w:r>
    </w:p>
    <w:p w:rsidR="0031528C" w:rsidRPr="00695138" w:rsidRDefault="0031528C" w:rsidP="0031528C">
      <w:pPr>
        <w:pStyle w:val="20"/>
        <w:tabs>
          <w:tab w:val="left" w:pos="2410"/>
        </w:tabs>
        <w:spacing w:line="240" w:lineRule="auto"/>
        <w:ind w:left="2410" w:hanging="1276"/>
        <w:rPr>
          <w:sz w:val="24"/>
          <w:szCs w:val="24"/>
        </w:rPr>
      </w:pPr>
      <w:bookmarkStart w:id="79" w:name="_Toc116977048"/>
      <w:proofErr w:type="gramStart"/>
      <w:r w:rsidRPr="00695138">
        <w:rPr>
          <w:sz w:val="24"/>
          <w:szCs w:val="24"/>
        </w:rPr>
        <w:t>Статья 32</w:t>
      </w:r>
      <w:r w:rsidRPr="00695138">
        <w:rPr>
          <w:sz w:val="24"/>
          <w:szCs w:val="24"/>
        </w:rPr>
        <w:tab/>
        <w:t xml:space="preserve">Ограничения использования земельных участков и объектов капитального строительства в границах зон с особыми условиями использования территории и территорий объектов культурного наследия </w:t>
      </w:r>
      <w:r w:rsidR="00B44983" w:rsidRPr="00695138">
        <w:rPr>
          <w:sz w:val="24"/>
          <w:szCs w:val="24"/>
        </w:rPr>
        <w:t>Пановского</w:t>
      </w:r>
      <w:r w:rsidRPr="00695138">
        <w:rPr>
          <w:sz w:val="24"/>
          <w:szCs w:val="24"/>
        </w:rPr>
        <w:t xml:space="preserve"> сельского поселения</w:t>
      </w:r>
      <w:bookmarkEnd w:id="79"/>
      <w:proofErr w:type="gramEnd"/>
    </w:p>
    <w:p w:rsidR="0031528C" w:rsidRPr="00695138" w:rsidRDefault="0031528C" w:rsidP="0031528C">
      <w:pPr>
        <w:pStyle w:val="afa"/>
        <w:widowControl w:val="0"/>
        <w:tabs>
          <w:tab w:val="left" w:pos="993"/>
          <w:tab w:val="left" w:pos="1440"/>
        </w:tabs>
        <w:spacing w:line="240" w:lineRule="auto"/>
        <w:ind w:firstLine="709"/>
        <w:jc w:val="both"/>
        <w:rPr>
          <w:b w:val="0"/>
          <w:sz w:val="24"/>
          <w:szCs w:val="24"/>
        </w:rPr>
      </w:pPr>
      <w:r w:rsidRPr="00695138">
        <w:rPr>
          <w:b w:val="0"/>
          <w:sz w:val="24"/>
          <w:szCs w:val="24"/>
        </w:rPr>
        <w:t>1</w:t>
      </w:r>
      <w:r w:rsidRPr="00695138">
        <w:rPr>
          <w:b w:val="0"/>
          <w:sz w:val="24"/>
          <w:szCs w:val="24"/>
        </w:rPr>
        <w:tab/>
        <w:t xml:space="preserve">Режим использования территорий в границах зон особыми условиями использования территории </w:t>
      </w:r>
      <w:r w:rsidR="00B44983" w:rsidRPr="00695138">
        <w:rPr>
          <w:sz w:val="24"/>
          <w:szCs w:val="24"/>
        </w:rPr>
        <w:t>Пановского</w:t>
      </w:r>
      <w:r w:rsidRPr="00695138">
        <w:rPr>
          <w:b w:val="0"/>
          <w:sz w:val="24"/>
          <w:szCs w:val="24"/>
        </w:rPr>
        <w:t xml:space="preserve"> сельского поселения установлен в соответствии с действующими нормативными правовыми актами Российской Федерации.</w:t>
      </w:r>
    </w:p>
    <w:p w:rsidR="0031528C" w:rsidRPr="00695138" w:rsidRDefault="0031528C" w:rsidP="0031528C">
      <w:pPr>
        <w:pStyle w:val="afa"/>
        <w:widowControl w:val="0"/>
        <w:tabs>
          <w:tab w:val="left" w:pos="993"/>
          <w:tab w:val="left" w:pos="1440"/>
        </w:tabs>
        <w:spacing w:line="240" w:lineRule="auto"/>
        <w:ind w:firstLine="709"/>
        <w:jc w:val="both"/>
        <w:rPr>
          <w:b w:val="0"/>
          <w:sz w:val="24"/>
          <w:szCs w:val="24"/>
        </w:rPr>
      </w:pPr>
      <w:r w:rsidRPr="00695138">
        <w:rPr>
          <w:b w:val="0"/>
          <w:sz w:val="24"/>
          <w:szCs w:val="24"/>
        </w:rPr>
        <w:t>2</w:t>
      </w:r>
      <w:proofErr w:type="gramStart"/>
      <w:r w:rsidRPr="00695138">
        <w:rPr>
          <w:b w:val="0"/>
          <w:sz w:val="24"/>
          <w:szCs w:val="24"/>
        </w:rPr>
        <w:tab/>
        <w:t>Д</w:t>
      </w:r>
      <w:proofErr w:type="gramEnd"/>
      <w:r w:rsidRPr="00695138">
        <w:rPr>
          <w:b w:val="0"/>
          <w:sz w:val="24"/>
          <w:szCs w:val="24"/>
        </w:rPr>
        <w:t xml:space="preserve">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установлена </w:t>
      </w:r>
      <w:r w:rsidRPr="00695138">
        <w:rPr>
          <w:sz w:val="24"/>
          <w:szCs w:val="24"/>
        </w:rPr>
        <w:t>водоохранная зона (ВЗ)</w:t>
      </w:r>
      <w:r w:rsidRPr="00695138">
        <w:rPr>
          <w:b w:val="0"/>
          <w:sz w:val="24"/>
          <w:szCs w:val="24"/>
        </w:rPr>
        <w:t xml:space="preserve"> и </w:t>
      </w:r>
      <w:r w:rsidRPr="00695138">
        <w:rPr>
          <w:sz w:val="24"/>
          <w:szCs w:val="24"/>
        </w:rPr>
        <w:t>прибрежная защитная полоса (ПЗП)</w:t>
      </w:r>
      <w:r w:rsidRPr="00695138">
        <w:rPr>
          <w:b w:val="0"/>
          <w:sz w:val="24"/>
          <w:szCs w:val="24"/>
        </w:rPr>
        <w:t>, на территории которой введены дополнительные ограничения природопользования. Ширина водоохранной зоны и прибрежной защитной полосы установлена в соответствии со статьей 65 Водного кодекса Российской Федерации.</w:t>
      </w:r>
    </w:p>
    <w:p w:rsidR="0031528C" w:rsidRPr="00695138" w:rsidRDefault="0031528C" w:rsidP="0031528C">
      <w:pPr>
        <w:pStyle w:val="afa"/>
        <w:widowControl w:val="0"/>
        <w:tabs>
          <w:tab w:val="left" w:pos="851"/>
          <w:tab w:val="left" w:pos="1440"/>
        </w:tabs>
        <w:spacing w:line="240" w:lineRule="auto"/>
        <w:ind w:firstLine="709"/>
        <w:jc w:val="both"/>
        <w:rPr>
          <w:b w:val="0"/>
          <w:sz w:val="24"/>
          <w:szCs w:val="24"/>
        </w:rPr>
      </w:pPr>
      <w:r w:rsidRPr="00695138">
        <w:rPr>
          <w:b w:val="0"/>
          <w:sz w:val="24"/>
          <w:szCs w:val="24"/>
        </w:rPr>
        <w:t>3</w:t>
      </w:r>
      <w:r w:rsidRPr="00695138">
        <w:rPr>
          <w:b w:val="0"/>
          <w:sz w:val="24"/>
          <w:szCs w:val="24"/>
        </w:rPr>
        <w:tab/>
        <w:t xml:space="preserve"> Режим использования </w:t>
      </w:r>
      <w:r w:rsidRPr="00695138">
        <w:rPr>
          <w:sz w:val="24"/>
          <w:szCs w:val="24"/>
        </w:rPr>
        <w:t>береговой полосы (БП)</w:t>
      </w:r>
      <w:r w:rsidRPr="00695138">
        <w:rPr>
          <w:b w:val="0"/>
          <w:sz w:val="24"/>
          <w:szCs w:val="24"/>
        </w:rPr>
        <w:t xml:space="preserve"> определяется Водным кодексом Российской Федерации.</w:t>
      </w:r>
    </w:p>
    <w:p w:rsidR="0031528C" w:rsidRPr="00695138" w:rsidRDefault="0031528C" w:rsidP="0031528C">
      <w:pPr>
        <w:pStyle w:val="afa"/>
        <w:widowControl w:val="0"/>
        <w:tabs>
          <w:tab w:val="left" w:pos="993"/>
          <w:tab w:val="left" w:pos="1440"/>
        </w:tabs>
        <w:spacing w:line="240" w:lineRule="auto"/>
        <w:ind w:firstLine="709"/>
        <w:jc w:val="both"/>
        <w:rPr>
          <w:b w:val="0"/>
          <w:sz w:val="22"/>
          <w:szCs w:val="22"/>
        </w:rPr>
      </w:pPr>
      <w:r w:rsidRPr="00695138">
        <w:rPr>
          <w:b w:val="0"/>
          <w:sz w:val="24"/>
          <w:szCs w:val="24"/>
        </w:rPr>
        <w:t>4</w:t>
      </w:r>
      <w:proofErr w:type="gramStart"/>
      <w:r w:rsidRPr="00695138">
        <w:rPr>
          <w:b w:val="0"/>
          <w:sz w:val="24"/>
          <w:szCs w:val="24"/>
        </w:rPr>
        <w:tab/>
        <w:t>В</w:t>
      </w:r>
      <w:proofErr w:type="gramEnd"/>
      <w:r w:rsidRPr="00695138">
        <w:rPr>
          <w:b w:val="0"/>
          <w:sz w:val="24"/>
          <w:szCs w:val="24"/>
        </w:rPr>
        <w:t xml:space="preserve"> целях охраны от загрязнения водопроводных сооружений, а также территорий, на которых они расположены, установлены </w:t>
      </w:r>
      <w:r w:rsidRPr="00695138">
        <w:rPr>
          <w:sz w:val="24"/>
          <w:szCs w:val="24"/>
        </w:rPr>
        <w:t>зона санитарной охраны водопроводов и водопроводных сооружений питьевого назначения</w:t>
      </w:r>
      <w:r w:rsidRPr="00695138">
        <w:rPr>
          <w:bCs/>
          <w:sz w:val="24"/>
          <w:szCs w:val="24"/>
        </w:rPr>
        <w:t xml:space="preserve"> (З.С.О)</w:t>
      </w:r>
      <w:r w:rsidRPr="00695138">
        <w:rPr>
          <w:b w:val="0"/>
          <w:bCs/>
          <w:sz w:val="24"/>
          <w:szCs w:val="24"/>
        </w:rPr>
        <w:t xml:space="preserve"> и</w:t>
      </w:r>
      <w:r w:rsidRPr="00695138">
        <w:rPr>
          <w:b w:val="0"/>
          <w:sz w:val="24"/>
          <w:szCs w:val="24"/>
        </w:rPr>
        <w:t xml:space="preserve"> </w:t>
      </w:r>
      <w:r w:rsidRPr="00695138">
        <w:rPr>
          <w:sz w:val="24"/>
          <w:szCs w:val="24"/>
        </w:rPr>
        <w:t>зона санитарной охраны источников водоснабжения питьевого назначения (первый пояс) (З.С.О1)</w:t>
      </w:r>
      <w:r w:rsidRPr="00695138">
        <w:rPr>
          <w:b w:val="0"/>
          <w:sz w:val="24"/>
          <w:szCs w:val="24"/>
        </w:rPr>
        <w:t xml:space="preserve">. В соответствии с СанПиН 2.1.4.1110-02 «Зоны санитарной охраны источников водоснабжения и водопроводов питьевого назначения» от 24.04.2002 № 3399, </w:t>
      </w:r>
      <w:r w:rsidRPr="00695138">
        <w:rPr>
          <w:b w:val="0"/>
          <w:sz w:val="24"/>
          <w:szCs w:val="24"/>
        </w:rPr>
        <w:lastRenderedPageBreak/>
        <w:t>утвержденными Главным государственным санитарным врачом Российской Федерации установлена зона санитарной охраны</w:t>
      </w:r>
      <w:r w:rsidRPr="00695138">
        <w:rPr>
          <w:b w:val="0"/>
          <w:bCs/>
          <w:sz w:val="24"/>
          <w:szCs w:val="24"/>
        </w:rPr>
        <w:t xml:space="preserve"> </w:t>
      </w:r>
      <w:r w:rsidRPr="00695138">
        <w:rPr>
          <w:b w:val="0"/>
          <w:sz w:val="24"/>
          <w:szCs w:val="24"/>
        </w:rPr>
        <w:t>вокруг</w:t>
      </w:r>
      <w:r w:rsidRPr="00695138">
        <w:rPr>
          <w:b w:val="0"/>
          <w:sz w:val="22"/>
          <w:szCs w:val="22"/>
        </w:rPr>
        <w:t xml:space="preserve"> водозаборов, водопроводных сооружений и водопроводов питьевого назначения.</w:t>
      </w:r>
    </w:p>
    <w:p w:rsidR="0031528C" w:rsidRPr="00695138" w:rsidRDefault="0031528C" w:rsidP="0031528C">
      <w:pPr>
        <w:pStyle w:val="afa"/>
        <w:widowControl w:val="0"/>
        <w:tabs>
          <w:tab w:val="left" w:pos="993"/>
          <w:tab w:val="left" w:pos="1440"/>
        </w:tabs>
        <w:spacing w:line="240" w:lineRule="auto"/>
        <w:ind w:firstLine="709"/>
        <w:jc w:val="both"/>
        <w:rPr>
          <w:sz w:val="24"/>
          <w:szCs w:val="24"/>
        </w:rPr>
      </w:pPr>
      <w:r w:rsidRPr="00695138">
        <w:rPr>
          <w:b w:val="0"/>
          <w:sz w:val="24"/>
          <w:szCs w:val="24"/>
        </w:rPr>
        <w:t>5</w:t>
      </w:r>
      <w:proofErr w:type="gramStart"/>
      <w:r w:rsidRPr="00695138">
        <w:rPr>
          <w:sz w:val="24"/>
          <w:szCs w:val="24"/>
        </w:rPr>
        <w:tab/>
      </w:r>
      <w:r w:rsidRPr="00695138">
        <w:rPr>
          <w:b w:val="0"/>
          <w:sz w:val="24"/>
          <w:szCs w:val="24"/>
        </w:rPr>
        <w:t>Д</w:t>
      </w:r>
      <w:proofErr w:type="gramEnd"/>
      <w:r w:rsidRPr="00695138">
        <w:rPr>
          <w:b w:val="0"/>
          <w:sz w:val="24"/>
          <w:szCs w:val="24"/>
        </w:rPr>
        <w:t xml:space="preserve">ля обеспечения сохранности, создания нормальных условий эксплуатации электрических сетей на территории </w:t>
      </w:r>
      <w:r w:rsidR="00B44983" w:rsidRPr="00695138">
        <w:rPr>
          <w:sz w:val="24"/>
          <w:szCs w:val="24"/>
        </w:rPr>
        <w:t>Пановского</w:t>
      </w:r>
      <w:r w:rsidRPr="00695138">
        <w:rPr>
          <w:b w:val="0"/>
          <w:sz w:val="24"/>
          <w:szCs w:val="24"/>
        </w:rPr>
        <w:t xml:space="preserve"> сельского поселения установлена</w:t>
      </w:r>
      <w:r w:rsidRPr="00695138">
        <w:rPr>
          <w:sz w:val="24"/>
          <w:szCs w:val="24"/>
        </w:rPr>
        <w:t xml:space="preserve"> </w:t>
      </w:r>
      <w:r w:rsidRPr="00695138">
        <w:rPr>
          <w:bCs/>
          <w:sz w:val="24"/>
          <w:szCs w:val="24"/>
        </w:rPr>
        <w:t>охранная зона объектов электросетевого хозяйства (Э.С)</w:t>
      </w:r>
      <w:r w:rsidRPr="00695138">
        <w:rPr>
          <w:b w:val="0"/>
          <w:bCs/>
          <w:sz w:val="24"/>
          <w:szCs w:val="24"/>
        </w:rPr>
        <w:t>.</w:t>
      </w:r>
    </w:p>
    <w:p w:rsidR="0031528C" w:rsidRPr="00695138" w:rsidRDefault="0031528C" w:rsidP="0031528C">
      <w:pPr>
        <w:pStyle w:val="afa"/>
        <w:spacing w:line="240" w:lineRule="auto"/>
        <w:ind w:firstLine="709"/>
        <w:jc w:val="both"/>
        <w:rPr>
          <w:b w:val="0"/>
          <w:sz w:val="24"/>
          <w:szCs w:val="24"/>
        </w:rPr>
      </w:pPr>
      <w:proofErr w:type="gramStart"/>
      <w:r w:rsidRPr="00695138">
        <w:rPr>
          <w:b w:val="0"/>
          <w:sz w:val="24"/>
          <w:szCs w:val="24"/>
        </w:rPr>
        <w:t>Требования использования земель в границах охранных зон объектов электросетевого хозяйства определяется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roofErr w:type="gramEnd"/>
    </w:p>
    <w:p w:rsidR="0031528C" w:rsidRPr="00695138" w:rsidRDefault="0031528C" w:rsidP="0031528C">
      <w:pPr>
        <w:widowControl w:val="0"/>
        <w:tabs>
          <w:tab w:val="left" w:pos="0"/>
          <w:tab w:val="left" w:pos="993"/>
          <w:tab w:val="left" w:pos="1440"/>
        </w:tabs>
        <w:ind w:firstLine="709"/>
        <w:jc w:val="both"/>
        <w:rPr>
          <w:bCs/>
          <w:sz w:val="24"/>
          <w:szCs w:val="24"/>
        </w:rPr>
      </w:pPr>
      <w:r w:rsidRPr="00695138">
        <w:rPr>
          <w:bCs/>
          <w:sz w:val="24"/>
          <w:szCs w:val="24"/>
        </w:rPr>
        <w:t>6</w:t>
      </w:r>
      <w:proofErr w:type="gramStart"/>
      <w:r w:rsidRPr="00695138">
        <w:rPr>
          <w:bCs/>
          <w:sz w:val="24"/>
          <w:szCs w:val="24"/>
        </w:rPr>
        <w:tab/>
        <w:t>Д</w:t>
      </w:r>
      <w:proofErr w:type="gramEnd"/>
      <w:r w:rsidRPr="00695138">
        <w:rPr>
          <w:bCs/>
          <w:sz w:val="24"/>
          <w:szCs w:val="24"/>
        </w:rPr>
        <w:t xml:space="preserve">ля обеспечения сохранности действующих кабельных и воздушных линий радиофикации установлена </w:t>
      </w:r>
      <w:r w:rsidRPr="00695138">
        <w:rPr>
          <w:b/>
          <w:sz w:val="24"/>
          <w:szCs w:val="24"/>
        </w:rPr>
        <w:t>охранная зона линий и сооружений связи (Л.С)</w:t>
      </w:r>
      <w:r w:rsidRPr="00695138">
        <w:rPr>
          <w:bCs/>
          <w:sz w:val="24"/>
          <w:szCs w:val="24"/>
        </w:rPr>
        <w:t>.</w:t>
      </w:r>
    </w:p>
    <w:p w:rsidR="0031528C" w:rsidRPr="00695138" w:rsidRDefault="0031528C" w:rsidP="0031528C">
      <w:pPr>
        <w:tabs>
          <w:tab w:val="left" w:pos="0"/>
        </w:tabs>
        <w:ind w:firstLine="709"/>
        <w:jc w:val="both"/>
        <w:rPr>
          <w:bCs/>
          <w:sz w:val="24"/>
          <w:szCs w:val="24"/>
        </w:rPr>
      </w:pPr>
      <w:proofErr w:type="gramStart"/>
      <w:r w:rsidRPr="00695138">
        <w:rPr>
          <w:bCs/>
          <w:sz w:val="24"/>
          <w:szCs w:val="24"/>
        </w:rPr>
        <w:t>Порядок использования земельных участков, расположенных в охранных зонах линий и сооружений связи, регулируется земельным законодательством Российской Федерации, постановлением Правительства Российской Федерации от 09.06.1995 № 578 «Об утверждении Правил охраны линий и сооружений связи Российской Федерации», а также иными специальными нормами.</w:t>
      </w:r>
      <w:proofErr w:type="gramEnd"/>
    </w:p>
    <w:p w:rsidR="0031528C" w:rsidRPr="00695138" w:rsidRDefault="0031528C" w:rsidP="0031528C">
      <w:pPr>
        <w:pStyle w:val="afa"/>
        <w:widowControl w:val="0"/>
        <w:tabs>
          <w:tab w:val="left" w:pos="993"/>
          <w:tab w:val="left" w:pos="1440"/>
        </w:tabs>
        <w:spacing w:line="240" w:lineRule="auto"/>
        <w:ind w:firstLine="709"/>
        <w:jc w:val="both"/>
        <w:rPr>
          <w:b w:val="0"/>
          <w:sz w:val="24"/>
          <w:szCs w:val="24"/>
        </w:rPr>
      </w:pPr>
      <w:r w:rsidRPr="00695138">
        <w:rPr>
          <w:b w:val="0"/>
          <w:sz w:val="24"/>
          <w:szCs w:val="24"/>
        </w:rPr>
        <w:t>7</w:t>
      </w:r>
      <w:proofErr w:type="gramStart"/>
      <w:r w:rsidRPr="00695138">
        <w:rPr>
          <w:b w:val="0"/>
          <w:sz w:val="24"/>
          <w:szCs w:val="24"/>
        </w:rPr>
        <w:tab/>
        <w:t>В</w:t>
      </w:r>
      <w:proofErr w:type="gramEnd"/>
      <w:r w:rsidRPr="00695138">
        <w:rPr>
          <w:b w:val="0"/>
          <w:sz w:val="24"/>
          <w:szCs w:val="24"/>
        </w:rPr>
        <w:t xml:space="preserve"> целях обеспечения сохранности, создания нормальных условий эксплуатации, исключение возможностей повреждения газораспределительных сетей установлена</w:t>
      </w:r>
      <w:r w:rsidRPr="00695138">
        <w:rPr>
          <w:sz w:val="24"/>
          <w:szCs w:val="24"/>
        </w:rPr>
        <w:t xml:space="preserve"> охранная зона газопроводов и систем газоснабжения (С.Г)</w:t>
      </w:r>
      <w:r w:rsidRPr="00695138">
        <w:rPr>
          <w:b w:val="0"/>
          <w:sz w:val="24"/>
          <w:szCs w:val="24"/>
        </w:rPr>
        <w:t>.</w:t>
      </w:r>
    </w:p>
    <w:p w:rsidR="0031528C" w:rsidRPr="00695138" w:rsidRDefault="0031528C" w:rsidP="0031528C">
      <w:pPr>
        <w:pStyle w:val="afa"/>
        <w:widowControl w:val="0"/>
        <w:tabs>
          <w:tab w:val="left" w:pos="1440"/>
        </w:tabs>
        <w:spacing w:line="240" w:lineRule="auto"/>
        <w:ind w:firstLine="709"/>
        <w:jc w:val="both"/>
        <w:rPr>
          <w:b w:val="0"/>
          <w:sz w:val="24"/>
          <w:szCs w:val="24"/>
        </w:rPr>
      </w:pPr>
      <w:r w:rsidRPr="00695138">
        <w:rPr>
          <w:b w:val="0"/>
          <w:sz w:val="24"/>
          <w:szCs w:val="24"/>
        </w:rPr>
        <w:t>Ширина и режим использования данной зоны определены в соответствии с «Правилами охраны газораспределительных сетей» утвержденными постановлением Правительства Российской Федерации от 20.11.2000 № 878.</w:t>
      </w:r>
    </w:p>
    <w:p w:rsidR="0031528C" w:rsidRPr="00695138" w:rsidRDefault="0031528C" w:rsidP="0031528C">
      <w:pPr>
        <w:tabs>
          <w:tab w:val="left" w:pos="0"/>
          <w:tab w:val="left" w:pos="993"/>
        </w:tabs>
        <w:ind w:firstLine="709"/>
        <w:jc w:val="both"/>
        <w:rPr>
          <w:bCs/>
          <w:sz w:val="24"/>
          <w:szCs w:val="24"/>
        </w:rPr>
      </w:pPr>
      <w:r w:rsidRPr="00695138">
        <w:rPr>
          <w:bCs/>
          <w:sz w:val="24"/>
          <w:szCs w:val="24"/>
        </w:rPr>
        <w:t>8</w:t>
      </w:r>
      <w:proofErr w:type="gramStart"/>
      <w:r w:rsidRPr="00695138">
        <w:rPr>
          <w:bCs/>
          <w:sz w:val="24"/>
          <w:szCs w:val="24"/>
        </w:rPr>
        <w:tab/>
        <w:t>В</w:t>
      </w:r>
      <w:proofErr w:type="gramEnd"/>
      <w:r w:rsidRPr="00695138">
        <w:rPr>
          <w:bCs/>
          <w:sz w:val="24"/>
          <w:szCs w:val="24"/>
        </w:rPr>
        <w:t xml:space="preserve"> целях получения достоверной информации о состоянии окружающей природной среды, ее загрязнений вокруг стационарных пунктов наблюдений создаются </w:t>
      </w:r>
      <w:r w:rsidRPr="00695138">
        <w:rPr>
          <w:b/>
          <w:bCs/>
          <w:sz w:val="24"/>
          <w:szCs w:val="24"/>
        </w:rPr>
        <w:t>охранные зоны стационарных пунктов наблюдений за состоянием окружающей природной среды, ее загрязнением (С.П.Н)</w:t>
      </w:r>
      <w:r w:rsidRPr="00695138">
        <w:rPr>
          <w:bCs/>
          <w:sz w:val="24"/>
          <w:szCs w:val="24"/>
        </w:rPr>
        <w:t>.</w:t>
      </w:r>
    </w:p>
    <w:p w:rsidR="0031528C" w:rsidRPr="00695138" w:rsidRDefault="0031528C" w:rsidP="0031528C">
      <w:pPr>
        <w:tabs>
          <w:tab w:val="left" w:pos="0"/>
        </w:tabs>
        <w:ind w:firstLine="709"/>
        <w:jc w:val="both"/>
        <w:rPr>
          <w:bCs/>
          <w:sz w:val="24"/>
          <w:szCs w:val="24"/>
        </w:rPr>
      </w:pPr>
      <w:r w:rsidRPr="00695138">
        <w:rPr>
          <w:bCs/>
          <w:sz w:val="24"/>
          <w:szCs w:val="24"/>
        </w:rPr>
        <w:t xml:space="preserve">Порядок </w:t>
      </w:r>
      <w:proofErr w:type="gramStart"/>
      <w:r w:rsidRPr="00695138">
        <w:rPr>
          <w:bCs/>
          <w:sz w:val="24"/>
          <w:szCs w:val="24"/>
        </w:rPr>
        <w:t>создания охранных зон стационарных пунктов наблюдений</w:t>
      </w:r>
      <w:proofErr w:type="gramEnd"/>
      <w:r w:rsidRPr="00695138">
        <w:rPr>
          <w:bCs/>
          <w:sz w:val="24"/>
          <w:szCs w:val="24"/>
        </w:rPr>
        <w:t xml:space="preserve"> за состоянием окружающей природной среды, ее загрязнением установлен постановлением Правительства Российской Федерации от 27.08.1999 № 972.</w:t>
      </w:r>
    </w:p>
    <w:p w:rsidR="0031528C" w:rsidRPr="00695138" w:rsidRDefault="0031528C" w:rsidP="0031528C">
      <w:pPr>
        <w:pStyle w:val="afa"/>
        <w:tabs>
          <w:tab w:val="left" w:pos="993"/>
        </w:tabs>
        <w:spacing w:line="240" w:lineRule="auto"/>
        <w:ind w:firstLine="709"/>
        <w:jc w:val="both"/>
        <w:rPr>
          <w:b w:val="0"/>
          <w:sz w:val="22"/>
          <w:szCs w:val="22"/>
        </w:rPr>
      </w:pPr>
      <w:r w:rsidRPr="00695138">
        <w:rPr>
          <w:b w:val="0"/>
          <w:sz w:val="24"/>
          <w:szCs w:val="24"/>
        </w:rPr>
        <w:t>9</w:t>
      </w:r>
      <w:r w:rsidRPr="00695138">
        <w:rPr>
          <w:b w:val="0"/>
          <w:sz w:val="22"/>
          <w:szCs w:val="22"/>
        </w:rPr>
        <w:tab/>
      </w:r>
      <w:r w:rsidRPr="00695138">
        <w:rPr>
          <w:sz w:val="24"/>
          <w:szCs w:val="24"/>
        </w:rPr>
        <w:t>Санитарный разрыв (санитарная полоса отчуждения) транспортных коммуникаций (С.А.Д)</w:t>
      </w:r>
      <w:r w:rsidRPr="00695138">
        <w:rPr>
          <w:b w:val="0"/>
          <w:sz w:val="24"/>
          <w:szCs w:val="24"/>
        </w:rPr>
        <w:t xml:space="preserve"> от сооружений для хранения легкового автотранспорта до объектов застройки определяется в соответствии с СанПиН 2.2.1/2.1.1.1200-03, </w:t>
      </w:r>
      <w:proofErr w:type="gramStart"/>
      <w:r w:rsidRPr="00695138">
        <w:rPr>
          <w:b w:val="0"/>
          <w:sz w:val="24"/>
          <w:szCs w:val="24"/>
        </w:rPr>
        <w:t>утвержденными</w:t>
      </w:r>
      <w:proofErr w:type="gramEnd"/>
      <w:r w:rsidRPr="00695138">
        <w:rPr>
          <w:b w:val="0"/>
          <w:sz w:val="24"/>
          <w:szCs w:val="24"/>
        </w:rPr>
        <w:t xml:space="preserve"> постановлением Главного государственного санитарного врача Российской Федерации от 25.09.2007 № 74.</w:t>
      </w:r>
    </w:p>
    <w:p w:rsidR="0031528C" w:rsidRPr="00695138" w:rsidRDefault="0031528C" w:rsidP="0031528C">
      <w:pPr>
        <w:pStyle w:val="afa"/>
        <w:widowControl w:val="0"/>
        <w:tabs>
          <w:tab w:val="left" w:pos="993"/>
          <w:tab w:val="left" w:pos="1440"/>
        </w:tabs>
        <w:spacing w:line="240" w:lineRule="auto"/>
        <w:ind w:firstLine="709"/>
        <w:jc w:val="both"/>
        <w:rPr>
          <w:b w:val="0"/>
          <w:sz w:val="24"/>
          <w:szCs w:val="24"/>
        </w:rPr>
      </w:pPr>
      <w:r w:rsidRPr="00695138">
        <w:rPr>
          <w:b w:val="0"/>
          <w:sz w:val="24"/>
          <w:szCs w:val="24"/>
        </w:rPr>
        <w:t>10</w:t>
      </w:r>
      <w:proofErr w:type="gramStart"/>
      <w:r w:rsidRPr="00695138">
        <w:rPr>
          <w:b w:val="0"/>
          <w:sz w:val="24"/>
          <w:szCs w:val="24"/>
        </w:rPr>
        <w:tab/>
        <w:t>В</w:t>
      </w:r>
      <w:proofErr w:type="gramEnd"/>
      <w:r w:rsidRPr="00695138">
        <w:rPr>
          <w:b w:val="0"/>
          <w:sz w:val="24"/>
          <w:szCs w:val="24"/>
        </w:rPr>
        <w:t xml:space="preserve">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w:t>
      </w:r>
      <w:r w:rsidRPr="00695138">
        <w:rPr>
          <w:b w:val="0"/>
          <w:sz w:val="24"/>
          <w:szCs w:val="24"/>
        </w:rPr>
        <w:br/>
        <w:t xml:space="preserve">от 25.09.2007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на территории </w:t>
      </w:r>
      <w:r w:rsidR="00B44983" w:rsidRPr="00695138">
        <w:rPr>
          <w:sz w:val="24"/>
          <w:szCs w:val="24"/>
        </w:rPr>
        <w:t>Пановского</w:t>
      </w:r>
      <w:r w:rsidRPr="00695138">
        <w:rPr>
          <w:b w:val="0"/>
          <w:sz w:val="24"/>
          <w:szCs w:val="24"/>
        </w:rPr>
        <w:t xml:space="preserve"> сельского поселения установлены размеры </w:t>
      </w:r>
      <w:r w:rsidRPr="00695138">
        <w:rPr>
          <w:bCs/>
          <w:sz w:val="24"/>
          <w:szCs w:val="24"/>
        </w:rPr>
        <w:t xml:space="preserve">санитарно-защитных зон </w:t>
      </w:r>
      <w:r w:rsidRPr="00695138">
        <w:rPr>
          <w:sz w:val="24"/>
          <w:szCs w:val="24"/>
        </w:rPr>
        <w:t>предприятий, сооружений и иных объектов</w:t>
      </w:r>
      <w:r w:rsidRPr="00695138">
        <w:rPr>
          <w:bCs/>
          <w:sz w:val="24"/>
          <w:szCs w:val="24"/>
        </w:rPr>
        <w:t xml:space="preserve"> (П.П)</w:t>
      </w:r>
      <w:r w:rsidRPr="00695138">
        <w:rPr>
          <w:b w:val="0"/>
          <w:sz w:val="24"/>
          <w:szCs w:val="24"/>
        </w:rPr>
        <w:t>.</w:t>
      </w:r>
    </w:p>
    <w:p w:rsidR="0031528C" w:rsidRPr="00695138" w:rsidRDefault="0031528C" w:rsidP="0031528C">
      <w:pPr>
        <w:pStyle w:val="afa"/>
        <w:widowControl w:val="0"/>
        <w:spacing w:line="240" w:lineRule="auto"/>
        <w:ind w:firstLine="709"/>
        <w:jc w:val="both"/>
        <w:rPr>
          <w:b w:val="0"/>
          <w:sz w:val="24"/>
          <w:szCs w:val="24"/>
        </w:rPr>
      </w:pPr>
      <w:r w:rsidRPr="00695138">
        <w:rPr>
          <w:b w:val="0"/>
          <w:sz w:val="24"/>
          <w:szCs w:val="24"/>
        </w:rPr>
        <w:t xml:space="preserve">Режим использования в </w:t>
      </w:r>
      <w:r w:rsidRPr="00695138">
        <w:rPr>
          <w:b w:val="0"/>
          <w:bCs/>
          <w:sz w:val="24"/>
          <w:szCs w:val="24"/>
        </w:rPr>
        <w:t>санитарно-защитных зонах промышленных предприятий и коммунально-складских объектов определен</w:t>
      </w:r>
      <w:r w:rsidRPr="00695138">
        <w:rPr>
          <w:b w:val="0"/>
          <w:sz w:val="24"/>
          <w:szCs w:val="24"/>
        </w:rPr>
        <w:t xml:space="preserve"> СанПиН 2.2.1/2.1.1.1200-03, </w:t>
      </w:r>
      <w:proofErr w:type="gramStart"/>
      <w:r w:rsidRPr="00695138">
        <w:rPr>
          <w:b w:val="0"/>
          <w:sz w:val="24"/>
          <w:szCs w:val="24"/>
        </w:rPr>
        <w:t>утвержденными</w:t>
      </w:r>
      <w:proofErr w:type="gramEnd"/>
      <w:r w:rsidRPr="00695138">
        <w:rPr>
          <w:b w:val="0"/>
          <w:sz w:val="24"/>
          <w:szCs w:val="24"/>
        </w:rPr>
        <w:t xml:space="preserve"> постановлением Главного государственного санитарного врача Российской Федерации </w:t>
      </w:r>
      <w:r w:rsidRPr="00695138">
        <w:rPr>
          <w:b w:val="0"/>
          <w:sz w:val="24"/>
          <w:szCs w:val="24"/>
        </w:rPr>
        <w:br/>
        <w:t>от 25.09.2007 № 74.</w:t>
      </w:r>
    </w:p>
    <w:p w:rsidR="0031528C" w:rsidRPr="00695138" w:rsidRDefault="0031528C" w:rsidP="0031528C">
      <w:pPr>
        <w:widowControl w:val="0"/>
        <w:tabs>
          <w:tab w:val="left" w:pos="1440"/>
        </w:tabs>
        <w:ind w:firstLine="709"/>
        <w:jc w:val="both"/>
        <w:rPr>
          <w:sz w:val="24"/>
          <w:szCs w:val="24"/>
        </w:rPr>
      </w:pPr>
      <w:proofErr w:type="gramStart"/>
      <w:r w:rsidRPr="00695138">
        <w:rPr>
          <w:sz w:val="24"/>
          <w:szCs w:val="24"/>
        </w:rPr>
        <w:t>11</w:t>
      </w:r>
      <w:r w:rsidRPr="00695138">
        <w:rPr>
          <w:sz w:val="24"/>
          <w:szCs w:val="24"/>
        </w:rPr>
        <w:tab/>
        <w:t xml:space="preserve">Правила установления и использования полосы отвода и </w:t>
      </w:r>
      <w:r w:rsidRPr="00695138">
        <w:rPr>
          <w:b/>
          <w:sz w:val="24"/>
          <w:szCs w:val="24"/>
        </w:rPr>
        <w:t>придорожных полос</w:t>
      </w:r>
      <w:r w:rsidRPr="00695138">
        <w:rPr>
          <w:sz w:val="24"/>
          <w:szCs w:val="24"/>
        </w:rPr>
        <w:t xml:space="preserve"> </w:t>
      </w:r>
      <w:r w:rsidRPr="00695138">
        <w:rPr>
          <w:b/>
          <w:sz w:val="24"/>
          <w:szCs w:val="24"/>
        </w:rPr>
        <w:t xml:space="preserve">(А.Д) </w:t>
      </w:r>
      <w:r w:rsidRPr="00695138">
        <w:rPr>
          <w:sz w:val="24"/>
          <w:szCs w:val="24"/>
        </w:rPr>
        <w:t xml:space="preserve">автомобильных дорог регионального или межмуниципального значения определены Федеральным законом от 08.11.2007 № 257-ФЗ «Об автомобильных дорогах и о дорожной деятельности в Российской Федерации и о внесении изменений в отдельные </w:t>
      </w:r>
      <w:r w:rsidRPr="00695138">
        <w:rPr>
          <w:sz w:val="24"/>
          <w:szCs w:val="24"/>
        </w:rPr>
        <w:lastRenderedPageBreak/>
        <w:t>законодательные акты Российской Федерации», законом Омской области от 02.11.2011 № 1401-ОЗ «Об автомобильных дорогах и о дорожной деятельности на территории Омской</w:t>
      </w:r>
      <w:proofErr w:type="gramEnd"/>
      <w:r w:rsidRPr="00695138">
        <w:rPr>
          <w:sz w:val="24"/>
          <w:szCs w:val="24"/>
        </w:rPr>
        <w:t xml:space="preserve"> области», постановлением Правительства Омской области от 14.10.2009 № 193-п «Об утверждении порядка установления и использования полос отвода и придорожных </w:t>
      </w:r>
      <w:proofErr w:type="gramStart"/>
      <w:r w:rsidRPr="00695138">
        <w:rPr>
          <w:sz w:val="24"/>
          <w:szCs w:val="24"/>
        </w:rPr>
        <w:t>полос</w:t>
      </w:r>
      <w:proofErr w:type="gramEnd"/>
      <w:r w:rsidRPr="00695138">
        <w:rPr>
          <w:sz w:val="24"/>
          <w:szCs w:val="24"/>
        </w:rPr>
        <w:t xml:space="preserve"> автомобильных дорог общего пользования регионального и межмуниципального значения Омской области».</w:t>
      </w:r>
    </w:p>
    <w:p w:rsidR="0031528C" w:rsidRPr="00695138" w:rsidRDefault="0031528C" w:rsidP="0031528C">
      <w:pPr>
        <w:tabs>
          <w:tab w:val="left" w:pos="1418"/>
        </w:tabs>
        <w:ind w:firstLine="720"/>
        <w:jc w:val="both"/>
        <w:rPr>
          <w:sz w:val="24"/>
          <w:szCs w:val="24"/>
        </w:rPr>
      </w:pPr>
      <w:r w:rsidRPr="00695138">
        <w:rPr>
          <w:sz w:val="24"/>
          <w:szCs w:val="24"/>
        </w:rPr>
        <w:t>12</w:t>
      </w:r>
      <w:proofErr w:type="gramStart"/>
      <w:r w:rsidRPr="00695138">
        <w:rPr>
          <w:sz w:val="24"/>
          <w:szCs w:val="24"/>
        </w:rPr>
        <w:tab/>
        <w:t>В</w:t>
      </w:r>
      <w:proofErr w:type="gramEnd"/>
      <w:r w:rsidRPr="00695138">
        <w:rPr>
          <w:sz w:val="24"/>
          <w:szCs w:val="24"/>
        </w:rPr>
        <w:t xml:space="preserve"> границах </w:t>
      </w:r>
      <w:r w:rsidRPr="00695138">
        <w:rPr>
          <w:b/>
          <w:sz w:val="24"/>
          <w:szCs w:val="24"/>
        </w:rPr>
        <w:t>зоны подтопления</w:t>
      </w:r>
      <w:r w:rsidRPr="00695138">
        <w:rPr>
          <w:sz w:val="24"/>
          <w:szCs w:val="24"/>
        </w:rPr>
        <w:t xml:space="preserve"> </w:t>
      </w:r>
      <w:r w:rsidRPr="00695138">
        <w:rPr>
          <w:b/>
          <w:sz w:val="24"/>
          <w:szCs w:val="24"/>
        </w:rPr>
        <w:t xml:space="preserve">(З.П) </w:t>
      </w:r>
      <w:r w:rsidRPr="00695138">
        <w:rPr>
          <w:sz w:val="24"/>
          <w:szCs w:val="24"/>
        </w:rPr>
        <w:t>и</w:t>
      </w:r>
      <w:r w:rsidRPr="00695138">
        <w:rPr>
          <w:b/>
          <w:sz w:val="24"/>
          <w:szCs w:val="24"/>
        </w:rPr>
        <w:t xml:space="preserve"> зоны затопления (З.З) </w:t>
      </w:r>
      <w:r w:rsidRPr="00695138">
        <w:rPr>
          <w:sz w:val="24"/>
          <w:szCs w:val="24"/>
        </w:rPr>
        <w:t xml:space="preserve">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подготовки территории от затопления паводковыми водами и подтопления грунтовыми водами путем подсыпки (намыва), обвалования грунтом и иными способами (СП 104.13330.2016. Свод правил. </w:t>
      </w:r>
      <w:r w:rsidRPr="00695138">
        <w:rPr>
          <w:rFonts w:eastAsia="Calibri"/>
          <w:sz w:val="24"/>
          <w:szCs w:val="24"/>
        </w:rPr>
        <w:t xml:space="preserve">Инженерная защита территории от затопления и подтопления. </w:t>
      </w:r>
      <w:proofErr w:type="gramStart"/>
      <w:r w:rsidRPr="00695138">
        <w:rPr>
          <w:rFonts w:eastAsia="Calibri"/>
          <w:sz w:val="24"/>
          <w:szCs w:val="24"/>
        </w:rPr>
        <w:t>Актуализированная редакция СНиП 2.06.15-85)</w:t>
      </w:r>
      <w:r w:rsidRPr="00695138">
        <w:rPr>
          <w:sz w:val="24"/>
          <w:szCs w:val="24"/>
        </w:rPr>
        <w:t>.</w:t>
      </w:r>
      <w:proofErr w:type="gramEnd"/>
    </w:p>
    <w:p w:rsidR="0031528C" w:rsidRPr="00695138" w:rsidRDefault="0031528C" w:rsidP="0031528C">
      <w:pPr>
        <w:widowControl w:val="0"/>
        <w:tabs>
          <w:tab w:val="left" w:pos="1418"/>
        </w:tabs>
        <w:autoSpaceDE w:val="0"/>
        <w:autoSpaceDN w:val="0"/>
        <w:adjustRightInd w:val="0"/>
        <w:ind w:firstLine="720"/>
        <w:jc w:val="both"/>
        <w:rPr>
          <w:sz w:val="24"/>
          <w:szCs w:val="24"/>
        </w:rPr>
      </w:pPr>
      <w:proofErr w:type="gramStart"/>
      <w:r w:rsidRPr="00695138">
        <w:rPr>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roofErr w:type="gramEnd"/>
    </w:p>
    <w:p w:rsidR="0031528C" w:rsidRPr="00695138" w:rsidRDefault="0031528C" w:rsidP="0031528C">
      <w:pPr>
        <w:widowControl w:val="0"/>
        <w:tabs>
          <w:tab w:val="left" w:pos="1418"/>
        </w:tabs>
        <w:autoSpaceDE w:val="0"/>
        <w:autoSpaceDN w:val="0"/>
        <w:adjustRightInd w:val="0"/>
        <w:ind w:firstLine="720"/>
        <w:jc w:val="both"/>
        <w:rPr>
          <w:sz w:val="24"/>
          <w:szCs w:val="24"/>
        </w:rPr>
      </w:pPr>
      <w:r w:rsidRPr="00695138">
        <w:rPr>
          <w:sz w:val="24"/>
          <w:szCs w:val="24"/>
        </w:rPr>
        <w:t>В границах зон затопления, подтопления запрещаются:</w:t>
      </w:r>
    </w:p>
    <w:p w:rsidR="0031528C" w:rsidRPr="00695138" w:rsidRDefault="0031528C" w:rsidP="0031528C">
      <w:pPr>
        <w:widowControl w:val="0"/>
        <w:autoSpaceDE w:val="0"/>
        <w:autoSpaceDN w:val="0"/>
        <w:adjustRightInd w:val="0"/>
        <w:ind w:left="1701" w:hanging="567"/>
        <w:jc w:val="both"/>
        <w:rPr>
          <w:sz w:val="24"/>
          <w:szCs w:val="24"/>
        </w:rPr>
      </w:pPr>
      <w:r w:rsidRPr="00695138">
        <w:rPr>
          <w:sz w:val="24"/>
          <w:szCs w:val="24"/>
        </w:rPr>
        <w:t>-</w:t>
      </w:r>
      <w:r w:rsidRPr="00695138">
        <w:rPr>
          <w:sz w:val="24"/>
          <w:szCs w:val="24"/>
        </w:rPr>
        <w:tab/>
        <w:t>использование сточных вод в целях регулирования плодородия почв;</w:t>
      </w:r>
    </w:p>
    <w:p w:rsidR="0031528C" w:rsidRPr="00695138" w:rsidRDefault="0031528C" w:rsidP="0031528C">
      <w:pPr>
        <w:widowControl w:val="0"/>
        <w:autoSpaceDE w:val="0"/>
        <w:autoSpaceDN w:val="0"/>
        <w:adjustRightInd w:val="0"/>
        <w:ind w:left="1701" w:hanging="567"/>
        <w:jc w:val="both"/>
        <w:rPr>
          <w:sz w:val="24"/>
          <w:szCs w:val="24"/>
        </w:rPr>
      </w:pPr>
      <w:r w:rsidRPr="00695138">
        <w:rPr>
          <w:sz w:val="24"/>
          <w:szCs w:val="24"/>
        </w:rPr>
        <w:t>-</w:t>
      </w:r>
      <w:r w:rsidRPr="00695138">
        <w:rPr>
          <w:sz w:val="24"/>
          <w:szCs w:val="24"/>
        </w:rPr>
        <w:tab/>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1528C" w:rsidRPr="00695138" w:rsidRDefault="0031528C" w:rsidP="0031528C">
      <w:pPr>
        <w:widowControl w:val="0"/>
        <w:autoSpaceDE w:val="0"/>
        <w:autoSpaceDN w:val="0"/>
        <w:adjustRightInd w:val="0"/>
        <w:ind w:left="1701" w:hanging="567"/>
        <w:jc w:val="both"/>
        <w:rPr>
          <w:sz w:val="24"/>
          <w:szCs w:val="24"/>
        </w:rPr>
      </w:pPr>
      <w:r w:rsidRPr="00695138">
        <w:rPr>
          <w:sz w:val="24"/>
          <w:szCs w:val="24"/>
        </w:rPr>
        <w:t>-</w:t>
      </w:r>
      <w:r w:rsidRPr="00695138">
        <w:rPr>
          <w:sz w:val="24"/>
          <w:szCs w:val="24"/>
        </w:rPr>
        <w:tab/>
        <w:t>осуществление авиационных мер по борьбе с вредными организмами.</w:t>
      </w:r>
    </w:p>
    <w:p w:rsidR="0031528C" w:rsidRPr="00695138" w:rsidRDefault="0031528C" w:rsidP="00FC41F6">
      <w:pPr>
        <w:widowControl w:val="0"/>
        <w:tabs>
          <w:tab w:val="left" w:pos="851"/>
          <w:tab w:val="left" w:pos="993"/>
          <w:tab w:val="left" w:pos="1440"/>
        </w:tabs>
        <w:ind w:firstLine="709"/>
        <w:jc w:val="both"/>
        <w:rPr>
          <w:sz w:val="24"/>
          <w:szCs w:val="24"/>
        </w:rPr>
      </w:pPr>
      <w:r w:rsidRPr="00695138">
        <w:rPr>
          <w:sz w:val="24"/>
          <w:szCs w:val="24"/>
        </w:rPr>
        <w:t>13</w:t>
      </w:r>
      <w:proofErr w:type="gramStart"/>
      <w:r w:rsidRPr="00695138">
        <w:rPr>
          <w:sz w:val="24"/>
          <w:szCs w:val="24"/>
        </w:rPr>
        <w:tab/>
        <w:t>Н</w:t>
      </w:r>
      <w:proofErr w:type="gramEnd"/>
      <w:r w:rsidRPr="00695138">
        <w:rPr>
          <w:sz w:val="24"/>
          <w:szCs w:val="24"/>
        </w:rPr>
        <w:t xml:space="preserve">а территории </w:t>
      </w:r>
      <w:r w:rsidR="00B44983" w:rsidRPr="00695138">
        <w:rPr>
          <w:sz w:val="24"/>
          <w:szCs w:val="24"/>
        </w:rPr>
        <w:t>Пановского</w:t>
      </w:r>
      <w:r w:rsidR="0026561A" w:rsidRPr="00695138">
        <w:rPr>
          <w:sz w:val="24"/>
          <w:szCs w:val="24"/>
        </w:rPr>
        <w:t xml:space="preserve"> </w:t>
      </w:r>
      <w:r w:rsidRPr="00695138">
        <w:rPr>
          <w:sz w:val="24"/>
          <w:szCs w:val="24"/>
        </w:rPr>
        <w:t>сельского поселения расположены объекты культурного наследия.</w:t>
      </w:r>
    </w:p>
    <w:p w:rsidR="0031528C" w:rsidRPr="00695138" w:rsidRDefault="0031528C" w:rsidP="0031528C">
      <w:pPr>
        <w:widowControl w:val="0"/>
        <w:tabs>
          <w:tab w:val="left" w:pos="1440"/>
        </w:tabs>
        <w:ind w:firstLine="720"/>
        <w:jc w:val="both"/>
        <w:rPr>
          <w:bCs/>
          <w:sz w:val="24"/>
          <w:szCs w:val="24"/>
        </w:rPr>
      </w:pPr>
      <w:proofErr w:type="gramStart"/>
      <w:r w:rsidRPr="00695138">
        <w:rPr>
          <w:bCs/>
          <w:sz w:val="24"/>
          <w:szCs w:val="24"/>
        </w:rPr>
        <w:t>Границы зон охраны объектов культурного наследия и режим использования земель в пределах таких зон и территорий объектов культурного наследия определяются Федеральным законом от 25.06.2002 № 73-ФЗ «Об объектах культурного наследия (памятниках истории и культуры) народов Российской Федерации», законом Омской области от 03.04.1996 № 48-ОЗ «Об объектах культурного наследия (памятниках истории и культуры) народов Российской Федерации на территории Омской области», разработанными и утвержденными</w:t>
      </w:r>
      <w:proofErr w:type="gramEnd"/>
      <w:r w:rsidRPr="00695138">
        <w:rPr>
          <w:bCs/>
          <w:sz w:val="24"/>
          <w:szCs w:val="24"/>
        </w:rPr>
        <w:t xml:space="preserve"> проектами </w:t>
      </w:r>
      <w:proofErr w:type="gramStart"/>
      <w:r w:rsidRPr="00695138">
        <w:rPr>
          <w:bCs/>
          <w:sz w:val="24"/>
          <w:szCs w:val="24"/>
        </w:rPr>
        <w:t>границ территорий объектов культурного наследия</w:t>
      </w:r>
      <w:proofErr w:type="gramEnd"/>
      <w:r w:rsidRPr="00695138">
        <w:rPr>
          <w:bCs/>
          <w:sz w:val="24"/>
          <w:szCs w:val="24"/>
        </w:rPr>
        <w:t xml:space="preserve"> и зон охраны объектов культурного наследия.</w:t>
      </w:r>
    </w:p>
    <w:p w:rsidR="0031528C" w:rsidRPr="00695138" w:rsidRDefault="0031528C" w:rsidP="0031528C">
      <w:pPr>
        <w:widowControl w:val="0"/>
        <w:tabs>
          <w:tab w:val="left" w:pos="1440"/>
        </w:tabs>
        <w:ind w:firstLine="720"/>
        <w:jc w:val="both"/>
        <w:rPr>
          <w:bCs/>
          <w:sz w:val="24"/>
          <w:szCs w:val="24"/>
        </w:rPr>
      </w:pPr>
      <w:r w:rsidRPr="00695138">
        <w:rPr>
          <w:bCs/>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статьей 3.1 Федерального закона «Об объектах культурного наследия (памятниках истории и культуры) народов Российской Федерации».</w:t>
      </w:r>
    </w:p>
    <w:p w:rsidR="0031528C" w:rsidRPr="00695138" w:rsidRDefault="0031528C" w:rsidP="0031528C">
      <w:pPr>
        <w:widowControl w:val="0"/>
        <w:tabs>
          <w:tab w:val="left" w:pos="1440"/>
        </w:tabs>
        <w:ind w:firstLine="720"/>
        <w:jc w:val="both"/>
        <w:rPr>
          <w:bCs/>
          <w:sz w:val="24"/>
          <w:szCs w:val="24"/>
        </w:rPr>
      </w:pPr>
      <w:proofErr w:type="gramStart"/>
      <w:r w:rsidRPr="00695138">
        <w:rPr>
          <w:bCs/>
          <w:sz w:val="24"/>
          <w:szCs w:val="24"/>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w:t>
      </w:r>
      <w:r w:rsidRPr="00695138">
        <w:rPr>
          <w:bCs/>
          <w:sz w:val="24"/>
          <w:szCs w:val="24"/>
        </w:rPr>
        <w:br/>
        <w:t>«Об объектах культурного наследия (памятниках истории и культуры) народов Российской Федерации».</w:t>
      </w:r>
      <w:proofErr w:type="gramEnd"/>
    </w:p>
    <w:p w:rsidR="0031528C" w:rsidRPr="00695138" w:rsidRDefault="0031528C" w:rsidP="0031528C">
      <w:pPr>
        <w:widowControl w:val="0"/>
        <w:tabs>
          <w:tab w:val="left" w:pos="1440"/>
        </w:tabs>
        <w:ind w:firstLine="720"/>
        <w:jc w:val="both"/>
        <w:rPr>
          <w:bCs/>
          <w:sz w:val="24"/>
          <w:szCs w:val="24"/>
        </w:rPr>
      </w:pPr>
      <w:r w:rsidRPr="00695138">
        <w:rPr>
          <w:bCs/>
          <w:sz w:val="24"/>
          <w:szCs w:val="24"/>
        </w:rPr>
        <w:t>В границах территории объекта культурного наследия:</w:t>
      </w:r>
    </w:p>
    <w:p w:rsidR="0031528C" w:rsidRPr="00695138" w:rsidRDefault="0031528C" w:rsidP="0031528C">
      <w:pPr>
        <w:widowControl w:val="0"/>
        <w:tabs>
          <w:tab w:val="left" w:pos="1440"/>
        </w:tabs>
        <w:ind w:firstLine="720"/>
        <w:jc w:val="both"/>
        <w:rPr>
          <w:bCs/>
          <w:sz w:val="24"/>
          <w:szCs w:val="24"/>
        </w:rPr>
      </w:pPr>
      <w:proofErr w:type="gramStart"/>
      <w:r w:rsidRPr="00695138">
        <w:rPr>
          <w:bCs/>
          <w:sz w:val="24"/>
          <w:szCs w:val="24"/>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w:t>
      </w:r>
      <w:r w:rsidRPr="00695138">
        <w:rPr>
          <w:bCs/>
          <w:sz w:val="24"/>
          <w:szCs w:val="24"/>
        </w:rPr>
        <w:lastRenderedPageBreak/>
        <w:t>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31528C" w:rsidRPr="00695138" w:rsidRDefault="0031528C" w:rsidP="0031528C">
      <w:pPr>
        <w:widowControl w:val="0"/>
        <w:tabs>
          <w:tab w:val="left" w:pos="1440"/>
        </w:tabs>
        <w:ind w:firstLine="720"/>
        <w:jc w:val="both"/>
        <w:rPr>
          <w:bCs/>
          <w:sz w:val="24"/>
          <w:szCs w:val="24"/>
        </w:rPr>
      </w:pPr>
      <w:proofErr w:type="gramStart"/>
      <w:r w:rsidRPr="00695138">
        <w:rPr>
          <w:bCs/>
          <w:sz w:val="24"/>
          <w:szCs w:val="24"/>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roofErr w:type="gramEnd"/>
      <w:r w:rsidRPr="00695138">
        <w:rPr>
          <w:bCs/>
          <w:sz w:val="24"/>
          <w:szCs w:val="24"/>
        </w:rPr>
        <w:t xml:space="preserve"> </w:t>
      </w:r>
      <w:proofErr w:type="gramStart"/>
      <w:r w:rsidRPr="00695138">
        <w:rPr>
          <w:bCs/>
          <w:sz w:val="24"/>
          <w:szCs w:val="24"/>
        </w:rPr>
        <w:t>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roofErr w:type="gramEnd"/>
    </w:p>
    <w:p w:rsidR="0031528C" w:rsidRPr="00695138" w:rsidRDefault="0031528C" w:rsidP="0031528C">
      <w:pPr>
        <w:widowControl w:val="0"/>
        <w:tabs>
          <w:tab w:val="left" w:pos="1440"/>
        </w:tabs>
        <w:ind w:firstLine="720"/>
        <w:jc w:val="both"/>
        <w:rPr>
          <w:bCs/>
          <w:sz w:val="24"/>
          <w:szCs w:val="24"/>
        </w:rPr>
      </w:pPr>
      <w:r w:rsidRPr="00695138">
        <w:rPr>
          <w:bCs/>
          <w:sz w:val="24"/>
          <w:szCs w:val="24"/>
        </w:rPr>
        <w:t xml:space="preserve">3) на территории памятника, ансамбля или достопримечательного места разрешается ведение хозяйственной деятельности, не противоречащей требованиям </w:t>
      </w:r>
      <w:proofErr w:type="gramStart"/>
      <w:r w:rsidRPr="00695138">
        <w:rPr>
          <w:bCs/>
          <w:sz w:val="24"/>
          <w:szCs w:val="24"/>
        </w:rPr>
        <w:t>обеспечения сохранности объекта культурного наследия</w:t>
      </w:r>
      <w:proofErr w:type="gramEnd"/>
      <w:r w:rsidRPr="00695138">
        <w:rPr>
          <w:bCs/>
          <w:sz w:val="24"/>
          <w:szCs w:val="24"/>
        </w:rPr>
        <w:t xml:space="preserve"> и позволяющей обеспечить функционирование объекта культурного наследия в современных условиях.</w:t>
      </w:r>
    </w:p>
    <w:p w:rsidR="0031528C" w:rsidRPr="00695138" w:rsidRDefault="0031528C" w:rsidP="0031528C">
      <w:pPr>
        <w:widowControl w:val="0"/>
        <w:tabs>
          <w:tab w:val="left" w:pos="1440"/>
        </w:tabs>
        <w:ind w:firstLine="720"/>
        <w:jc w:val="both"/>
        <w:rPr>
          <w:bCs/>
          <w:sz w:val="24"/>
          <w:szCs w:val="24"/>
        </w:rPr>
      </w:pPr>
      <w:proofErr w:type="gramStart"/>
      <w:r w:rsidRPr="00695138">
        <w:rPr>
          <w:bCs/>
          <w:sz w:val="24"/>
          <w:szCs w:val="24"/>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«Об объектах культурного наследия (памятниках истории и культуры) народов Российской Федерации», земляных, строительных, мелиоративных, хозяйственных работ, указанных в статье 30 Федерального закона</w:t>
      </w:r>
      <w:r w:rsidRPr="00695138">
        <w:rPr>
          <w:sz w:val="24"/>
          <w:szCs w:val="24"/>
        </w:rPr>
        <w:t xml:space="preserve"> </w:t>
      </w:r>
      <w:r w:rsidRPr="00695138">
        <w:rPr>
          <w:bCs/>
          <w:sz w:val="24"/>
          <w:szCs w:val="24"/>
        </w:rPr>
        <w:t>от 25.06.2002 № 73-ФЗ работ по использованию лесов и иных работ при условии обеспечения сохранности объекта</w:t>
      </w:r>
      <w:proofErr w:type="gramEnd"/>
      <w:r w:rsidRPr="00695138">
        <w:rPr>
          <w:bCs/>
          <w:sz w:val="24"/>
          <w:szCs w:val="24"/>
        </w:rPr>
        <w:t xml:space="preserve">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A36868" w:rsidRPr="00695138" w:rsidRDefault="0031528C" w:rsidP="00871647">
      <w:pPr>
        <w:widowControl w:val="0"/>
        <w:tabs>
          <w:tab w:val="left" w:pos="1440"/>
        </w:tabs>
        <w:ind w:firstLine="720"/>
        <w:jc w:val="both"/>
      </w:pPr>
      <w:proofErr w:type="gramStart"/>
      <w:r w:rsidRPr="00695138">
        <w:rPr>
          <w:bCs/>
          <w:sz w:val="24"/>
          <w:szCs w:val="24"/>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статье 30 Федерального закона</w:t>
      </w:r>
      <w:r w:rsidRPr="00695138">
        <w:rPr>
          <w:sz w:val="24"/>
          <w:szCs w:val="24"/>
        </w:rPr>
        <w:t xml:space="preserve"> </w:t>
      </w:r>
      <w:r w:rsidRPr="00695138">
        <w:rPr>
          <w:bCs/>
          <w:sz w:val="24"/>
          <w:szCs w:val="24"/>
        </w:rPr>
        <w:t>от 25.06.2002 № 73-ФЗ работ по использованию лесов и иных работ определены статьей 36 Федерального закона «Об объектах культурного наследия (памятниках истории и культуры) народов</w:t>
      </w:r>
      <w:proofErr w:type="gramEnd"/>
      <w:r w:rsidRPr="00695138">
        <w:rPr>
          <w:bCs/>
          <w:sz w:val="24"/>
          <w:szCs w:val="24"/>
        </w:rPr>
        <w:t xml:space="preserve"> Российской Федерации».</w:t>
      </w:r>
      <w:r w:rsidR="00871647" w:rsidRPr="00695138">
        <w:t xml:space="preserve"> </w:t>
      </w:r>
    </w:p>
    <w:sectPr w:rsidR="00A36868" w:rsidRPr="00695138" w:rsidSect="001607C6">
      <w:headerReference w:type="default" r:id="rId23"/>
      <w:pgSz w:w="11906" w:h="16838" w:code="9"/>
      <w:pgMar w:top="719" w:right="709" w:bottom="1418" w:left="1701" w:header="510" w:footer="11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152" w:rsidRDefault="00944152">
      <w:r>
        <w:separator/>
      </w:r>
    </w:p>
  </w:endnote>
  <w:endnote w:type="continuationSeparator" w:id="0">
    <w:p w:rsidR="00944152" w:rsidRDefault="0094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OST type B">
    <w:charset w:val="00"/>
    <w:family w:val="swiss"/>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SOCPEUR">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34" w:rsidRPr="008A56AA" w:rsidRDefault="00E56A34" w:rsidP="001607C6">
    <w:pPr>
      <w:pStyle w:val="ad"/>
      <w:tabs>
        <w:tab w:val="clear" w:pos="9355"/>
        <w:tab w:val="left" w:pos="5400"/>
        <w:tab w:val="right" w:pos="9639"/>
      </w:tabs>
      <w:ind w:right="-143"/>
      <w:jc w:val="right"/>
      <w:rPr>
        <w:rFonts w:ascii="ISOCPEUR" w:hAnsi="ISOCPEUR"/>
        <w:lang w:val="en-US"/>
      </w:rPr>
    </w:pPr>
    <w:r>
      <w:rPr>
        <w:rFonts w:ascii="ISOCPEUR" w:hAnsi="ISOCPEUR"/>
      </w:rPr>
      <w:tab/>
    </w:r>
    <w:r>
      <w:rPr>
        <w:rFonts w:ascii="ISOCPEUR" w:hAnsi="ISOCPEUR"/>
      </w:rPr>
      <w:tab/>
    </w:r>
    <w:r>
      <w:rPr>
        <w:rFonts w:ascii="ISOCPEUR" w:hAnsi="ISOCPEUR"/>
      </w:rPr>
      <w:tab/>
    </w:r>
    <w:r w:rsidRPr="003A5BC7">
      <w:rPr>
        <w:rFonts w:ascii="ISOCPEUR" w:hAnsi="ISOCPEUR"/>
      </w:rPr>
      <w:fldChar w:fldCharType="begin"/>
    </w:r>
    <w:r w:rsidRPr="003A5BC7">
      <w:rPr>
        <w:rFonts w:ascii="ISOCPEUR" w:hAnsi="ISOCPEUR"/>
      </w:rPr>
      <w:instrText>PAGE   \* MERGEFORMAT</w:instrText>
    </w:r>
    <w:r w:rsidRPr="003A5BC7">
      <w:rPr>
        <w:rFonts w:ascii="ISOCPEUR" w:hAnsi="ISOCPEUR"/>
      </w:rPr>
      <w:fldChar w:fldCharType="separate"/>
    </w:r>
    <w:r w:rsidR="00724D79">
      <w:rPr>
        <w:rFonts w:ascii="ISOCPEUR" w:hAnsi="ISOCPEUR"/>
        <w:noProof/>
      </w:rPr>
      <w:t>19</w:t>
    </w:r>
    <w:r w:rsidRPr="003A5BC7">
      <w:rPr>
        <w:rFonts w:ascii="ISOCPEUR" w:hAnsi="ISOCPEUR"/>
      </w:rPr>
      <w:fldChar w:fldCharType="end"/>
    </w:r>
  </w:p>
  <w:p w:rsidR="00E56A34" w:rsidRDefault="00E56A3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34" w:rsidRDefault="00E56A34">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77184" behindDoc="0" locked="0" layoutInCell="1" allowOverlap="1" wp14:anchorId="61489517" wp14:editId="388C8C5E">
              <wp:simplePos x="0" y="0"/>
              <wp:positionH relativeFrom="page">
                <wp:posOffset>7014313</wp:posOffset>
              </wp:positionH>
              <wp:positionV relativeFrom="page">
                <wp:posOffset>10205306</wp:posOffset>
              </wp:positionV>
              <wp:extent cx="285750" cy="295275"/>
              <wp:effectExtent l="0" t="0" r="0" b="9525"/>
              <wp:wrapNone/>
              <wp:docPr id="18" name="Надпись 49"/>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ysClr val="window" lastClr="FFFFFF"/>
                      </a:solidFill>
                      <a:ln w="6350">
                        <a:noFill/>
                      </a:ln>
                      <a:effectLst/>
                    </wps:spPr>
                    <wps:txbx>
                      <w:txbxContent>
                        <w:p w:rsidR="00E56A34" w:rsidRPr="00925925" w:rsidRDefault="00E56A34">
                          <w:pPr>
                            <w:jc w:val="center"/>
                            <w:rPr>
                              <w:color w:val="0F243E" w:themeColor="text2" w:themeShade="80"/>
                              <w:sz w:val="26"/>
                              <w:szCs w:val="26"/>
                            </w:rPr>
                          </w:pPr>
                          <w:r w:rsidRPr="00925925">
                            <w:rPr>
                              <w:color w:val="0F243E" w:themeColor="text2" w:themeShade="80"/>
                              <w:sz w:val="26"/>
                              <w:szCs w:val="26"/>
                            </w:rPr>
                            <w:fldChar w:fldCharType="begin"/>
                          </w:r>
                          <w:r w:rsidRPr="00925925">
                            <w:rPr>
                              <w:color w:val="0F243E" w:themeColor="text2" w:themeShade="80"/>
                              <w:sz w:val="26"/>
                              <w:szCs w:val="26"/>
                            </w:rPr>
                            <w:instrText>PAGE  \* Arabic  \* MERGEFORMAT</w:instrText>
                          </w:r>
                          <w:r w:rsidRPr="00925925">
                            <w:rPr>
                              <w:color w:val="0F243E" w:themeColor="text2" w:themeShade="80"/>
                              <w:sz w:val="26"/>
                              <w:szCs w:val="26"/>
                            </w:rPr>
                            <w:fldChar w:fldCharType="separate"/>
                          </w:r>
                          <w:r w:rsidR="00724D79">
                            <w:rPr>
                              <w:noProof/>
                              <w:color w:val="0F243E" w:themeColor="text2" w:themeShade="80"/>
                              <w:sz w:val="26"/>
                              <w:szCs w:val="26"/>
                            </w:rPr>
                            <w:t>23</w:t>
                          </w:r>
                          <w:r w:rsidRPr="0092592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9" o:spid="_x0000_s1036" type="#_x0000_t202" style="position:absolute;margin-left:552.3pt;margin-top:803.55pt;width:22.5pt;height:23.2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" fillcolor="window" stroked="f" strokeweight=".5pt">
              <v:textbox inset="0,,0">
                <w:txbxContent>
                  <w:p w:rsidR="00E56A34" w:rsidRPr="00925925" w:rsidRDefault="00E56A34">
                    <w:pPr>
                      <w:jc w:val="center"/>
                      <w:rPr>
                        <w:color w:val="0F243E" w:themeColor="text2" w:themeShade="80"/>
                        <w:sz w:val="26"/>
                        <w:szCs w:val="26"/>
                      </w:rPr>
                    </w:pPr>
                    <w:r w:rsidRPr="00925925">
                      <w:rPr>
                        <w:color w:val="0F243E" w:themeColor="text2" w:themeShade="80"/>
                        <w:sz w:val="26"/>
                        <w:szCs w:val="26"/>
                      </w:rPr>
                      <w:fldChar w:fldCharType="begin"/>
                    </w:r>
                    <w:r w:rsidRPr="00925925">
                      <w:rPr>
                        <w:color w:val="0F243E" w:themeColor="text2" w:themeShade="80"/>
                        <w:sz w:val="26"/>
                        <w:szCs w:val="26"/>
                      </w:rPr>
                      <w:instrText>PAGE  \* Arabic  \* MERGEFORMAT</w:instrText>
                    </w:r>
                    <w:r w:rsidRPr="00925925">
                      <w:rPr>
                        <w:color w:val="0F243E" w:themeColor="text2" w:themeShade="80"/>
                        <w:sz w:val="26"/>
                        <w:szCs w:val="26"/>
                      </w:rPr>
                      <w:fldChar w:fldCharType="separate"/>
                    </w:r>
                    <w:r w:rsidR="00724D79">
                      <w:rPr>
                        <w:noProof/>
                        <w:color w:val="0F243E" w:themeColor="text2" w:themeShade="80"/>
                        <w:sz w:val="26"/>
                        <w:szCs w:val="26"/>
                      </w:rPr>
                      <w:t>23</w:t>
                    </w:r>
                    <w:r w:rsidRPr="00925925">
                      <w:rPr>
                        <w:color w:val="0F243E" w:themeColor="text2" w:themeShade="80"/>
                        <w:sz w:val="26"/>
                        <w:szCs w:val="26"/>
                      </w:rPr>
                      <w:fldChar w:fldCharType="end"/>
                    </w:r>
                  </w:p>
                </w:txbxContent>
              </v:textbox>
              <w10:wrap anchorx="page" anchory="page"/>
            </v:shape>
          </w:pict>
        </mc:Fallback>
      </mc:AlternateContent>
    </w:r>
  </w:p>
  <w:p w:rsidR="00E56A34" w:rsidRDefault="00E56A3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34" w:rsidRDefault="00E56A34">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1824" behindDoc="0" locked="0" layoutInCell="1" allowOverlap="1" wp14:anchorId="4EB99E84" wp14:editId="4203132E">
              <wp:simplePos x="0" y="0"/>
              <wp:positionH relativeFrom="page">
                <wp:posOffset>14316075</wp:posOffset>
              </wp:positionH>
              <wp:positionV relativeFrom="page">
                <wp:posOffset>10103958</wp:posOffset>
              </wp:positionV>
              <wp:extent cx="504968" cy="304828"/>
              <wp:effectExtent l="0" t="0" r="9525" b="0"/>
              <wp:wrapNone/>
              <wp:docPr id="49" name="Надпись 49"/>
              <wp:cNvGraphicFramePr/>
              <a:graphic xmlns:a="http://schemas.openxmlformats.org/drawingml/2006/main">
                <a:graphicData uri="http://schemas.microsoft.com/office/word/2010/wordprocessingShape">
                  <wps:wsp>
                    <wps:cNvSpPr txBox="1"/>
                    <wps:spPr>
                      <a:xfrm>
                        <a:off x="0" y="0"/>
                        <a:ext cx="504968" cy="3048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6A34" w:rsidRPr="008F6C3E" w:rsidRDefault="00E56A34">
                          <w:pPr>
                            <w:jc w:val="center"/>
                            <w:rPr>
                              <w:color w:val="0F243E" w:themeColor="text2" w:themeShade="80"/>
                              <w:szCs w:val="28"/>
                            </w:rPr>
                          </w:pPr>
                          <w:r w:rsidRPr="008F6C3E">
                            <w:rPr>
                              <w:color w:val="0F243E" w:themeColor="text2" w:themeShade="80"/>
                              <w:szCs w:val="28"/>
                            </w:rPr>
                            <w:fldChar w:fldCharType="begin"/>
                          </w:r>
                          <w:r w:rsidRPr="008F6C3E">
                            <w:rPr>
                              <w:color w:val="0F243E" w:themeColor="text2" w:themeShade="80"/>
                              <w:szCs w:val="28"/>
                            </w:rPr>
                            <w:instrText>PAGE  \* Arabic  \* MERGEFORMAT</w:instrText>
                          </w:r>
                          <w:r w:rsidRPr="008F6C3E">
                            <w:rPr>
                              <w:color w:val="0F243E" w:themeColor="text2" w:themeShade="80"/>
                              <w:szCs w:val="28"/>
                            </w:rPr>
                            <w:fldChar w:fldCharType="separate"/>
                          </w:r>
                          <w:r w:rsidR="00724D79">
                            <w:rPr>
                              <w:noProof/>
                              <w:color w:val="0F243E" w:themeColor="text2" w:themeShade="80"/>
                              <w:szCs w:val="28"/>
                            </w:rPr>
                            <w:t>31</w:t>
                          </w:r>
                          <w:r w:rsidRPr="008F6C3E">
                            <w:rPr>
                              <w:color w:val="0F243E" w:themeColor="text2" w:themeShade="80"/>
                              <w:szCs w:val="28"/>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1127.25pt;margin-top:795.6pt;width:39.75pt;height:2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" fillcolor="white [3201]" stroked="f" strokeweight=".5pt">
              <v:textbox inset="0,,0">
                <w:txbxContent>
                  <w:p w:rsidR="00E56A34" w:rsidRPr="008F6C3E" w:rsidRDefault="00E56A34">
                    <w:pPr>
                      <w:jc w:val="center"/>
                      <w:rPr>
                        <w:color w:val="0F243E" w:themeColor="text2" w:themeShade="80"/>
                        <w:szCs w:val="28"/>
                      </w:rPr>
                    </w:pPr>
                    <w:r w:rsidRPr="008F6C3E">
                      <w:rPr>
                        <w:color w:val="0F243E" w:themeColor="text2" w:themeShade="80"/>
                        <w:szCs w:val="28"/>
                      </w:rPr>
                      <w:fldChar w:fldCharType="begin"/>
                    </w:r>
                    <w:r w:rsidRPr="008F6C3E">
                      <w:rPr>
                        <w:color w:val="0F243E" w:themeColor="text2" w:themeShade="80"/>
                        <w:szCs w:val="28"/>
                      </w:rPr>
                      <w:instrText>PAGE  \* Arabic  \* MERGEFORMAT</w:instrText>
                    </w:r>
                    <w:r w:rsidRPr="008F6C3E">
                      <w:rPr>
                        <w:color w:val="0F243E" w:themeColor="text2" w:themeShade="80"/>
                        <w:szCs w:val="28"/>
                      </w:rPr>
                      <w:fldChar w:fldCharType="separate"/>
                    </w:r>
                    <w:r w:rsidR="00724D79">
                      <w:rPr>
                        <w:noProof/>
                        <w:color w:val="0F243E" w:themeColor="text2" w:themeShade="80"/>
                        <w:szCs w:val="28"/>
                      </w:rPr>
                      <w:t>31</w:t>
                    </w:r>
                    <w:r w:rsidRPr="008F6C3E">
                      <w:rPr>
                        <w:color w:val="0F243E" w:themeColor="text2" w:themeShade="80"/>
                        <w:szCs w:val="28"/>
                      </w:rPr>
                      <w:fldChar w:fldCharType="end"/>
                    </w:r>
                  </w:p>
                </w:txbxContent>
              </v:textbox>
              <w10:wrap anchorx="page" anchory="page"/>
            </v:shape>
          </w:pict>
        </mc:Fallback>
      </mc:AlternateContent>
    </w:r>
  </w:p>
  <w:p w:rsidR="00E56A34" w:rsidRDefault="00E56A3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152" w:rsidRDefault="00944152">
      <w:r>
        <w:separator/>
      </w:r>
    </w:p>
  </w:footnote>
  <w:footnote w:type="continuationSeparator" w:id="0">
    <w:p w:rsidR="00944152" w:rsidRDefault="00944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34" w:rsidRDefault="00E56A34" w:rsidP="00F3253E">
    <w:pPr>
      <w:pStyle w:val="af6"/>
    </w:pPr>
    <w:r>
      <w:rPr>
        <w:noProof/>
      </w:rPr>
      <mc:AlternateContent>
        <mc:Choice Requires="wpg">
          <w:drawing>
            <wp:anchor distT="0" distB="0" distL="114300" distR="114300" simplePos="0" relativeHeight="251644416" behindDoc="1" locked="0" layoutInCell="0" allowOverlap="1" wp14:anchorId="0FC18906" wp14:editId="0EB2773C">
              <wp:simplePos x="0" y="0"/>
              <wp:positionH relativeFrom="page">
                <wp:posOffset>723569</wp:posOffset>
              </wp:positionH>
              <wp:positionV relativeFrom="page">
                <wp:posOffset>222637</wp:posOffset>
              </wp:positionV>
              <wp:extent cx="6588760" cy="10279380"/>
              <wp:effectExtent l="0" t="0" r="21590" b="26670"/>
              <wp:wrapNone/>
              <wp:docPr id="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279380"/>
                        <a:chOff x="1134" y="357"/>
                        <a:chExt cx="10376" cy="16188"/>
                      </a:xfrm>
                    </wpg:grpSpPr>
                    <wps:wsp>
                      <wps:cNvPr id="7" name="Rectangle 55"/>
                      <wps:cNvSpPr>
                        <a:spLocks noChangeArrowheads="1"/>
                      </wps:cNvSpPr>
                      <wps:spPr bwMode="auto">
                        <a:xfrm>
                          <a:off x="1134" y="357"/>
                          <a:ext cx="10375" cy="16186"/>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56"/>
                      <wps:cNvSpPr txBox="1">
                        <a:spLocks noChangeArrowheads="1"/>
                      </wps:cNvSpPr>
                      <wps:spPr bwMode="auto">
                        <a:xfrm flipH="1">
                          <a:off x="10942" y="15759"/>
                          <a:ext cx="72" cy="786"/>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6A34" w:rsidRPr="000A0F2E" w:rsidRDefault="00E56A34" w:rsidP="00A3100C">
                            <w:pPr>
                              <w:jc w:val="center"/>
                              <w:rPr>
                                <w:lang w:val="en-US"/>
                              </w:rPr>
                            </w:pPr>
                          </w:p>
                        </w:txbxContent>
                      </wps:txbx>
                      <wps:bodyPr rot="0" vert="horz" wrap="square" lIns="91440" tIns="118800" rIns="91440" bIns="45720" anchor="t" anchorCtr="0" upright="1">
                        <a:noAutofit/>
                      </wps:bodyPr>
                    </wps:wsp>
                    <wps:wsp>
                      <wps:cNvPr id="9" name="Text Box 57"/>
                      <wps:cNvSpPr txBox="1">
                        <a:spLocks noChangeArrowheads="1"/>
                      </wps:cNvSpPr>
                      <wps:spPr bwMode="auto">
                        <a:xfrm>
                          <a:off x="10943" y="15695"/>
                          <a:ext cx="567" cy="283"/>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6A34" w:rsidRDefault="00E56A34">
                            <w:pPr>
                              <w:pStyle w:val="5"/>
                              <w:rPr>
                                <w:b w:val="0"/>
                                <w:i/>
                              </w:rPr>
                            </w:pPr>
                            <w:proofErr w:type="spellStart"/>
                            <w:r w:rsidRPr="00A3100C">
                              <w:rPr>
                                <w:rFonts w:ascii="ISOCPEUR" w:hAnsi="ISOCPEUR"/>
                                <w:b w:val="0"/>
                                <w:i/>
                                <w:sz w:val="22"/>
                              </w:rPr>
                              <w:t>Лист</w:t>
                            </w:r>
                            <w:r>
                              <w:rPr>
                                <w:b w:val="0"/>
                                <w:i/>
                              </w:rPr>
                              <w:t>т</w:t>
                            </w:r>
                            <w:proofErr w:type="spellEnd"/>
                          </w:p>
                        </w:txbxContent>
                      </wps:txbx>
                      <wps:bodyPr rot="0" vert="horz" wrap="square" lIns="0" tIns="18000" rIns="0" bIns="0" anchor="t" anchorCtr="0" upright="1">
                        <a:noAutofit/>
                      </wps:bodyPr>
                    </wps:wsp>
                    <wps:wsp>
                      <wps:cNvPr id="10" name="Text Box 58"/>
                      <wps:cNvSpPr txBox="1">
                        <a:spLocks noChangeArrowheads="1"/>
                      </wps:cNvSpPr>
                      <wps:spPr bwMode="auto">
                        <a:xfrm>
                          <a:off x="10943" y="15978"/>
                          <a:ext cx="567" cy="567"/>
                        </a:xfrm>
                        <a:prstGeom prst="rect">
                          <a:avLst/>
                        </a:prstGeom>
                        <a:solidFill>
                          <a:srgbClr val="FFFFFF"/>
                        </a:solidFill>
                        <a:ln w="15875">
                          <a:solidFill>
                            <a:srgbClr val="000000"/>
                          </a:solidFill>
                          <a:miter lim="800000"/>
                          <a:headEnd/>
                          <a:tailEnd/>
                        </a:ln>
                      </wps:spPr>
                      <wps:txbx>
                        <w:txbxContent>
                          <w:p w:rsidR="00E56A34" w:rsidRDefault="00E56A34">
                            <w:pPr>
                              <w:jc w:val="center"/>
                              <w:rPr>
                                <w:i/>
                              </w:rPr>
                            </w:pPr>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56.95pt;margin-top:17.55pt;width:518.8pt;height:809.4pt;z-index:-251672064;mso-position-horizontal-relative:page;mso-position-vertical-relative:page" coordorigin="1134,357" coordsize="10376,1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" o:allowincell="f">
              <v:rect id="Rectangle 55" o:spid="_x0000_s1027" style="position:absolute;left:1134;top:357;width:10375;height:16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IJsMA&#10;AADaAAAADwAAAGRycy9kb3ducmV2LnhtbESPwWrDMBBE74X8g9hCLyWW20CaupZNCAQCIZC6/YDF&#10;2lrG1spYcuL+fRQo9DjMzBsmL2fbiwuNvnWs4CVJQRDXTrfcKPj+2i83IHxA1tg7JgW/5KEsFg85&#10;Ztpd+ZMuVWhEhLDPUIEJYcik9LUhiz5xA3H0ftxoMUQ5NlKPeI1w28vXNF1Liy3HBYMD7QzVXTVZ&#10;Bbv3NOzptDofj6uJT66bhkP3rNTT47z9ABFoDv/hv/ZBK3iD+5V4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fIJsMAAADaAAAADwAAAAAAAAAAAAAAAACYAgAAZHJzL2Rv&#10;d25yZXYueG1sUEsFBgAAAAAEAAQA9QAAAIgDAAAAAA==&#10;" filled="f" strokeweight="1.25pt"/>
              <v:shapetype id="_x0000_t202" coordsize="21600,21600" o:spt="202" path="m,l,21600r21600,l21600,xe">
                <v:stroke joinstyle="miter"/>
                <v:path gradientshapeok="t" o:connecttype="rect"/>
              </v:shapetype>
              <v:shape id="Text Box 56" o:spid="_x0000_s1028" type="#_x0000_t202" style="position:absolute;left:10942;top:15759;width:72;height:7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RRrsA&#10;AADaAAAADwAAAGRycy9kb3ducmV2LnhtbERPuwrCMBTdBf8hXMHNpjqIVKOIoLgIvhDcLs21LTY3&#10;tYlt/XszCI6H816sOlOKhmpXWFYwjmIQxKnVBWcKrpftaAbCeWSNpWVS8CEHq2W/t8BE25ZP1Jx9&#10;JkIIuwQV5N5XiZQuzcmgi2xFHLiHrQ36AOtM6hrbEG5KOYnjqTRYcGjIsaJNTunz/DYKsvZ12+9e&#10;92Nq2X3086B1Y7xSw0G3noPw1Pm/+OfeawVha7gSboBcf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YsEUa7AAAA2gAAAA8AAAAAAAAAAAAAAAAAmAIAAGRycy9kb3ducmV2Lnht&#10;bFBLBQYAAAAABAAEAPUAAACAAwAAAAA=&#10;" filled="f" strokeweight="1.25pt">
                <v:textbox inset=",3.3mm">
                  <w:txbxContent>
                    <w:p w:rsidR="00042DDF" w:rsidRPr="000A0F2E" w:rsidRDefault="00042DDF" w:rsidP="00A3100C">
                      <w:pPr>
                        <w:jc w:val="center"/>
                        <w:rPr>
                          <w:lang w:val="en-US"/>
                        </w:rPr>
                      </w:pPr>
                    </w:p>
                  </w:txbxContent>
                </v:textbox>
              </v:shape>
              <v:shape id="Text Box 57" o:spid="_x0000_s1029" type="#_x0000_t202" style="position:absolute;left:10943;top:1569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DUssQA&#10;AADaAAAADwAAAGRycy9kb3ducmV2LnhtbESPS2vCQBSF9wX/w3CFboqZtJSi0VGkpaARF8bH+pK5&#10;JsHMnTQzTdJ/7xQKXR7O4+MsVoOpRUetqywreI5iEMS51RUXCk7Hz8kUhPPIGmvLpOCHHKyWo4cF&#10;Jtr2fKAu84UII+wSVFB63yRSurwkgy6yDXHwrrY16INsC6lb7MO4qeVLHL9JgxUHQokNvZeU37Jv&#10;EyBP2y6154tuXvvdxz77Sv26SJV6HA/rOQhPg/8P/7U3WsEMfq+EG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A1LLEAAAA2gAAAA8AAAAAAAAAAAAAAAAAmAIAAGRycy9k&#10;b3ducmV2LnhtbFBLBQYAAAAABAAEAPUAAACJAwAAAAA=&#10;" filled="f" strokeweight="1.25pt">
                <v:textbox inset="0,.5mm,0,0">
                  <w:txbxContent>
                    <w:p w:rsidR="00042DDF" w:rsidRDefault="00042DDF">
                      <w:pPr>
                        <w:pStyle w:val="5"/>
                        <w:rPr>
                          <w:b w:val="0"/>
                          <w:i/>
                        </w:rPr>
                      </w:pPr>
                      <w:proofErr w:type="spellStart"/>
                      <w:r w:rsidRPr="00A3100C">
                        <w:rPr>
                          <w:rFonts w:ascii="ISOCPEUR" w:hAnsi="ISOCPEUR"/>
                          <w:b w:val="0"/>
                          <w:i/>
                          <w:sz w:val="22"/>
                        </w:rPr>
                        <w:t>Лист</w:t>
                      </w:r>
                      <w:r>
                        <w:rPr>
                          <w:b w:val="0"/>
                          <w:i/>
                        </w:rPr>
                        <w:t>т</w:t>
                      </w:r>
                      <w:proofErr w:type="spellEnd"/>
                    </w:p>
                  </w:txbxContent>
                </v:textbox>
              </v:shape>
              <v:shape id="Text Box 58" o:spid="_x0000_s1030" type="#_x0000_t202" style="position:absolute;left:10943;top:15978;width:56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yZcYA&#10;AADbAAAADwAAAGRycy9kb3ducmV2LnhtbESPQWvCQBCF70L/wzIFL1I3EaoldZVSKAiliraHHqe7&#10;0yQkOxuy2xj/fecgeJvhvXnvm/V29K0aqI91YAP5PANFbIOruTTw9fn28AQqJmSHbWAycKEI283d&#10;ZI2FC2c+0nBKpZIQjgUaqFLqCq2jrchjnIeOWLTf0HtMsvaldj2eJdy3epFlS+2xZmmosKPXimxz&#10;+vMGmsPj+xBze8lndtZ8Lz5W+7D6MWZ6P748g0o0ppv5er1zgi/08osMo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SyZcYAAADbAAAADwAAAAAAAAAAAAAAAACYAgAAZHJz&#10;L2Rvd25yZXYueG1sUEsFBgAAAAAEAAQA9QAAAIsDAAAAAA==&#10;" strokeweight="1.25pt">
                <v:textbox inset="0,2mm,0,0">
                  <w:txbxContent>
                    <w:p w:rsidR="00042DDF" w:rsidRDefault="00042DDF">
                      <w:pPr>
                        <w:jc w:val="center"/>
                        <w:rPr>
                          <w:i/>
                        </w:rPr>
                      </w:pPr>
                    </w:p>
                  </w:txbxContent>
                </v:textbox>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34" w:rsidRDefault="00E56A34" w:rsidP="00F3253E">
    <w:pPr>
      <w:pStyle w:val="af6"/>
    </w:pPr>
    <w:r>
      <w:rPr>
        <w:noProof/>
      </w:rPr>
      <mc:AlternateContent>
        <mc:Choice Requires="wpg">
          <w:drawing>
            <wp:anchor distT="0" distB="0" distL="114300" distR="114300" simplePos="0" relativeHeight="251676160" behindDoc="1" locked="0" layoutInCell="0" allowOverlap="1" wp14:anchorId="5E0D1CB7" wp14:editId="38138E58">
              <wp:simplePos x="0" y="0"/>
              <wp:positionH relativeFrom="page">
                <wp:posOffset>723569</wp:posOffset>
              </wp:positionH>
              <wp:positionV relativeFrom="page">
                <wp:posOffset>222637</wp:posOffset>
              </wp:positionV>
              <wp:extent cx="6588760" cy="10279380"/>
              <wp:effectExtent l="0" t="0" r="21590" b="26670"/>
              <wp:wrapNone/>
              <wp:docPr id="1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279380"/>
                        <a:chOff x="1134" y="357"/>
                        <a:chExt cx="10376" cy="16188"/>
                      </a:xfrm>
                    </wpg:grpSpPr>
                    <wps:wsp>
                      <wps:cNvPr id="14" name="Rectangle 55"/>
                      <wps:cNvSpPr>
                        <a:spLocks noChangeArrowheads="1"/>
                      </wps:cNvSpPr>
                      <wps:spPr bwMode="auto">
                        <a:xfrm>
                          <a:off x="1134" y="357"/>
                          <a:ext cx="10375" cy="16186"/>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56"/>
                      <wps:cNvSpPr txBox="1">
                        <a:spLocks noChangeArrowheads="1"/>
                      </wps:cNvSpPr>
                      <wps:spPr bwMode="auto">
                        <a:xfrm>
                          <a:off x="10870" y="15695"/>
                          <a:ext cx="72" cy="85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6A34" w:rsidRPr="000A0F2E" w:rsidRDefault="00E56A34" w:rsidP="00A3100C">
                            <w:pPr>
                              <w:jc w:val="center"/>
                              <w:rPr>
                                <w:lang w:val="en-US"/>
                              </w:rPr>
                            </w:pPr>
                          </w:p>
                        </w:txbxContent>
                      </wps:txbx>
                      <wps:bodyPr rot="0" vert="horz" wrap="square" lIns="91440" tIns="118800" rIns="91440" bIns="45720" anchor="t" anchorCtr="0" upright="1">
                        <a:noAutofit/>
                      </wps:bodyPr>
                    </wps:wsp>
                    <wps:wsp>
                      <wps:cNvPr id="16" name="Text Box 57"/>
                      <wps:cNvSpPr txBox="1">
                        <a:spLocks noChangeArrowheads="1"/>
                      </wps:cNvSpPr>
                      <wps:spPr bwMode="auto">
                        <a:xfrm>
                          <a:off x="10943" y="15695"/>
                          <a:ext cx="567" cy="283"/>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6A34" w:rsidRDefault="00E56A34">
                            <w:pPr>
                              <w:pStyle w:val="5"/>
                              <w:rPr>
                                <w:b w:val="0"/>
                                <w:i/>
                              </w:rPr>
                            </w:pPr>
                            <w:proofErr w:type="spellStart"/>
                            <w:r w:rsidRPr="00A3100C">
                              <w:rPr>
                                <w:rFonts w:ascii="ISOCPEUR" w:hAnsi="ISOCPEUR"/>
                                <w:b w:val="0"/>
                                <w:i/>
                                <w:sz w:val="22"/>
                              </w:rPr>
                              <w:t>Лист</w:t>
                            </w:r>
                            <w:r>
                              <w:rPr>
                                <w:b w:val="0"/>
                                <w:i/>
                              </w:rPr>
                              <w:t>т</w:t>
                            </w:r>
                            <w:proofErr w:type="spellEnd"/>
                          </w:p>
                        </w:txbxContent>
                      </wps:txbx>
                      <wps:bodyPr rot="0" vert="horz" wrap="square" lIns="0" tIns="18000" rIns="0" bIns="0" anchor="t" anchorCtr="0" upright="1">
                        <a:noAutofit/>
                      </wps:bodyPr>
                    </wps:wsp>
                    <wps:wsp>
                      <wps:cNvPr id="17" name="Text Box 58"/>
                      <wps:cNvSpPr txBox="1">
                        <a:spLocks noChangeArrowheads="1"/>
                      </wps:cNvSpPr>
                      <wps:spPr bwMode="auto">
                        <a:xfrm>
                          <a:off x="10943" y="15978"/>
                          <a:ext cx="567" cy="567"/>
                        </a:xfrm>
                        <a:prstGeom prst="rect">
                          <a:avLst/>
                        </a:prstGeom>
                        <a:solidFill>
                          <a:srgbClr val="FFFFFF"/>
                        </a:solidFill>
                        <a:ln w="15875">
                          <a:solidFill>
                            <a:srgbClr val="000000"/>
                          </a:solidFill>
                          <a:miter lim="800000"/>
                          <a:headEnd/>
                          <a:tailEnd/>
                        </a:ln>
                      </wps:spPr>
                      <wps:txbx>
                        <w:txbxContent>
                          <w:p w:rsidR="00E56A34" w:rsidRDefault="00E56A34">
                            <w:pPr>
                              <w:jc w:val="center"/>
                              <w:rPr>
                                <w:i/>
                              </w:rPr>
                            </w:pPr>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1" style="position:absolute;margin-left:56.95pt;margin-top:17.55pt;width:518.8pt;height:809.4pt;z-index:-251640320;mso-position-horizontal-relative:page;mso-position-vertical-relative:page" coordorigin="1134,357" coordsize="10376,1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" o:allowincell="f">
              <v:rect id="Rectangle 55" o:spid="_x0000_s1032" style="position:absolute;left:1134;top:357;width:10375;height:16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DmcIA&#10;AADbAAAADwAAAGRycy9kb3ducmV2LnhtbERP3WrCMBS+H/gO4Qx2M2y6KcN1TYsIgiCC6/YAh+as&#10;KW1OSpNq9/ZGGOzufHy/Jy9n24sLjb51rOAlSUEQ10633Cj4/tovNyB8QNbYOyYFv+ShLBYPOWba&#10;XfmTLlVoRAxhn6ECE8KQSelrQxZ94gbiyP240WKIcGykHvEaw20vX9P0TVpsOTYYHGhnqO6qySrY&#10;vadhT6fV+XhcTXxy3TQcumelnh7n7QeIQHP4F/+5DzrOX8P9l3iA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EUOZwgAAANsAAAAPAAAAAAAAAAAAAAAAAJgCAABkcnMvZG93&#10;bnJldi54bWxQSwUGAAAAAAQABAD1AAAAhwMAAAAA&#10;" filled="f" strokeweight="1.25pt"/>
              <v:shapetype id="_x0000_t202" coordsize="21600,21600" o:spt="202" path="m,l,21600r21600,l21600,xe">
                <v:stroke joinstyle="miter"/>
                <v:path gradientshapeok="t" o:connecttype="rect"/>
              </v:shapetype>
              <v:shape id="Text Box 56" o:spid="_x0000_s1033" type="#_x0000_t202" style="position:absolute;left:10870;top:15695;width:72;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8S8EA&#10;AADbAAAADwAAAGRycy9kb3ducmV2LnhtbERPTWsCMRC9C/0PYQreNLFYsatR2opgkQW14nnYjLuL&#10;m8mSpLr9901B8DaP9znzZWcbcSUfascaRkMFgrhwpuZSw/F7PZiCCBHZYOOYNPxSgOXiqTfHzLgb&#10;7+l6iKVIIRwy1FDF2GZShqIii2HoWuLEnZ23GBP0pTQebyncNvJFqYm0WHNqqLClz4qKy+HHapjg&#10;6ms1fvOX7frjpHabPFejMte6/9y9z0BE6uJDfHdvTJr/Cv+/p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PEvBAAAA2wAAAA8AAAAAAAAAAAAAAAAAmAIAAGRycy9kb3du&#10;cmV2LnhtbFBLBQYAAAAABAAEAPUAAACGAwAAAAA=&#10;" filled="f" strokeweight="1.25pt">
                <v:textbox inset=",3.3mm">
                  <w:txbxContent>
                    <w:p w:rsidR="00042DDF" w:rsidRPr="000A0F2E" w:rsidRDefault="00042DDF" w:rsidP="00A3100C">
                      <w:pPr>
                        <w:jc w:val="center"/>
                        <w:rPr>
                          <w:lang w:val="en-US"/>
                        </w:rPr>
                      </w:pPr>
                    </w:p>
                  </w:txbxContent>
                </v:textbox>
              </v:shape>
              <v:shape id="Text Box 57" o:spid="_x0000_s1034" type="#_x0000_t202" style="position:absolute;left:10943;top:1569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2I8QA&#10;AADbAAAADwAAAGRycy9kb3ducmV2LnhtbESPQWvCQBCF7wX/wzKCF6kbpUhJXUUUQSM9NNqeh+yY&#10;BLOzMbsm6b93C0JvM7w373uzWPWmEi01rrSsYDqJQBBnVpecKzifdq/vIJxH1lhZJgW/5GC1HLws&#10;MNa24y9qU5+LEMIuRgWF93UspcsKMugmtiYO2sU2Bn1Ym1zqBrsQbio5i6K5NFhyIBRY06ag7Jre&#10;TYCMD21iv390/dYdt5/pLfHrPFFqNOzXHyA89f7f/Lze61B/Dn+/hAH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mtiPEAAAA2wAAAA8AAAAAAAAAAAAAAAAAmAIAAGRycy9k&#10;b3ducmV2LnhtbFBLBQYAAAAABAAEAPUAAACJAwAAAAA=&#10;" filled="f" strokeweight="1.25pt">
                <v:textbox inset="0,.5mm,0,0">
                  <w:txbxContent>
                    <w:p w:rsidR="00042DDF" w:rsidRDefault="00042DDF">
                      <w:pPr>
                        <w:pStyle w:val="5"/>
                        <w:rPr>
                          <w:b w:val="0"/>
                          <w:i/>
                        </w:rPr>
                      </w:pPr>
                      <w:proofErr w:type="spellStart"/>
                      <w:r w:rsidRPr="00A3100C">
                        <w:rPr>
                          <w:rFonts w:ascii="ISOCPEUR" w:hAnsi="ISOCPEUR"/>
                          <w:b w:val="0"/>
                          <w:i/>
                          <w:sz w:val="22"/>
                        </w:rPr>
                        <w:t>Лист</w:t>
                      </w:r>
                      <w:r>
                        <w:rPr>
                          <w:b w:val="0"/>
                          <w:i/>
                        </w:rPr>
                        <w:t>т</w:t>
                      </w:r>
                      <w:proofErr w:type="spellEnd"/>
                    </w:p>
                  </w:txbxContent>
                </v:textbox>
              </v:shape>
              <v:shape id="Text Box 58" o:spid="_x0000_s1035" type="#_x0000_t202" style="position:absolute;left:10943;top:15978;width:56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qEcMA&#10;AADbAAAADwAAAGRycy9kb3ducmV2LnhtbERPTWvCQBC9F/wPywi9iG4i2EjqKqVQKJRajB56nO5O&#10;k5DsbMhuY/z3rlDwNo/3OZvdaFsxUO9rxwrSRQKCWDtTc6ngdHybr0H4gGywdUwKLuRht508bDA3&#10;7swHGopQihjCPkcFVQhdLqXXFVn0C9cRR+7X9RZDhH0pTY/nGG5buUySJ2mx5thQYUevFemm+LMK&#10;mq/Vx+BTfUlnetZ8Lz+zvct+lHqcji/PIAKN4S7+d7+bOD+D2y/xAL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0qEcMAAADbAAAADwAAAAAAAAAAAAAAAACYAgAAZHJzL2Rv&#10;d25yZXYueG1sUEsFBgAAAAAEAAQA9QAAAIgDAAAAAA==&#10;" strokeweight="1.25pt">
                <v:textbox inset="0,2mm,0,0">
                  <w:txbxContent>
                    <w:p w:rsidR="00042DDF" w:rsidRDefault="00042DDF">
                      <w:pPr>
                        <w:jc w:val="center"/>
                        <w:rPr>
                          <w:i/>
                        </w:rPr>
                      </w:pP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34" w:rsidRDefault="00E56A34" w:rsidP="00F3253E">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34" w:rsidRDefault="00E56A34" w:rsidP="00F3253E">
    <w:pPr>
      <w:pStyle w:val="af6"/>
    </w:pPr>
    <w:r>
      <w:rPr>
        <w:noProof/>
      </w:rPr>
      <mc:AlternateContent>
        <mc:Choice Requires="wpg">
          <w:drawing>
            <wp:anchor distT="0" distB="0" distL="114300" distR="114300" simplePos="0" relativeHeight="251659264" behindDoc="1" locked="0" layoutInCell="0" allowOverlap="1">
              <wp:simplePos x="0" y="0"/>
              <wp:positionH relativeFrom="page">
                <wp:posOffset>715617</wp:posOffset>
              </wp:positionH>
              <wp:positionV relativeFrom="page">
                <wp:posOffset>230588</wp:posOffset>
              </wp:positionV>
              <wp:extent cx="6588760" cy="10279380"/>
              <wp:effectExtent l="0" t="0" r="21590" b="26670"/>
              <wp:wrapNone/>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279380"/>
                        <a:chOff x="1134" y="357"/>
                        <a:chExt cx="10376" cy="16188"/>
                      </a:xfrm>
                    </wpg:grpSpPr>
                    <wps:wsp>
                      <wps:cNvPr id="2" name="Rectangle 55"/>
                      <wps:cNvSpPr>
                        <a:spLocks noChangeArrowheads="1"/>
                      </wps:cNvSpPr>
                      <wps:spPr bwMode="auto">
                        <a:xfrm>
                          <a:off x="1134" y="357"/>
                          <a:ext cx="10375" cy="16186"/>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56"/>
                      <wps:cNvSpPr txBox="1">
                        <a:spLocks noChangeArrowheads="1"/>
                      </wps:cNvSpPr>
                      <wps:spPr bwMode="auto">
                        <a:xfrm flipH="1">
                          <a:off x="10942" y="15695"/>
                          <a:ext cx="72" cy="85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6A34" w:rsidRPr="000A0F2E" w:rsidRDefault="00E56A34" w:rsidP="00A3100C">
                            <w:pPr>
                              <w:jc w:val="center"/>
                              <w:rPr>
                                <w:lang w:val="en-US"/>
                              </w:rPr>
                            </w:pPr>
                          </w:p>
                        </w:txbxContent>
                      </wps:txbx>
                      <wps:bodyPr rot="0" vert="horz" wrap="square" lIns="91440" tIns="118800" rIns="91440" bIns="45720" anchor="t" anchorCtr="0" upright="1">
                        <a:noAutofit/>
                      </wps:bodyPr>
                    </wps:wsp>
                    <wps:wsp>
                      <wps:cNvPr id="4" name="Text Box 57"/>
                      <wps:cNvSpPr txBox="1">
                        <a:spLocks noChangeArrowheads="1"/>
                      </wps:cNvSpPr>
                      <wps:spPr bwMode="auto">
                        <a:xfrm>
                          <a:off x="10943" y="15695"/>
                          <a:ext cx="567" cy="283"/>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6A34" w:rsidRDefault="00E56A34">
                            <w:pPr>
                              <w:pStyle w:val="5"/>
                              <w:rPr>
                                <w:b w:val="0"/>
                                <w:i/>
                              </w:rPr>
                            </w:pPr>
                            <w:proofErr w:type="spellStart"/>
                            <w:r w:rsidRPr="00A3100C">
                              <w:rPr>
                                <w:rFonts w:ascii="ISOCPEUR" w:hAnsi="ISOCPEUR"/>
                                <w:b w:val="0"/>
                                <w:i/>
                                <w:sz w:val="22"/>
                              </w:rPr>
                              <w:t>Лист</w:t>
                            </w:r>
                            <w:r>
                              <w:rPr>
                                <w:b w:val="0"/>
                                <w:i/>
                              </w:rPr>
                              <w:t>т</w:t>
                            </w:r>
                            <w:proofErr w:type="spellEnd"/>
                          </w:p>
                        </w:txbxContent>
                      </wps:txbx>
                      <wps:bodyPr rot="0" vert="horz" wrap="square" lIns="0" tIns="18000" rIns="0" bIns="0" anchor="t" anchorCtr="0" upright="1">
                        <a:noAutofit/>
                      </wps:bodyPr>
                    </wps:wsp>
                    <wps:wsp>
                      <wps:cNvPr id="5" name="Text Box 58"/>
                      <wps:cNvSpPr txBox="1">
                        <a:spLocks noChangeArrowheads="1"/>
                      </wps:cNvSpPr>
                      <wps:spPr bwMode="auto">
                        <a:xfrm>
                          <a:off x="10943" y="15978"/>
                          <a:ext cx="567" cy="567"/>
                        </a:xfrm>
                        <a:prstGeom prst="rect">
                          <a:avLst/>
                        </a:prstGeom>
                        <a:solidFill>
                          <a:srgbClr val="FFFFFF"/>
                        </a:solidFill>
                        <a:ln w="15875">
                          <a:solidFill>
                            <a:srgbClr val="000000"/>
                          </a:solidFill>
                          <a:miter lim="800000"/>
                          <a:headEnd/>
                          <a:tailEnd/>
                        </a:ln>
                      </wps:spPr>
                      <wps:txbx>
                        <w:txbxContent>
                          <w:p w:rsidR="00E56A34" w:rsidRDefault="00E56A34">
                            <w:pPr>
                              <w:jc w:val="center"/>
                              <w:rPr>
                                <w:i/>
                              </w:rPr>
                            </w:pPr>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8" style="position:absolute;margin-left:56.35pt;margin-top:18.15pt;width:518.8pt;height:809.4pt;z-index:-251657216;mso-position-horizontal-relative:page;mso-position-vertical-relative:page" coordorigin="1134,357" coordsize="10376,1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" o:allowincell="f">
              <v:rect id="Rectangle 55" o:spid="_x0000_s1039" style="position:absolute;left:1134;top:357;width:10375;height:16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Brvr4A&#10;AADaAAAADwAAAGRycy9kb3ducmV2LnhtbESPzQrCMBCE74LvEFbwIpqqIFqNIoIgiODfAyzN2pY2&#10;m9KkWt/eCILHYWa+YVab1pTiSbXLLSsYjyIQxInVOacK7rf9cA7CeWSNpWVS8CYHm3W3s8JY2xdf&#10;6Hn1qQgQdjEqyLyvYildkpFBN7IVcfAetjbog6xTqWt8Bbgp5SSKZtJgzmEhw4p2GSXFtTEKdovI&#10;7+k0PR+P04ZPtmiqQzFQqt9rt0sQnlr/D//aB61gAt8r4Qb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a76+AAAA2gAAAA8AAAAAAAAAAAAAAAAAmAIAAGRycy9kb3ducmV2&#10;LnhtbFBLBQYAAAAABAAEAPUAAACDAwAAAAA=&#10;" filled="f" strokeweight="1.25pt"/>
              <v:shapetype id="_x0000_t202" coordsize="21600,21600" o:spt="202" path="m,l,21600r21600,l21600,xe">
                <v:stroke joinstyle="miter"/>
                <v:path gradientshapeok="t" o:connecttype="rect"/>
              </v:shapetype>
              <v:shape id="Text Box 56" o:spid="_x0000_s1040" type="#_x0000_t202" style="position:absolute;left:10942;top:15695;width:72;height:85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DN8EA&#10;AADaAAAADwAAAGRycy9kb3ducmV2LnhtbESPT4vCMBTE74LfITzBm6YqLFKNRQTFi+CfZcHbo3m2&#10;pc1LbWJbv71ZWNjjMDO/YdZJbyrRUuMKywpm0wgEcWp1wZmC79t+sgThPLLGyjIpeJODZDMcrDHW&#10;tuMLtVefiQBhF6OC3Ps6ltKlORl0U1sTB+9hG4M+yCaTusEuwE0l51H0JQ0WHBZyrGmXU1peX0ZB&#10;1j1/jofn/Zxadm9dnrRujVdqPOq3KxCeev8f/msftYIF/F4JN0B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IgzfBAAAA2gAAAA8AAAAAAAAAAAAAAAAAmAIAAGRycy9kb3du&#10;cmV2LnhtbFBLBQYAAAAABAAEAPUAAACGAwAAAAA=&#10;" filled="f" strokeweight="1.25pt">
                <v:textbox inset=",3.3mm">
                  <w:txbxContent>
                    <w:p w:rsidR="00042DDF" w:rsidRPr="000A0F2E" w:rsidRDefault="00042DDF" w:rsidP="00A3100C">
                      <w:pPr>
                        <w:jc w:val="center"/>
                        <w:rPr>
                          <w:lang w:val="en-US"/>
                        </w:rPr>
                      </w:pPr>
                    </w:p>
                  </w:txbxContent>
                </v:textbox>
              </v:shape>
              <v:shape id="Text Box 57" o:spid="_x0000_s1041" type="#_x0000_t202" style="position:absolute;left:10943;top:1569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7LMMA&#10;AADaAAAADwAAAGRycy9kb3ducmV2LnhtbESPzWrCQBSF94LvMFyhm1InLSIldRJEETTFRaPt+pK5&#10;JsHMnTQzJunbdwoFl4fz83FW6Wga0VPnassKnucRCOLC6ppLBefT7ukVhPPIGhvLpOCHHKTJdLLC&#10;WNuBP6jPfSnCCLsYFVTet7GUrqjIoJvbljh4F9sZ9EF2pdQdDmHcNPIlipbSYM2BUGFLm4qKa34z&#10;AfJ46DP7+aXbxfC+PebfmV+XmVIPs3H9BsLT6O/h//ZeK1jA35VwA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F7LMMAAADaAAAADwAAAAAAAAAAAAAAAACYAgAAZHJzL2Rv&#10;d25yZXYueG1sUEsFBgAAAAAEAAQA9QAAAIgDAAAAAA==&#10;" filled="f" strokeweight="1.25pt">
                <v:textbox inset="0,.5mm,0,0">
                  <w:txbxContent>
                    <w:p w:rsidR="00042DDF" w:rsidRDefault="00042DDF">
                      <w:pPr>
                        <w:pStyle w:val="5"/>
                        <w:rPr>
                          <w:b w:val="0"/>
                          <w:i/>
                        </w:rPr>
                      </w:pPr>
                      <w:proofErr w:type="spellStart"/>
                      <w:r w:rsidRPr="00A3100C">
                        <w:rPr>
                          <w:rFonts w:ascii="ISOCPEUR" w:hAnsi="ISOCPEUR"/>
                          <w:b w:val="0"/>
                          <w:i/>
                          <w:sz w:val="22"/>
                        </w:rPr>
                        <w:t>Лист</w:t>
                      </w:r>
                      <w:r>
                        <w:rPr>
                          <w:b w:val="0"/>
                          <w:i/>
                        </w:rPr>
                        <w:t>т</w:t>
                      </w:r>
                      <w:proofErr w:type="spellEnd"/>
                    </w:p>
                  </w:txbxContent>
                </v:textbox>
              </v:shape>
              <v:shape id="Text Box 58" o:spid="_x0000_s1042" type="#_x0000_t202" style="position:absolute;left:10943;top:15978;width:56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XMsQA&#10;AADaAAAADwAAAGRycy9kb3ducmV2LnhtbESPQWvCQBSE70L/w/IKXkQ3EdSSukoRhIJUUXvw+Lr7&#10;moRk34bsNsZ/3xUEj8PMfMMs172tRUetLx0rSCcJCGLtTMm5gu/zdvwGwgdkg7VjUnAjD+vVy2CJ&#10;mXFXPlJ3CrmIEPYZKihCaDIpvS7Iop+4hjh6v661GKJsc2lavEa4reU0SebSYslxocCGNgXp6vRn&#10;FVSH2a7zqb6lIz2qLtOvxd4tfpQavvYf7yAC9eEZfrQ/jYIZ3K/EG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BlzLEAAAA2gAAAA8AAAAAAAAAAAAAAAAAmAIAAGRycy9k&#10;b3ducmV2LnhtbFBLBQYAAAAABAAEAPUAAACJAwAAAAA=&#10;" strokeweight="1.25pt">
                <v:textbox inset="0,2mm,0,0">
                  <w:txbxContent>
                    <w:p w:rsidR="00042DDF" w:rsidRDefault="00042DDF">
                      <w:pPr>
                        <w:jc w:val="center"/>
                        <w:rPr>
                          <w:i/>
                        </w:rPr>
                      </w:pP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88ACF4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E66A1EC4"/>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D1FA06EA"/>
    <w:lvl w:ilvl="0">
      <w:numFmt w:val="bullet"/>
      <w:lvlText w:val="*"/>
      <w:lvlJc w:val="left"/>
    </w:lvl>
  </w:abstractNum>
  <w:abstractNum w:abstractNumId="3">
    <w:nsid w:val="0000000C"/>
    <w:multiLevelType w:val="singleLevel"/>
    <w:tmpl w:val="0000000C"/>
    <w:name w:val="WW8Num12"/>
    <w:lvl w:ilvl="0">
      <w:start w:val="40"/>
      <w:numFmt w:val="bullet"/>
      <w:lvlText w:val="-"/>
      <w:lvlJc w:val="left"/>
      <w:pPr>
        <w:tabs>
          <w:tab w:val="num" w:pos="1080"/>
        </w:tabs>
        <w:ind w:left="1080" w:hanging="360"/>
      </w:pPr>
      <w:rPr>
        <w:rFonts w:ascii="StarSymbol" w:hAnsi="StarSymbol"/>
      </w:rPr>
    </w:lvl>
  </w:abstractNum>
  <w:abstractNum w:abstractNumId="4">
    <w:nsid w:val="0000001F"/>
    <w:multiLevelType w:val="singleLevel"/>
    <w:tmpl w:val="0000001F"/>
    <w:name w:val="WW8Num42"/>
    <w:lvl w:ilvl="0">
      <w:start w:val="1"/>
      <w:numFmt w:val="bullet"/>
      <w:lvlText w:val=""/>
      <w:lvlJc w:val="left"/>
      <w:pPr>
        <w:tabs>
          <w:tab w:val="num" w:pos="1429"/>
        </w:tabs>
        <w:ind w:left="1429" w:hanging="360"/>
      </w:pPr>
      <w:rPr>
        <w:rFonts w:ascii="Symbol" w:hAnsi="Symbol" w:cs="Symbol" w:hint="default"/>
      </w:rPr>
    </w:lvl>
  </w:abstractNum>
  <w:abstractNum w:abstractNumId="5">
    <w:nsid w:val="091402F8"/>
    <w:multiLevelType w:val="multilevel"/>
    <w:tmpl w:val="25E291A8"/>
    <w:lvl w:ilvl="0">
      <w:start w:val="1"/>
      <w:numFmt w:val="russianLower"/>
      <w:pStyle w:val="a"/>
      <w:lvlText w:val="%1)"/>
      <w:lvlJc w:val="left"/>
      <w:pPr>
        <w:tabs>
          <w:tab w:val="num" w:pos="1134"/>
        </w:tabs>
        <w:ind w:left="0" w:firstLine="1004"/>
      </w:pPr>
    </w:lvl>
    <w:lvl w:ilvl="1">
      <w:start w:val="1"/>
      <w:numFmt w:val="decimal"/>
      <w:lvlText w:val="%2)"/>
      <w:lvlJc w:val="left"/>
      <w:pPr>
        <w:tabs>
          <w:tab w:val="num" w:pos="720"/>
        </w:tabs>
        <w:ind w:left="720" w:firstLine="720"/>
      </w:pPr>
    </w:lvl>
    <w:lvl w:ilvl="2">
      <w:start w:val="1"/>
      <w:numFmt w:val="lowerRoman"/>
      <w:lvlText w:val="%3)"/>
      <w:lvlJc w:val="left"/>
      <w:pPr>
        <w:tabs>
          <w:tab w:val="num" w:pos="720"/>
        </w:tabs>
        <w:ind w:left="2160" w:firstLine="72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6">
    <w:nsid w:val="09152DA4"/>
    <w:multiLevelType w:val="hybridMultilevel"/>
    <w:tmpl w:val="74CE7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6165B9"/>
    <w:multiLevelType w:val="hybridMultilevel"/>
    <w:tmpl w:val="6D667C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6B666A6"/>
    <w:multiLevelType w:val="multilevel"/>
    <w:tmpl w:val="F2ECF100"/>
    <w:lvl w:ilvl="0">
      <w:start w:val="1"/>
      <w:numFmt w:val="decimal"/>
      <w:suff w:val="space"/>
      <w:lvlText w:val="Глава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ascii="Times New Roman" w:hAnsi="Times New Roman" w:hint="default"/>
        <w:sz w:val="28"/>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9">
    <w:nsid w:val="1B890E98"/>
    <w:multiLevelType w:val="hybridMultilevel"/>
    <w:tmpl w:val="D1D42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9E50BF"/>
    <w:multiLevelType w:val="hybridMultilevel"/>
    <w:tmpl w:val="7CCE4694"/>
    <w:lvl w:ilvl="0" w:tplc="966084B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D16C39"/>
    <w:multiLevelType w:val="hybridMultilevel"/>
    <w:tmpl w:val="13BEB8AC"/>
    <w:lvl w:ilvl="0" w:tplc="B718B148">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0215C84"/>
    <w:multiLevelType w:val="hybridMultilevel"/>
    <w:tmpl w:val="7A3E3DB2"/>
    <w:lvl w:ilvl="0" w:tplc="FFFFFFFF">
      <w:start w:val="1"/>
      <w:numFmt w:val="bullet"/>
      <w:pStyle w:val="a0"/>
      <w:lvlText w:val=""/>
      <w:lvlJc w:val="left"/>
      <w:pPr>
        <w:tabs>
          <w:tab w:val="num" w:pos="1333"/>
        </w:tabs>
        <w:ind w:left="709" w:firstLine="420"/>
      </w:pPr>
      <w:rPr>
        <w:rFonts w:ascii="Symbol" w:hAnsi="Symbol" w:hint="default"/>
      </w:rPr>
    </w:lvl>
    <w:lvl w:ilvl="1" w:tplc="FFFFFFFF">
      <w:start w:val="1"/>
      <w:numFmt w:val="russianLower"/>
      <w:pStyle w:val="a1"/>
      <w:lvlText w:val="%2)"/>
      <w:lvlJc w:val="left"/>
      <w:pPr>
        <w:tabs>
          <w:tab w:val="num" w:pos="2149"/>
        </w:tabs>
        <w:ind w:left="2149" w:hanging="360"/>
      </w:pPr>
      <w:rPr>
        <w:rFont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28D4040D"/>
    <w:multiLevelType w:val="hybridMultilevel"/>
    <w:tmpl w:val="C15C5DA8"/>
    <w:lvl w:ilvl="0" w:tplc="16DE842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C2228E"/>
    <w:multiLevelType w:val="hybridMultilevel"/>
    <w:tmpl w:val="B502979E"/>
    <w:lvl w:ilvl="0" w:tplc="D5F0EC2C">
      <w:start w:val="1"/>
      <w:numFmt w:val="none"/>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C963A15"/>
    <w:multiLevelType w:val="hybridMultilevel"/>
    <w:tmpl w:val="0C64D4AC"/>
    <w:lvl w:ilvl="0" w:tplc="F5184DD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F87084F"/>
    <w:multiLevelType w:val="hybridMultilevel"/>
    <w:tmpl w:val="F48E7F56"/>
    <w:lvl w:ilvl="0" w:tplc="F5184DD8">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7">
    <w:nsid w:val="306663E1"/>
    <w:multiLevelType w:val="hybridMultilevel"/>
    <w:tmpl w:val="1996E498"/>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31890811"/>
    <w:multiLevelType w:val="hybridMultilevel"/>
    <w:tmpl w:val="76669B1C"/>
    <w:lvl w:ilvl="0" w:tplc="1BCA7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E56912"/>
    <w:multiLevelType w:val="hybridMultilevel"/>
    <w:tmpl w:val="44B0A1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3440143"/>
    <w:multiLevelType w:val="hybridMultilevel"/>
    <w:tmpl w:val="A44A5A00"/>
    <w:lvl w:ilvl="0" w:tplc="7E087E4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3AB6384"/>
    <w:multiLevelType w:val="hybridMultilevel"/>
    <w:tmpl w:val="BE4E6512"/>
    <w:lvl w:ilvl="0" w:tplc="FFFFFFFF">
      <w:start w:val="1"/>
      <w:numFmt w:val="decimal"/>
      <w:pStyle w:val="a2"/>
      <w:lvlText w:val="%1)"/>
      <w:lvlJc w:val="left"/>
      <w:pPr>
        <w:ind w:left="1364"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54D16CF"/>
    <w:multiLevelType w:val="hybridMultilevel"/>
    <w:tmpl w:val="05666826"/>
    <w:lvl w:ilvl="0" w:tplc="00180A74">
      <w:start w:val="1"/>
      <w:numFmt w:val="decimal"/>
      <w:lvlText w:val="%1."/>
      <w:lvlJc w:val="left"/>
      <w:pPr>
        <w:ind w:left="1639" w:hanging="9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491A61"/>
    <w:multiLevelType w:val="hybridMultilevel"/>
    <w:tmpl w:val="11FAE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95B2674"/>
    <w:multiLevelType w:val="hybridMultilevel"/>
    <w:tmpl w:val="B88681B4"/>
    <w:lvl w:ilvl="0" w:tplc="F5184DD8">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25">
    <w:nsid w:val="3A5A43F9"/>
    <w:multiLevelType w:val="hybridMultilevel"/>
    <w:tmpl w:val="D69CB6D8"/>
    <w:lvl w:ilvl="0" w:tplc="2300F9BC">
      <w:start w:val="1"/>
      <w:numFmt w:val="decimal"/>
      <w:lvlText w:val="%1."/>
      <w:lvlJc w:val="left"/>
      <w:pPr>
        <w:ind w:left="1669" w:hanging="9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AF5791D"/>
    <w:multiLevelType w:val="hybridMultilevel"/>
    <w:tmpl w:val="5274AE18"/>
    <w:lvl w:ilvl="0" w:tplc="F5184DD8">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7">
    <w:nsid w:val="41CD094F"/>
    <w:multiLevelType w:val="hybridMultilevel"/>
    <w:tmpl w:val="6E70286E"/>
    <w:lvl w:ilvl="0" w:tplc="89504E8C">
      <w:start w:val="1"/>
      <w:numFmt w:val="decimal"/>
      <w:lvlText w:val="%1)"/>
      <w:lvlJc w:val="left"/>
      <w:pPr>
        <w:tabs>
          <w:tab w:val="num" w:pos="1551"/>
        </w:tabs>
        <w:ind w:left="1551" w:hanging="482"/>
      </w:pPr>
      <w:rPr>
        <w:rFonts w:hint="default"/>
        <w:b w:val="0"/>
      </w:rPr>
    </w:lvl>
    <w:lvl w:ilvl="1" w:tplc="04190019" w:tentative="1">
      <w:start w:val="1"/>
      <w:numFmt w:val="lowerLetter"/>
      <w:lvlText w:val="%2."/>
      <w:lvlJc w:val="left"/>
      <w:pPr>
        <w:tabs>
          <w:tab w:val="num" w:pos="1432"/>
        </w:tabs>
        <w:ind w:left="1432" w:hanging="360"/>
      </w:pPr>
    </w:lvl>
    <w:lvl w:ilvl="2" w:tplc="0419001B" w:tentative="1">
      <w:start w:val="1"/>
      <w:numFmt w:val="lowerRoman"/>
      <w:lvlText w:val="%3."/>
      <w:lvlJc w:val="right"/>
      <w:pPr>
        <w:tabs>
          <w:tab w:val="num" w:pos="2152"/>
        </w:tabs>
        <w:ind w:left="2152" w:hanging="180"/>
      </w:pPr>
    </w:lvl>
    <w:lvl w:ilvl="3" w:tplc="0419000F" w:tentative="1">
      <w:start w:val="1"/>
      <w:numFmt w:val="decimal"/>
      <w:lvlText w:val="%4."/>
      <w:lvlJc w:val="left"/>
      <w:pPr>
        <w:tabs>
          <w:tab w:val="num" w:pos="2872"/>
        </w:tabs>
        <w:ind w:left="2872" w:hanging="360"/>
      </w:pPr>
    </w:lvl>
    <w:lvl w:ilvl="4" w:tplc="04190019" w:tentative="1">
      <w:start w:val="1"/>
      <w:numFmt w:val="lowerLetter"/>
      <w:lvlText w:val="%5."/>
      <w:lvlJc w:val="left"/>
      <w:pPr>
        <w:tabs>
          <w:tab w:val="num" w:pos="3592"/>
        </w:tabs>
        <w:ind w:left="3592" w:hanging="360"/>
      </w:pPr>
    </w:lvl>
    <w:lvl w:ilvl="5" w:tplc="0419001B" w:tentative="1">
      <w:start w:val="1"/>
      <w:numFmt w:val="lowerRoman"/>
      <w:lvlText w:val="%6."/>
      <w:lvlJc w:val="right"/>
      <w:pPr>
        <w:tabs>
          <w:tab w:val="num" w:pos="4312"/>
        </w:tabs>
        <w:ind w:left="4312" w:hanging="180"/>
      </w:pPr>
    </w:lvl>
    <w:lvl w:ilvl="6" w:tplc="0419000F" w:tentative="1">
      <w:start w:val="1"/>
      <w:numFmt w:val="decimal"/>
      <w:lvlText w:val="%7."/>
      <w:lvlJc w:val="left"/>
      <w:pPr>
        <w:tabs>
          <w:tab w:val="num" w:pos="5032"/>
        </w:tabs>
        <w:ind w:left="5032" w:hanging="360"/>
      </w:pPr>
    </w:lvl>
    <w:lvl w:ilvl="7" w:tplc="04190019" w:tentative="1">
      <w:start w:val="1"/>
      <w:numFmt w:val="lowerLetter"/>
      <w:lvlText w:val="%8."/>
      <w:lvlJc w:val="left"/>
      <w:pPr>
        <w:tabs>
          <w:tab w:val="num" w:pos="5752"/>
        </w:tabs>
        <w:ind w:left="5752" w:hanging="360"/>
      </w:pPr>
    </w:lvl>
    <w:lvl w:ilvl="8" w:tplc="0419001B" w:tentative="1">
      <w:start w:val="1"/>
      <w:numFmt w:val="lowerRoman"/>
      <w:lvlText w:val="%9."/>
      <w:lvlJc w:val="right"/>
      <w:pPr>
        <w:tabs>
          <w:tab w:val="num" w:pos="6472"/>
        </w:tabs>
        <w:ind w:left="6472" w:hanging="180"/>
      </w:pPr>
    </w:lvl>
  </w:abstractNum>
  <w:abstractNum w:abstractNumId="28">
    <w:nsid w:val="463C1DC0"/>
    <w:multiLevelType w:val="singleLevel"/>
    <w:tmpl w:val="4776E2B2"/>
    <w:lvl w:ilvl="0">
      <w:start w:val="1"/>
      <w:numFmt w:val="bullet"/>
      <w:pStyle w:val="a3"/>
      <w:lvlText w:val="–"/>
      <w:lvlJc w:val="left"/>
      <w:pPr>
        <w:tabs>
          <w:tab w:val="num" w:pos="1069"/>
        </w:tabs>
        <w:ind w:left="1069" w:hanging="360"/>
      </w:pPr>
      <w:rPr>
        <w:rFonts w:ascii="Times New Roman" w:hAnsi="Times New Roman" w:hint="default"/>
      </w:rPr>
    </w:lvl>
  </w:abstractNum>
  <w:abstractNum w:abstractNumId="29">
    <w:nsid w:val="4E874CFB"/>
    <w:multiLevelType w:val="hybridMultilevel"/>
    <w:tmpl w:val="BA18B2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F023B61"/>
    <w:multiLevelType w:val="hybridMultilevel"/>
    <w:tmpl w:val="606EBA80"/>
    <w:lvl w:ilvl="0" w:tplc="477CE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0A75435"/>
    <w:multiLevelType w:val="hybridMultilevel"/>
    <w:tmpl w:val="AC56DEC0"/>
    <w:lvl w:ilvl="0" w:tplc="F81C0C1C">
      <w:start w:val="1"/>
      <w:numFmt w:val="bullet"/>
      <w:pStyle w:val="a4"/>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1C37849"/>
    <w:multiLevelType w:val="hybridMultilevel"/>
    <w:tmpl w:val="B6B491A8"/>
    <w:lvl w:ilvl="0" w:tplc="17FEE0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0076D2"/>
    <w:multiLevelType w:val="hybridMultilevel"/>
    <w:tmpl w:val="00FC4392"/>
    <w:lvl w:ilvl="0" w:tplc="0419000F">
      <w:start w:val="1"/>
      <w:numFmt w:val="russianLower"/>
      <w:pStyle w:val="a5"/>
      <w:lvlText w:val="%1)"/>
      <w:lvlJc w:val="left"/>
      <w:pPr>
        <w:tabs>
          <w:tab w:val="num" w:pos="851"/>
        </w:tabs>
        <w:ind w:left="0" w:firstLine="1004"/>
      </w:pPr>
      <w:rPr>
        <w:rFonts w:ascii="Times New Roman" w:hAnsi="Times New Roman" w:cs="Times New Roman" w:hint="default"/>
        <w:spacing w:val="0"/>
        <w:w w:val="100"/>
        <w:position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BBB61E7"/>
    <w:multiLevelType w:val="singleLevel"/>
    <w:tmpl w:val="268C5184"/>
    <w:lvl w:ilvl="0">
      <w:start w:val="1"/>
      <w:numFmt w:val="decimal"/>
      <w:lvlText w:val="%1."/>
      <w:legacy w:legacy="1" w:legacySpace="0" w:legacyIndent="701"/>
      <w:lvlJc w:val="left"/>
      <w:rPr>
        <w:rFonts w:ascii="Times New Roman" w:hAnsi="Times New Roman" w:cs="Times New Roman" w:hint="default"/>
      </w:rPr>
    </w:lvl>
  </w:abstractNum>
  <w:abstractNum w:abstractNumId="35">
    <w:nsid w:val="5FFE588B"/>
    <w:multiLevelType w:val="hybridMultilevel"/>
    <w:tmpl w:val="11B260DE"/>
    <w:lvl w:ilvl="0" w:tplc="F5184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E37548"/>
    <w:multiLevelType w:val="hybridMultilevel"/>
    <w:tmpl w:val="5568CDB2"/>
    <w:lvl w:ilvl="0" w:tplc="F5184DD8">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7">
    <w:nsid w:val="68846D88"/>
    <w:multiLevelType w:val="hybridMultilevel"/>
    <w:tmpl w:val="46D495BA"/>
    <w:lvl w:ilvl="0" w:tplc="CFBE5626">
      <w:start w:val="1"/>
      <w:numFmt w:val="bullet"/>
      <w:pStyle w:val="a6"/>
      <w:lvlText w:val="-"/>
      <w:lvlJc w:val="left"/>
      <w:pPr>
        <w:tabs>
          <w:tab w:val="num" w:pos="720"/>
        </w:tabs>
        <w:ind w:left="0" w:firstLine="100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D9B2492"/>
    <w:multiLevelType w:val="hybridMultilevel"/>
    <w:tmpl w:val="36E6A118"/>
    <w:lvl w:ilvl="0" w:tplc="17FEE0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24A5648"/>
    <w:multiLevelType w:val="hybridMultilevel"/>
    <w:tmpl w:val="C2B87E44"/>
    <w:lvl w:ilvl="0" w:tplc="EBA229A2">
      <w:start w:val="1"/>
      <w:numFmt w:val="decimal"/>
      <w:pStyle w:val="a7"/>
      <w:lvlText w:val="%1."/>
      <w:lvlJc w:val="left"/>
      <w:pPr>
        <w:tabs>
          <w:tab w:val="num" w:pos="720"/>
        </w:tabs>
        <w:ind w:left="720" w:hanging="360"/>
      </w:pPr>
    </w:lvl>
    <w:lvl w:ilvl="1" w:tplc="B8B46E4E">
      <w:start w:val="1"/>
      <w:numFmt w:val="bullet"/>
      <w:lvlText w:val="o"/>
      <w:lvlJc w:val="left"/>
      <w:pPr>
        <w:tabs>
          <w:tab w:val="num" w:pos="1440"/>
        </w:tabs>
        <w:ind w:left="1440" w:hanging="360"/>
      </w:pPr>
      <w:rPr>
        <w:rFonts w:ascii="Courier New" w:hAnsi="Courier New" w:hint="default"/>
      </w:rPr>
    </w:lvl>
    <w:lvl w:ilvl="2" w:tplc="0A5016F2">
      <w:start w:val="3"/>
      <w:numFmt w:val="bullet"/>
      <w:lvlText w:val=""/>
      <w:lvlJc w:val="left"/>
      <w:pPr>
        <w:tabs>
          <w:tab w:val="num" w:pos="2160"/>
        </w:tabs>
        <w:ind w:left="2160" w:hanging="360"/>
      </w:pPr>
      <w:rPr>
        <w:rFonts w:ascii="Symbol" w:eastAsia="Times New Roman" w:hAnsi="Symbol" w:cs="Times New Roman" w:hint="default"/>
        <w:b/>
        <w:sz w:val="32"/>
      </w:rPr>
    </w:lvl>
    <w:lvl w:ilvl="3" w:tplc="A52AB2EC" w:tentative="1">
      <w:start w:val="1"/>
      <w:numFmt w:val="bullet"/>
      <w:lvlText w:val=""/>
      <w:lvlJc w:val="left"/>
      <w:pPr>
        <w:tabs>
          <w:tab w:val="num" w:pos="2880"/>
        </w:tabs>
        <w:ind w:left="2880" w:hanging="360"/>
      </w:pPr>
      <w:rPr>
        <w:rFonts w:ascii="Symbol" w:hAnsi="Symbol" w:hint="default"/>
      </w:rPr>
    </w:lvl>
    <w:lvl w:ilvl="4" w:tplc="819CDA68" w:tentative="1">
      <w:start w:val="1"/>
      <w:numFmt w:val="bullet"/>
      <w:lvlText w:val="o"/>
      <w:lvlJc w:val="left"/>
      <w:pPr>
        <w:tabs>
          <w:tab w:val="num" w:pos="3600"/>
        </w:tabs>
        <w:ind w:left="3600" w:hanging="360"/>
      </w:pPr>
      <w:rPr>
        <w:rFonts w:ascii="Courier New" w:hAnsi="Courier New" w:hint="default"/>
      </w:rPr>
    </w:lvl>
    <w:lvl w:ilvl="5" w:tplc="61346C42" w:tentative="1">
      <w:start w:val="1"/>
      <w:numFmt w:val="bullet"/>
      <w:lvlText w:val=""/>
      <w:lvlJc w:val="left"/>
      <w:pPr>
        <w:tabs>
          <w:tab w:val="num" w:pos="4320"/>
        </w:tabs>
        <w:ind w:left="4320" w:hanging="360"/>
      </w:pPr>
      <w:rPr>
        <w:rFonts w:ascii="Wingdings" w:hAnsi="Wingdings" w:hint="default"/>
      </w:rPr>
    </w:lvl>
    <w:lvl w:ilvl="6" w:tplc="8F24ECE8" w:tentative="1">
      <w:start w:val="1"/>
      <w:numFmt w:val="bullet"/>
      <w:lvlText w:val=""/>
      <w:lvlJc w:val="left"/>
      <w:pPr>
        <w:tabs>
          <w:tab w:val="num" w:pos="5040"/>
        </w:tabs>
        <w:ind w:left="5040" w:hanging="360"/>
      </w:pPr>
      <w:rPr>
        <w:rFonts w:ascii="Symbol" w:hAnsi="Symbol" w:hint="default"/>
      </w:rPr>
    </w:lvl>
    <w:lvl w:ilvl="7" w:tplc="37CE5D48" w:tentative="1">
      <w:start w:val="1"/>
      <w:numFmt w:val="bullet"/>
      <w:lvlText w:val="o"/>
      <w:lvlJc w:val="left"/>
      <w:pPr>
        <w:tabs>
          <w:tab w:val="num" w:pos="5760"/>
        </w:tabs>
        <w:ind w:left="5760" w:hanging="360"/>
      </w:pPr>
      <w:rPr>
        <w:rFonts w:ascii="Courier New" w:hAnsi="Courier New" w:hint="default"/>
      </w:rPr>
    </w:lvl>
    <w:lvl w:ilvl="8" w:tplc="FBE40C38" w:tentative="1">
      <w:start w:val="1"/>
      <w:numFmt w:val="bullet"/>
      <w:lvlText w:val=""/>
      <w:lvlJc w:val="left"/>
      <w:pPr>
        <w:tabs>
          <w:tab w:val="num" w:pos="6480"/>
        </w:tabs>
        <w:ind w:left="6480" w:hanging="360"/>
      </w:pPr>
      <w:rPr>
        <w:rFonts w:ascii="Wingdings" w:hAnsi="Wingdings" w:hint="default"/>
      </w:rPr>
    </w:lvl>
  </w:abstractNum>
  <w:abstractNum w:abstractNumId="40">
    <w:nsid w:val="750934EC"/>
    <w:multiLevelType w:val="hybridMultilevel"/>
    <w:tmpl w:val="086441F0"/>
    <w:lvl w:ilvl="0" w:tplc="ED742FEC">
      <w:start w:val="1"/>
      <w:numFmt w:val="bullet"/>
      <w:lvlText w:val="­"/>
      <w:lvlJc w:val="left"/>
      <w:pPr>
        <w:ind w:left="928" w:hanging="360"/>
      </w:pPr>
      <w:rPr>
        <w:rFonts w:ascii="Courier New" w:hAnsi="Courier New"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65155A4"/>
    <w:multiLevelType w:val="hybridMultilevel"/>
    <w:tmpl w:val="1CEE2E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A9027EE"/>
    <w:multiLevelType w:val="hybridMultilevel"/>
    <w:tmpl w:val="061C985A"/>
    <w:lvl w:ilvl="0" w:tplc="F5184DD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AC239E4"/>
    <w:multiLevelType w:val="hybridMultilevel"/>
    <w:tmpl w:val="641AB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DA74E75"/>
    <w:multiLevelType w:val="hybridMultilevel"/>
    <w:tmpl w:val="6596C58E"/>
    <w:lvl w:ilvl="0" w:tplc="17FEE0F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
  </w:num>
  <w:num w:numId="3">
    <w:abstractNumId w:val="0"/>
  </w:num>
  <w:num w:numId="4">
    <w:abstractNumId w:val="37"/>
  </w:num>
  <w:num w:numId="5">
    <w:abstractNumId w:val="33"/>
  </w:num>
  <w:num w:numId="6">
    <w:abstractNumId w:val="5"/>
  </w:num>
  <w:num w:numId="7">
    <w:abstractNumId w:val="8"/>
  </w:num>
  <w:num w:numId="8">
    <w:abstractNumId w:val="21"/>
  </w:num>
  <w:num w:numId="9">
    <w:abstractNumId w:val="31"/>
  </w:num>
  <w:num w:numId="10">
    <w:abstractNumId w:val="8"/>
  </w:num>
  <w:num w:numId="11">
    <w:abstractNumId w:val="36"/>
  </w:num>
  <w:num w:numId="12">
    <w:abstractNumId w:val="42"/>
  </w:num>
  <w:num w:numId="13">
    <w:abstractNumId w:val="24"/>
  </w:num>
  <w:num w:numId="14">
    <w:abstractNumId w:val="26"/>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16"/>
  </w:num>
  <w:num w:numId="18">
    <w:abstractNumId w:val="44"/>
  </w:num>
  <w:num w:numId="19">
    <w:abstractNumId w:val="27"/>
  </w:num>
  <w:num w:numId="20">
    <w:abstractNumId w:val="38"/>
  </w:num>
  <w:num w:numId="21">
    <w:abstractNumId w:val="40"/>
  </w:num>
  <w:num w:numId="22">
    <w:abstractNumId w:val="32"/>
  </w:num>
  <w:num w:numId="23">
    <w:abstractNumId w:val="20"/>
  </w:num>
  <w:num w:numId="24">
    <w:abstractNumId w:val="34"/>
  </w:num>
  <w:num w:numId="25">
    <w:abstractNumId w:val="41"/>
  </w:num>
  <w:num w:numId="26">
    <w:abstractNumId w:val="23"/>
  </w:num>
  <w:num w:numId="27">
    <w:abstractNumId w:val="2"/>
    <w:lvlOverride w:ilvl="0">
      <w:lvl w:ilvl="0">
        <w:numFmt w:val="bullet"/>
        <w:lvlText w:val="-"/>
        <w:legacy w:legacy="1" w:legacySpace="0" w:legacyIndent="163"/>
        <w:lvlJc w:val="left"/>
        <w:rPr>
          <w:rFonts w:ascii="Times New Roman" w:hAnsi="Times New Roman" w:hint="default"/>
        </w:rPr>
      </w:lvl>
    </w:lvlOverride>
  </w:num>
  <w:num w:numId="28">
    <w:abstractNumId w:val="11"/>
  </w:num>
  <w:num w:numId="29">
    <w:abstractNumId w:val="6"/>
  </w:num>
  <w:num w:numId="30">
    <w:abstractNumId w:val="28"/>
  </w:num>
  <w:num w:numId="31">
    <w:abstractNumId w:val="12"/>
  </w:num>
  <w:num w:numId="32">
    <w:abstractNumId w:val="29"/>
  </w:num>
  <w:num w:numId="33">
    <w:abstractNumId w:val="35"/>
  </w:num>
  <w:num w:numId="34">
    <w:abstractNumId w:val="19"/>
  </w:num>
  <w:num w:numId="35">
    <w:abstractNumId w:val="43"/>
  </w:num>
  <w:num w:numId="36">
    <w:abstractNumId w:val="10"/>
  </w:num>
  <w:num w:numId="37">
    <w:abstractNumId w:val="17"/>
  </w:num>
  <w:num w:numId="38">
    <w:abstractNumId w:val="13"/>
  </w:num>
  <w:num w:numId="39">
    <w:abstractNumId w:val="22"/>
  </w:num>
  <w:num w:numId="40">
    <w:abstractNumId w:val="25"/>
  </w:num>
  <w:num w:numId="41">
    <w:abstractNumId w:val="9"/>
  </w:num>
  <w:num w:numId="42">
    <w:abstractNumId w:val="18"/>
  </w:num>
  <w:num w:numId="43">
    <w:abstractNumId w:val="30"/>
  </w:num>
  <w:num w:numId="44">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gutterAtTop/>
  <w:activeWritingStyle w:appName="MSWord" w:lang="ru-RU" w:vendorID="1" w:dllVersion="512"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40"/>
  <w:displayHorizontalDrawingGridEvery w:val="2"/>
  <w:noPunctuationKerning/>
  <w:characterSpacingControl w:val="doNotCompress"/>
  <w:hdrShapeDefaults>
    <o:shapedefaults v:ext="edit" spidmax="2049" style="mso-position-vertical:insid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F8"/>
    <w:rsid w:val="000001A5"/>
    <w:rsid w:val="00000264"/>
    <w:rsid w:val="0000046A"/>
    <w:rsid w:val="00000A0D"/>
    <w:rsid w:val="00001692"/>
    <w:rsid w:val="00001916"/>
    <w:rsid w:val="00001918"/>
    <w:rsid w:val="00001983"/>
    <w:rsid w:val="00001B6A"/>
    <w:rsid w:val="00001CB8"/>
    <w:rsid w:val="000027F8"/>
    <w:rsid w:val="0000298F"/>
    <w:rsid w:val="00002AE5"/>
    <w:rsid w:val="00002BE8"/>
    <w:rsid w:val="00003270"/>
    <w:rsid w:val="000034CF"/>
    <w:rsid w:val="00003750"/>
    <w:rsid w:val="000043E2"/>
    <w:rsid w:val="00004693"/>
    <w:rsid w:val="00004CA2"/>
    <w:rsid w:val="00004F48"/>
    <w:rsid w:val="00005173"/>
    <w:rsid w:val="000054E8"/>
    <w:rsid w:val="00005A3C"/>
    <w:rsid w:val="00006289"/>
    <w:rsid w:val="00006761"/>
    <w:rsid w:val="00006C1E"/>
    <w:rsid w:val="00006C80"/>
    <w:rsid w:val="0000729B"/>
    <w:rsid w:val="000076E4"/>
    <w:rsid w:val="00007AA4"/>
    <w:rsid w:val="00007E61"/>
    <w:rsid w:val="000106CB"/>
    <w:rsid w:val="000108B6"/>
    <w:rsid w:val="00010924"/>
    <w:rsid w:val="00010CA2"/>
    <w:rsid w:val="00010F6D"/>
    <w:rsid w:val="00011223"/>
    <w:rsid w:val="000114A2"/>
    <w:rsid w:val="00011507"/>
    <w:rsid w:val="000116F7"/>
    <w:rsid w:val="00011BA9"/>
    <w:rsid w:val="00011D72"/>
    <w:rsid w:val="00011EF6"/>
    <w:rsid w:val="000122AF"/>
    <w:rsid w:val="00012C53"/>
    <w:rsid w:val="00013BE6"/>
    <w:rsid w:val="00013DBA"/>
    <w:rsid w:val="00013DE8"/>
    <w:rsid w:val="0001412A"/>
    <w:rsid w:val="00014240"/>
    <w:rsid w:val="000142BF"/>
    <w:rsid w:val="000147CB"/>
    <w:rsid w:val="000149A0"/>
    <w:rsid w:val="00015F1F"/>
    <w:rsid w:val="00017062"/>
    <w:rsid w:val="0001787A"/>
    <w:rsid w:val="0001792E"/>
    <w:rsid w:val="0001798D"/>
    <w:rsid w:val="00017E6D"/>
    <w:rsid w:val="00017EAE"/>
    <w:rsid w:val="000201BD"/>
    <w:rsid w:val="000201C8"/>
    <w:rsid w:val="00020361"/>
    <w:rsid w:val="00020C56"/>
    <w:rsid w:val="00020CF1"/>
    <w:rsid w:val="000210F7"/>
    <w:rsid w:val="00022031"/>
    <w:rsid w:val="00022550"/>
    <w:rsid w:val="00022B6D"/>
    <w:rsid w:val="000237F0"/>
    <w:rsid w:val="00024B04"/>
    <w:rsid w:val="00024C78"/>
    <w:rsid w:val="00025537"/>
    <w:rsid w:val="0002562D"/>
    <w:rsid w:val="00025DC7"/>
    <w:rsid w:val="00025FE3"/>
    <w:rsid w:val="00026B16"/>
    <w:rsid w:val="00026E33"/>
    <w:rsid w:val="000272B6"/>
    <w:rsid w:val="00027419"/>
    <w:rsid w:val="00027465"/>
    <w:rsid w:val="0003002E"/>
    <w:rsid w:val="00030155"/>
    <w:rsid w:val="000309D3"/>
    <w:rsid w:val="00030CA7"/>
    <w:rsid w:val="00030E78"/>
    <w:rsid w:val="0003245F"/>
    <w:rsid w:val="00032739"/>
    <w:rsid w:val="00032FF3"/>
    <w:rsid w:val="000335C8"/>
    <w:rsid w:val="00033952"/>
    <w:rsid w:val="00033AC3"/>
    <w:rsid w:val="00033D66"/>
    <w:rsid w:val="00033E7A"/>
    <w:rsid w:val="0003499A"/>
    <w:rsid w:val="00034AA7"/>
    <w:rsid w:val="00034B7C"/>
    <w:rsid w:val="0003529A"/>
    <w:rsid w:val="0003589C"/>
    <w:rsid w:val="00036B16"/>
    <w:rsid w:val="00036CC9"/>
    <w:rsid w:val="00036F12"/>
    <w:rsid w:val="0004062C"/>
    <w:rsid w:val="00040A0C"/>
    <w:rsid w:val="00041684"/>
    <w:rsid w:val="00041E5B"/>
    <w:rsid w:val="000420D6"/>
    <w:rsid w:val="0004218C"/>
    <w:rsid w:val="000424BB"/>
    <w:rsid w:val="00042515"/>
    <w:rsid w:val="00042533"/>
    <w:rsid w:val="0004299A"/>
    <w:rsid w:val="000429D0"/>
    <w:rsid w:val="00042DDF"/>
    <w:rsid w:val="00042E66"/>
    <w:rsid w:val="000431ED"/>
    <w:rsid w:val="00043B96"/>
    <w:rsid w:val="00043CE8"/>
    <w:rsid w:val="00044113"/>
    <w:rsid w:val="000441AB"/>
    <w:rsid w:val="0004474B"/>
    <w:rsid w:val="00044BD1"/>
    <w:rsid w:val="00045246"/>
    <w:rsid w:val="0004608D"/>
    <w:rsid w:val="00046FEE"/>
    <w:rsid w:val="00047170"/>
    <w:rsid w:val="000474BB"/>
    <w:rsid w:val="00047731"/>
    <w:rsid w:val="00047E09"/>
    <w:rsid w:val="00047E16"/>
    <w:rsid w:val="000517C7"/>
    <w:rsid w:val="00051DDE"/>
    <w:rsid w:val="000520A4"/>
    <w:rsid w:val="00052C2F"/>
    <w:rsid w:val="0005317E"/>
    <w:rsid w:val="000531D4"/>
    <w:rsid w:val="0005330D"/>
    <w:rsid w:val="00053412"/>
    <w:rsid w:val="00053ACE"/>
    <w:rsid w:val="000546E0"/>
    <w:rsid w:val="000548D7"/>
    <w:rsid w:val="000555D7"/>
    <w:rsid w:val="000555EB"/>
    <w:rsid w:val="000555F3"/>
    <w:rsid w:val="00055728"/>
    <w:rsid w:val="00056501"/>
    <w:rsid w:val="00056C39"/>
    <w:rsid w:val="00056CD9"/>
    <w:rsid w:val="00056FF0"/>
    <w:rsid w:val="00056FF7"/>
    <w:rsid w:val="00057644"/>
    <w:rsid w:val="00057D93"/>
    <w:rsid w:val="0006068C"/>
    <w:rsid w:val="000608D4"/>
    <w:rsid w:val="0006153F"/>
    <w:rsid w:val="000618D1"/>
    <w:rsid w:val="00061B10"/>
    <w:rsid w:val="00061CD3"/>
    <w:rsid w:val="00061DCF"/>
    <w:rsid w:val="00062235"/>
    <w:rsid w:val="00062C78"/>
    <w:rsid w:val="000633F4"/>
    <w:rsid w:val="00063712"/>
    <w:rsid w:val="00064028"/>
    <w:rsid w:val="0006424D"/>
    <w:rsid w:val="0006437A"/>
    <w:rsid w:val="00064594"/>
    <w:rsid w:val="0006477D"/>
    <w:rsid w:val="000650F3"/>
    <w:rsid w:val="000655CE"/>
    <w:rsid w:val="0006599F"/>
    <w:rsid w:val="00065B21"/>
    <w:rsid w:val="00065D25"/>
    <w:rsid w:val="00065F31"/>
    <w:rsid w:val="0006667D"/>
    <w:rsid w:val="00066A17"/>
    <w:rsid w:val="000670F7"/>
    <w:rsid w:val="00067332"/>
    <w:rsid w:val="0006733A"/>
    <w:rsid w:val="0006743F"/>
    <w:rsid w:val="000708B7"/>
    <w:rsid w:val="000713D8"/>
    <w:rsid w:val="000714B3"/>
    <w:rsid w:val="0007321E"/>
    <w:rsid w:val="00073362"/>
    <w:rsid w:val="00074113"/>
    <w:rsid w:val="00074473"/>
    <w:rsid w:val="000746AC"/>
    <w:rsid w:val="00074716"/>
    <w:rsid w:val="00074CEF"/>
    <w:rsid w:val="000758FD"/>
    <w:rsid w:val="00075CF8"/>
    <w:rsid w:val="00075FDD"/>
    <w:rsid w:val="00076C58"/>
    <w:rsid w:val="00076EB3"/>
    <w:rsid w:val="00076EE0"/>
    <w:rsid w:val="0007712C"/>
    <w:rsid w:val="0007726E"/>
    <w:rsid w:val="00077831"/>
    <w:rsid w:val="00077995"/>
    <w:rsid w:val="0008019B"/>
    <w:rsid w:val="00081BA3"/>
    <w:rsid w:val="00081E12"/>
    <w:rsid w:val="0008205D"/>
    <w:rsid w:val="000820B9"/>
    <w:rsid w:val="000829E5"/>
    <w:rsid w:val="00082A8E"/>
    <w:rsid w:val="00082EFB"/>
    <w:rsid w:val="00083AA0"/>
    <w:rsid w:val="00084035"/>
    <w:rsid w:val="000840B8"/>
    <w:rsid w:val="0008439C"/>
    <w:rsid w:val="00084822"/>
    <w:rsid w:val="00084A3C"/>
    <w:rsid w:val="00085017"/>
    <w:rsid w:val="00085539"/>
    <w:rsid w:val="00087AF1"/>
    <w:rsid w:val="00087B25"/>
    <w:rsid w:val="00090324"/>
    <w:rsid w:val="00090834"/>
    <w:rsid w:val="00090B3F"/>
    <w:rsid w:val="00090DB4"/>
    <w:rsid w:val="00091211"/>
    <w:rsid w:val="00091853"/>
    <w:rsid w:val="000921D6"/>
    <w:rsid w:val="000925B6"/>
    <w:rsid w:val="00092CFF"/>
    <w:rsid w:val="00092D8D"/>
    <w:rsid w:val="00093133"/>
    <w:rsid w:val="000931C8"/>
    <w:rsid w:val="00093647"/>
    <w:rsid w:val="00093B89"/>
    <w:rsid w:val="00093D17"/>
    <w:rsid w:val="0009448F"/>
    <w:rsid w:val="00094610"/>
    <w:rsid w:val="0009527B"/>
    <w:rsid w:val="00095ED9"/>
    <w:rsid w:val="000965B6"/>
    <w:rsid w:val="00096C72"/>
    <w:rsid w:val="00096E34"/>
    <w:rsid w:val="00096FBC"/>
    <w:rsid w:val="000970F0"/>
    <w:rsid w:val="0009737D"/>
    <w:rsid w:val="00097599"/>
    <w:rsid w:val="000977CD"/>
    <w:rsid w:val="000978D9"/>
    <w:rsid w:val="00097C94"/>
    <w:rsid w:val="000A004C"/>
    <w:rsid w:val="000A01DD"/>
    <w:rsid w:val="000A0483"/>
    <w:rsid w:val="000A0DF4"/>
    <w:rsid w:val="000A0F2E"/>
    <w:rsid w:val="000A126D"/>
    <w:rsid w:val="000A15DE"/>
    <w:rsid w:val="000A1797"/>
    <w:rsid w:val="000A22D7"/>
    <w:rsid w:val="000A308B"/>
    <w:rsid w:val="000A3259"/>
    <w:rsid w:val="000A3E1C"/>
    <w:rsid w:val="000A4443"/>
    <w:rsid w:val="000A46A2"/>
    <w:rsid w:val="000A485A"/>
    <w:rsid w:val="000A493D"/>
    <w:rsid w:val="000A58F8"/>
    <w:rsid w:val="000A5A2C"/>
    <w:rsid w:val="000A5F3A"/>
    <w:rsid w:val="000A664A"/>
    <w:rsid w:val="000A67D0"/>
    <w:rsid w:val="000A6977"/>
    <w:rsid w:val="000A6C76"/>
    <w:rsid w:val="000A6CE4"/>
    <w:rsid w:val="000A6D71"/>
    <w:rsid w:val="000A77C1"/>
    <w:rsid w:val="000A7A5B"/>
    <w:rsid w:val="000A7C30"/>
    <w:rsid w:val="000A7DC4"/>
    <w:rsid w:val="000A7EDC"/>
    <w:rsid w:val="000A7FA5"/>
    <w:rsid w:val="000B0532"/>
    <w:rsid w:val="000B0B8C"/>
    <w:rsid w:val="000B0DBC"/>
    <w:rsid w:val="000B11E4"/>
    <w:rsid w:val="000B1440"/>
    <w:rsid w:val="000B15ED"/>
    <w:rsid w:val="000B18D3"/>
    <w:rsid w:val="000B1917"/>
    <w:rsid w:val="000B1ACC"/>
    <w:rsid w:val="000B1F5E"/>
    <w:rsid w:val="000B2434"/>
    <w:rsid w:val="000B2600"/>
    <w:rsid w:val="000B29C7"/>
    <w:rsid w:val="000B30B5"/>
    <w:rsid w:val="000B3146"/>
    <w:rsid w:val="000B3676"/>
    <w:rsid w:val="000B378C"/>
    <w:rsid w:val="000B3908"/>
    <w:rsid w:val="000B3E98"/>
    <w:rsid w:val="000B43B9"/>
    <w:rsid w:val="000B4B07"/>
    <w:rsid w:val="000B4D6D"/>
    <w:rsid w:val="000B5503"/>
    <w:rsid w:val="000B564F"/>
    <w:rsid w:val="000B56DF"/>
    <w:rsid w:val="000B66E1"/>
    <w:rsid w:val="000B67F9"/>
    <w:rsid w:val="000B68B4"/>
    <w:rsid w:val="000B7197"/>
    <w:rsid w:val="000B722C"/>
    <w:rsid w:val="000B75D2"/>
    <w:rsid w:val="000B7632"/>
    <w:rsid w:val="000B7A01"/>
    <w:rsid w:val="000B7E32"/>
    <w:rsid w:val="000C03A0"/>
    <w:rsid w:val="000C059D"/>
    <w:rsid w:val="000C0628"/>
    <w:rsid w:val="000C0710"/>
    <w:rsid w:val="000C0B43"/>
    <w:rsid w:val="000C129B"/>
    <w:rsid w:val="000C18D3"/>
    <w:rsid w:val="000C21F1"/>
    <w:rsid w:val="000C2234"/>
    <w:rsid w:val="000C276B"/>
    <w:rsid w:val="000C2A6C"/>
    <w:rsid w:val="000C3350"/>
    <w:rsid w:val="000C3751"/>
    <w:rsid w:val="000C45D0"/>
    <w:rsid w:val="000C49D6"/>
    <w:rsid w:val="000C4CC0"/>
    <w:rsid w:val="000C4D89"/>
    <w:rsid w:val="000C531C"/>
    <w:rsid w:val="000C531E"/>
    <w:rsid w:val="000C53A2"/>
    <w:rsid w:val="000C5434"/>
    <w:rsid w:val="000C55C5"/>
    <w:rsid w:val="000C59DB"/>
    <w:rsid w:val="000C5B3C"/>
    <w:rsid w:val="000C7115"/>
    <w:rsid w:val="000C7AB1"/>
    <w:rsid w:val="000D004D"/>
    <w:rsid w:val="000D02E4"/>
    <w:rsid w:val="000D0932"/>
    <w:rsid w:val="000D0A3F"/>
    <w:rsid w:val="000D0E66"/>
    <w:rsid w:val="000D199A"/>
    <w:rsid w:val="000D19C1"/>
    <w:rsid w:val="000D1C7E"/>
    <w:rsid w:val="000D1CD1"/>
    <w:rsid w:val="000D2026"/>
    <w:rsid w:val="000D255D"/>
    <w:rsid w:val="000D2708"/>
    <w:rsid w:val="000D28A4"/>
    <w:rsid w:val="000D2EF7"/>
    <w:rsid w:val="000D3DAD"/>
    <w:rsid w:val="000D43F2"/>
    <w:rsid w:val="000D470E"/>
    <w:rsid w:val="000D4B9D"/>
    <w:rsid w:val="000D526E"/>
    <w:rsid w:val="000D5364"/>
    <w:rsid w:val="000D5A8D"/>
    <w:rsid w:val="000D5EE9"/>
    <w:rsid w:val="000D63D0"/>
    <w:rsid w:val="000D68C4"/>
    <w:rsid w:val="000E00A4"/>
    <w:rsid w:val="000E00BC"/>
    <w:rsid w:val="000E0362"/>
    <w:rsid w:val="000E0734"/>
    <w:rsid w:val="000E094E"/>
    <w:rsid w:val="000E1289"/>
    <w:rsid w:val="000E12FB"/>
    <w:rsid w:val="000E1EBB"/>
    <w:rsid w:val="000E1FCA"/>
    <w:rsid w:val="000E2141"/>
    <w:rsid w:val="000E28CF"/>
    <w:rsid w:val="000E2996"/>
    <w:rsid w:val="000E2C59"/>
    <w:rsid w:val="000E2C89"/>
    <w:rsid w:val="000E2DC9"/>
    <w:rsid w:val="000E31AB"/>
    <w:rsid w:val="000E320F"/>
    <w:rsid w:val="000E3517"/>
    <w:rsid w:val="000E3670"/>
    <w:rsid w:val="000E37E2"/>
    <w:rsid w:val="000E40CD"/>
    <w:rsid w:val="000E433E"/>
    <w:rsid w:val="000E48A0"/>
    <w:rsid w:val="000E49C0"/>
    <w:rsid w:val="000E4BF0"/>
    <w:rsid w:val="000E5910"/>
    <w:rsid w:val="000E5BB6"/>
    <w:rsid w:val="000E5E53"/>
    <w:rsid w:val="000E62D8"/>
    <w:rsid w:val="000E653F"/>
    <w:rsid w:val="000E671E"/>
    <w:rsid w:val="000E7837"/>
    <w:rsid w:val="000E7EFB"/>
    <w:rsid w:val="000F09AD"/>
    <w:rsid w:val="000F0E07"/>
    <w:rsid w:val="000F150C"/>
    <w:rsid w:val="000F1EAE"/>
    <w:rsid w:val="000F2653"/>
    <w:rsid w:val="000F27AB"/>
    <w:rsid w:val="000F2AAB"/>
    <w:rsid w:val="000F2D42"/>
    <w:rsid w:val="000F303A"/>
    <w:rsid w:val="000F3349"/>
    <w:rsid w:val="000F3936"/>
    <w:rsid w:val="000F3AAD"/>
    <w:rsid w:val="000F3C8A"/>
    <w:rsid w:val="000F3E94"/>
    <w:rsid w:val="000F410C"/>
    <w:rsid w:val="000F4679"/>
    <w:rsid w:val="000F46EE"/>
    <w:rsid w:val="000F4B79"/>
    <w:rsid w:val="000F4C86"/>
    <w:rsid w:val="000F50D5"/>
    <w:rsid w:val="000F577D"/>
    <w:rsid w:val="000F579C"/>
    <w:rsid w:val="000F57B2"/>
    <w:rsid w:val="000F6682"/>
    <w:rsid w:val="000F69D5"/>
    <w:rsid w:val="000F6D61"/>
    <w:rsid w:val="000F70C4"/>
    <w:rsid w:val="000F712F"/>
    <w:rsid w:val="000F72F8"/>
    <w:rsid w:val="000F7849"/>
    <w:rsid w:val="000F7E4F"/>
    <w:rsid w:val="00100134"/>
    <w:rsid w:val="0010024B"/>
    <w:rsid w:val="00100309"/>
    <w:rsid w:val="00100596"/>
    <w:rsid w:val="00100910"/>
    <w:rsid w:val="0010126F"/>
    <w:rsid w:val="001012B5"/>
    <w:rsid w:val="001012DA"/>
    <w:rsid w:val="00101318"/>
    <w:rsid w:val="0010176A"/>
    <w:rsid w:val="00101E57"/>
    <w:rsid w:val="001021A3"/>
    <w:rsid w:val="001024BC"/>
    <w:rsid w:val="001026DC"/>
    <w:rsid w:val="00102A01"/>
    <w:rsid w:val="00102DE0"/>
    <w:rsid w:val="00102F06"/>
    <w:rsid w:val="00103264"/>
    <w:rsid w:val="001035DF"/>
    <w:rsid w:val="00103935"/>
    <w:rsid w:val="00103F17"/>
    <w:rsid w:val="001040A9"/>
    <w:rsid w:val="00104440"/>
    <w:rsid w:val="00104609"/>
    <w:rsid w:val="001046CA"/>
    <w:rsid w:val="0010520D"/>
    <w:rsid w:val="00105363"/>
    <w:rsid w:val="00105B73"/>
    <w:rsid w:val="00105E36"/>
    <w:rsid w:val="001067DE"/>
    <w:rsid w:val="00106A10"/>
    <w:rsid w:val="00106E35"/>
    <w:rsid w:val="00107116"/>
    <w:rsid w:val="00107216"/>
    <w:rsid w:val="00107628"/>
    <w:rsid w:val="00107FE6"/>
    <w:rsid w:val="00110612"/>
    <w:rsid w:val="00110707"/>
    <w:rsid w:val="00110847"/>
    <w:rsid w:val="00110FF7"/>
    <w:rsid w:val="00111B5D"/>
    <w:rsid w:val="001121A8"/>
    <w:rsid w:val="001121F4"/>
    <w:rsid w:val="00112584"/>
    <w:rsid w:val="001126E9"/>
    <w:rsid w:val="001127E8"/>
    <w:rsid w:val="00112848"/>
    <w:rsid w:val="001130D0"/>
    <w:rsid w:val="00113810"/>
    <w:rsid w:val="00113AA1"/>
    <w:rsid w:val="001145B1"/>
    <w:rsid w:val="00114718"/>
    <w:rsid w:val="00114F4F"/>
    <w:rsid w:val="00115217"/>
    <w:rsid w:val="00115A3A"/>
    <w:rsid w:val="00115C54"/>
    <w:rsid w:val="00115F5C"/>
    <w:rsid w:val="0011624C"/>
    <w:rsid w:val="0011640D"/>
    <w:rsid w:val="001166DF"/>
    <w:rsid w:val="00116808"/>
    <w:rsid w:val="001168F3"/>
    <w:rsid w:val="00116957"/>
    <w:rsid w:val="00116CE6"/>
    <w:rsid w:val="00116E46"/>
    <w:rsid w:val="00116E51"/>
    <w:rsid w:val="0011704C"/>
    <w:rsid w:val="001171EF"/>
    <w:rsid w:val="00117C25"/>
    <w:rsid w:val="001210AB"/>
    <w:rsid w:val="001213A4"/>
    <w:rsid w:val="00121692"/>
    <w:rsid w:val="001219EF"/>
    <w:rsid w:val="001220E2"/>
    <w:rsid w:val="00122438"/>
    <w:rsid w:val="00122659"/>
    <w:rsid w:val="00122BFA"/>
    <w:rsid w:val="00122D2B"/>
    <w:rsid w:val="00122FB3"/>
    <w:rsid w:val="0012307C"/>
    <w:rsid w:val="00123591"/>
    <w:rsid w:val="00123E54"/>
    <w:rsid w:val="00124086"/>
    <w:rsid w:val="00124215"/>
    <w:rsid w:val="00124DA4"/>
    <w:rsid w:val="001251E6"/>
    <w:rsid w:val="00125ACF"/>
    <w:rsid w:val="00125F0A"/>
    <w:rsid w:val="00126577"/>
    <w:rsid w:val="00127469"/>
    <w:rsid w:val="00127495"/>
    <w:rsid w:val="00130192"/>
    <w:rsid w:val="001310F3"/>
    <w:rsid w:val="00131577"/>
    <w:rsid w:val="00131B91"/>
    <w:rsid w:val="00131BF3"/>
    <w:rsid w:val="00131C6E"/>
    <w:rsid w:val="00133538"/>
    <w:rsid w:val="001335E3"/>
    <w:rsid w:val="00133668"/>
    <w:rsid w:val="00133F68"/>
    <w:rsid w:val="00134D01"/>
    <w:rsid w:val="00134DA1"/>
    <w:rsid w:val="001352F8"/>
    <w:rsid w:val="0013562E"/>
    <w:rsid w:val="001359B6"/>
    <w:rsid w:val="00136229"/>
    <w:rsid w:val="001363A3"/>
    <w:rsid w:val="001366B3"/>
    <w:rsid w:val="001367C2"/>
    <w:rsid w:val="00136849"/>
    <w:rsid w:val="00136A7B"/>
    <w:rsid w:val="00136F01"/>
    <w:rsid w:val="001370F0"/>
    <w:rsid w:val="0013718E"/>
    <w:rsid w:val="0014004B"/>
    <w:rsid w:val="0014107F"/>
    <w:rsid w:val="0014114A"/>
    <w:rsid w:val="00141275"/>
    <w:rsid w:val="00141319"/>
    <w:rsid w:val="0014134E"/>
    <w:rsid w:val="001418DF"/>
    <w:rsid w:val="001426C9"/>
    <w:rsid w:val="00142D13"/>
    <w:rsid w:val="001433A7"/>
    <w:rsid w:val="00143D66"/>
    <w:rsid w:val="00143DC0"/>
    <w:rsid w:val="00144678"/>
    <w:rsid w:val="0014487A"/>
    <w:rsid w:val="00144AC6"/>
    <w:rsid w:val="00144CA8"/>
    <w:rsid w:val="00144D2D"/>
    <w:rsid w:val="00145020"/>
    <w:rsid w:val="00146468"/>
    <w:rsid w:val="001466D3"/>
    <w:rsid w:val="001469E6"/>
    <w:rsid w:val="00147642"/>
    <w:rsid w:val="00147B43"/>
    <w:rsid w:val="00147BE0"/>
    <w:rsid w:val="00147D72"/>
    <w:rsid w:val="00147E80"/>
    <w:rsid w:val="00147FB2"/>
    <w:rsid w:val="00147FCF"/>
    <w:rsid w:val="001505B7"/>
    <w:rsid w:val="001509BF"/>
    <w:rsid w:val="00150AC1"/>
    <w:rsid w:val="00151B6D"/>
    <w:rsid w:val="00152144"/>
    <w:rsid w:val="0015233E"/>
    <w:rsid w:val="00152BCF"/>
    <w:rsid w:val="00152D2C"/>
    <w:rsid w:val="00153CEB"/>
    <w:rsid w:val="001542E9"/>
    <w:rsid w:val="001543D0"/>
    <w:rsid w:val="00154960"/>
    <w:rsid w:val="00154CFE"/>
    <w:rsid w:val="00154DAA"/>
    <w:rsid w:val="00154E2F"/>
    <w:rsid w:val="00154F99"/>
    <w:rsid w:val="00155390"/>
    <w:rsid w:val="0015570D"/>
    <w:rsid w:val="0015588A"/>
    <w:rsid w:val="00155927"/>
    <w:rsid w:val="00155FAD"/>
    <w:rsid w:val="00156283"/>
    <w:rsid w:val="00156744"/>
    <w:rsid w:val="00156AFF"/>
    <w:rsid w:val="00156EEC"/>
    <w:rsid w:val="00157FD2"/>
    <w:rsid w:val="0016030B"/>
    <w:rsid w:val="001607C6"/>
    <w:rsid w:val="00160B29"/>
    <w:rsid w:val="00161413"/>
    <w:rsid w:val="00161420"/>
    <w:rsid w:val="001617CD"/>
    <w:rsid w:val="001619AB"/>
    <w:rsid w:val="00161C1E"/>
    <w:rsid w:val="00161CD5"/>
    <w:rsid w:val="00161DE5"/>
    <w:rsid w:val="00162128"/>
    <w:rsid w:val="00162A60"/>
    <w:rsid w:val="00163100"/>
    <w:rsid w:val="00163B16"/>
    <w:rsid w:val="00163B89"/>
    <w:rsid w:val="00163DCF"/>
    <w:rsid w:val="00164E6A"/>
    <w:rsid w:val="00164EAA"/>
    <w:rsid w:val="00165273"/>
    <w:rsid w:val="001653EC"/>
    <w:rsid w:val="00165F16"/>
    <w:rsid w:val="00165F97"/>
    <w:rsid w:val="0016645F"/>
    <w:rsid w:val="001665CB"/>
    <w:rsid w:val="001667CB"/>
    <w:rsid w:val="00166A81"/>
    <w:rsid w:val="00166C43"/>
    <w:rsid w:val="00166FAB"/>
    <w:rsid w:val="0016743C"/>
    <w:rsid w:val="001678B3"/>
    <w:rsid w:val="00167CD2"/>
    <w:rsid w:val="00170418"/>
    <w:rsid w:val="00170C4A"/>
    <w:rsid w:val="00171344"/>
    <w:rsid w:val="001713B2"/>
    <w:rsid w:val="00171A7A"/>
    <w:rsid w:val="00172C85"/>
    <w:rsid w:val="00174193"/>
    <w:rsid w:val="0017422A"/>
    <w:rsid w:val="001746CC"/>
    <w:rsid w:val="0017489A"/>
    <w:rsid w:val="00174ABE"/>
    <w:rsid w:val="00174FEE"/>
    <w:rsid w:val="00175F15"/>
    <w:rsid w:val="00175F9B"/>
    <w:rsid w:val="00175FD0"/>
    <w:rsid w:val="001760E8"/>
    <w:rsid w:val="001762B4"/>
    <w:rsid w:val="001764A5"/>
    <w:rsid w:val="00176B04"/>
    <w:rsid w:val="00177085"/>
    <w:rsid w:val="00177C08"/>
    <w:rsid w:val="0018081C"/>
    <w:rsid w:val="00181158"/>
    <w:rsid w:val="001813B3"/>
    <w:rsid w:val="0018153B"/>
    <w:rsid w:val="00181542"/>
    <w:rsid w:val="001817CD"/>
    <w:rsid w:val="00181FB5"/>
    <w:rsid w:val="0018285D"/>
    <w:rsid w:val="00182C7E"/>
    <w:rsid w:val="00182DB6"/>
    <w:rsid w:val="001844CF"/>
    <w:rsid w:val="0018496E"/>
    <w:rsid w:val="00184FC2"/>
    <w:rsid w:val="00185079"/>
    <w:rsid w:val="001852EE"/>
    <w:rsid w:val="0018534C"/>
    <w:rsid w:val="00185C11"/>
    <w:rsid w:val="001864B7"/>
    <w:rsid w:val="00186725"/>
    <w:rsid w:val="001873E8"/>
    <w:rsid w:val="00187518"/>
    <w:rsid w:val="0018772D"/>
    <w:rsid w:val="00190061"/>
    <w:rsid w:val="001903CC"/>
    <w:rsid w:val="00190404"/>
    <w:rsid w:val="00190C6F"/>
    <w:rsid w:val="00190FD0"/>
    <w:rsid w:val="001914C3"/>
    <w:rsid w:val="00191873"/>
    <w:rsid w:val="00191D11"/>
    <w:rsid w:val="00191EF2"/>
    <w:rsid w:val="00191FAB"/>
    <w:rsid w:val="001927AF"/>
    <w:rsid w:val="00193E4D"/>
    <w:rsid w:val="001949A0"/>
    <w:rsid w:val="00194AD0"/>
    <w:rsid w:val="00194C78"/>
    <w:rsid w:val="00194F16"/>
    <w:rsid w:val="00195126"/>
    <w:rsid w:val="001957C0"/>
    <w:rsid w:val="0019593A"/>
    <w:rsid w:val="00195C16"/>
    <w:rsid w:val="00195F0F"/>
    <w:rsid w:val="00196E83"/>
    <w:rsid w:val="00197269"/>
    <w:rsid w:val="00197276"/>
    <w:rsid w:val="001972C1"/>
    <w:rsid w:val="00197E6C"/>
    <w:rsid w:val="001A0250"/>
    <w:rsid w:val="001A048B"/>
    <w:rsid w:val="001A05B8"/>
    <w:rsid w:val="001A087F"/>
    <w:rsid w:val="001A0FA0"/>
    <w:rsid w:val="001A1789"/>
    <w:rsid w:val="001A1B3D"/>
    <w:rsid w:val="001A1C69"/>
    <w:rsid w:val="001A1E6E"/>
    <w:rsid w:val="001A2190"/>
    <w:rsid w:val="001A21E8"/>
    <w:rsid w:val="001A2896"/>
    <w:rsid w:val="001A362E"/>
    <w:rsid w:val="001A376E"/>
    <w:rsid w:val="001A3FA7"/>
    <w:rsid w:val="001A41F4"/>
    <w:rsid w:val="001A4792"/>
    <w:rsid w:val="001A5343"/>
    <w:rsid w:val="001A543F"/>
    <w:rsid w:val="001A56CE"/>
    <w:rsid w:val="001A62C0"/>
    <w:rsid w:val="001A6392"/>
    <w:rsid w:val="001A6A99"/>
    <w:rsid w:val="001A6CCE"/>
    <w:rsid w:val="001A6F45"/>
    <w:rsid w:val="001A70A6"/>
    <w:rsid w:val="001A755E"/>
    <w:rsid w:val="001A76A2"/>
    <w:rsid w:val="001A7892"/>
    <w:rsid w:val="001A78B2"/>
    <w:rsid w:val="001A7CDB"/>
    <w:rsid w:val="001B006A"/>
    <w:rsid w:val="001B03AB"/>
    <w:rsid w:val="001B0882"/>
    <w:rsid w:val="001B0956"/>
    <w:rsid w:val="001B0997"/>
    <w:rsid w:val="001B1353"/>
    <w:rsid w:val="001B17AB"/>
    <w:rsid w:val="001B1C6F"/>
    <w:rsid w:val="001B24DC"/>
    <w:rsid w:val="001B2868"/>
    <w:rsid w:val="001B291C"/>
    <w:rsid w:val="001B2D36"/>
    <w:rsid w:val="001B2EF7"/>
    <w:rsid w:val="001B39ED"/>
    <w:rsid w:val="001B3BE7"/>
    <w:rsid w:val="001B3F7C"/>
    <w:rsid w:val="001B4372"/>
    <w:rsid w:val="001B45C0"/>
    <w:rsid w:val="001B4800"/>
    <w:rsid w:val="001B490D"/>
    <w:rsid w:val="001B506F"/>
    <w:rsid w:val="001B52A0"/>
    <w:rsid w:val="001B6077"/>
    <w:rsid w:val="001B6406"/>
    <w:rsid w:val="001B66AB"/>
    <w:rsid w:val="001B6C1F"/>
    <w:rsid w:val="001B7535"/>
    <w:rsid w:val="001B7710"/>
    <w:rsid w:val="001C0007"/>
    <w:rsid w:val="001C0016"/>
    <w:rsid w:val="001C0030"/>
    <w:rsid w:val="001C0053"/>
    <w:rsid w:val="001C116C"/>
    <w:rsid w:val="001C1722"/>
    <w:rsid w:val="001C19AA"/>
    <w:rsid w:val="001C1A93"/>
    <w:rsid w:val="001C21BD"/>
    <w:rsid w:val="001C2E35"/>
    <w:rsid w:val="001C3682"/>
    <w:rsid w:val="001C374B"/>
    <w:rsid w:val="001C3B1A"/>
    <w:rsid w:val="001C3F70"/>
    <w:rsid w:val="001C4694"/>
    <w:rsid w:val="001C475A"/>
    <w:rsid w:val="001C4844"/>
    <w:rsid w:val="001C485A"/>
    <w:rsid w:val="001C4DD2"/>
    <w:rsid w:val="001C562B"/>
    <w:rsid w:val="001C5CFC"/>
    <w:rsid w:val="001C6645"/>
    <w:rsid w:val="001C6649"/>
    <w:rsid w:val="001C6B94"/>
    <w:rsid w:val="001C6BAF"/>
    <w:rsid w:val="001C7445"/>
    <w:rsid w:val="001C7637"/>
    <w:rsid w:val="001C7667"/>
    <w:rsid w:val="001C7FE3"/>
    <w:rsid w:val="001D009F"/>
    <w:rsid w:val="001D0325"/>
    <w:rsid w:val="001D0D4F"/>
    <w:rsid w:val="001D0D6B"/>
    <w:rsid w:val="001D0F49"/>
    <w:rsid w:val="001D123C"/>
    <w:rsid w:val="001D190B"/>
    <w:rsid w:val="001D1B54"/>
    <w:rsid w:val="001D1D1F"/>
    <w:rsid w:val="001D201C"/>
    <w:rsid w:val="001D298F"/>
    <w:rsid w:val="001D2BCB"/>
    <w:rsid w:val="001D30FD"/>
    <w:rsid w:val="001D317F"/>
    <w:rsid w:val="001D3396"/>
    <w:rsid w:val="001D52D1"/>
    <w:rsid w:val="001D5816"/>
    <w:rsid w:val="001D600E"/>
    <w:rsid w:val="001D630C"/>
    <w:rsid w:val="001D655B"/>
    <w:rsid w:val="001D66E0"/>
    <w:rsid w:val="001D684F"/>
    <w:rsid w:val="001D68AB"/>
    <w:rsid w:val="001D69F2"/>
    <w:rsid w:val="001D6C78"/>
    <w:rsid w:val="001D7308"/>
    <w:rsid w:val="001D7819"/>
    <w:rsid w:val="001D7852"/>
    <w:rsid w:val="001D7AB8"/>
    <w:rsid w:val="001E002B"/>
    <w:rsid w:val="001E0497"/>
    <w:rsid w:val="001E049B"/>
    <w:rsid w:val="001E054D"/>
    <w:rsid w:val="001E065E"/>
    <w:rsid w:val="001E0CF4"/>
    <w:rsid w:val="001E1F4A"/>
    <w:rsid w:val="001E271D"/>
    <w:rsid w:val="001E280F"/>
    <w:rsid w:val="001E2E0A"/>
    <w:rsid w:val="001E343E"/>
    <w:rsid w:val="001E3904"/>
    <w:rsid w:val="001E432F"/>
    <w:rsid w:val="001E4943"/>
    <w:rsid w:val="001E4DFB"/>
    <w:rsid w:val="001E54FB"/>
    <w:rsid w:val="001E5502"/>
    <w:rsid w:val="001E5619"/>
    <w:rsid w:val="001E60BC"/>
    <w:rsid w:val="001E62AE"/>
    <w:rsid w:val="001E6ED5"/>
    <w:rsid w:val="001E6F11"/>
    <w:rsid w:val="001E6FEB"/>
    <w:rsid w:val="001E7775"/>
    <w:rsid w:val="001E7C8A"/>
    <w:rsid w:val="001F074F"/>
    <w:rsid w:val="001F0868"/>
    <w:rsid w:val="001F0FBE"/>
    <w:rsid w:val="001F1101"/>
    <w:rsid w:val="001F17D8"/>
    <w:rsid w:val="001F1EBF"/>
    <w:rsid w:val="001F1EFE"/>
    <w:rsid w:val="001F23CD"/>
    <w:rsid w:val="001F2A3B"/>
    <w:rsid w:val="001F2C19"/>
    <w:rsid w:val="001F2CE4"/>
    <w:rsid w:val="001F2F79"/>
    <w:rsid w:val="001F3059"/>
    <w:rsid w:val="001F3A2F"/>
    <w:rsid w:val="001F4351"/>
    <w:rsid w:val="001F5498"/>
    <w:rsid w:val="001F54B9"/>
    <w:rsid w:val="001F58F7"/>
    <w:rsid w:val="001F5DC2"/>
    <w:rsid w:val="001F64D7"/>
    <w:rsid w:val="001F6856"/>
    <w:rsid w:val="001F6FFD"/>
    <w:rsid w:val="001F7296"/>
    <w:rsid w:val="001F7444"/>
    <w:rsid w:val="001F758E"/>
    <w:rsid w:val="001F760F"/>
    <w:rsid w:val="001F788F"/>
    <w:rsid w:val="001F7929"/>
    <w:rsid w:val="001F7C1A"/>
    <w:rsid w:val="00200682"/>
    <w:rsid w:val="00200C35"/>
    <w:rsid w:val="00200C91"/>
    <w:rsid w:val="002017DF"/>
    <w:rsid w:val="00202987"/>
    <w:rsid w:val="00202A3B"/>
    <w:rsid w:val="00202CBB"/>
    <w:rsid w:val="00203271"/>
    <w:rsid w:val="002036BF"/>
    <w:rsid w:val="00203AA8"/>
    <w:rsid w:val="00203BD9"/>
    <w:rsid w:val="00203C4D"/>
    <w:rsid w:val="00203F9C"/>
    <w:rsid w:val="00204167"/>
    <w:rsid w:val="002041C3"/>
    <w:rsid w:val="00204B98"/>
    <w:rsid w:val="00204FA8"/>
    <w:rsid w:val="00206931"/>
    <w:rsid w:val="00206B4E"/>
    <w:rsid w:val="00206B65"/>
    <w:rsid w:val="00206C54"/>
    <w:rsid w:val="002073E0"/>
    <w:rsid w:val="0021017C"/>
    <w:rsid w:val="002101C3"/>
    <w:rsid w:val="002105A3"/>
    <w:rsid w:val="00210CDA"/>
    <w:rsid w:val="002110F2"/>
    <w:rsid w:val="00211429"/>
    <w:rsid w:val="002114A8"/>
    <w:rsid w:val="00211616"/>
    <w:rsid w:val="0021186C"/>
    <w:rsid w:val="00211A03"/>
    <w:rsid w:val="002120BB"/>
    <w:rsid w:val="002121DB"/>
    <w:rsid w:val="002126EB"/>
    <w:rsid w:val="00212AD8"/>
    <w:rsid w:val="00212C63"/>
    <w:rsid w:val="00212C74"/>
    <w:rsid w:val="00212D1E"/>
    <w:rsid w:val="00212F2A"/>
    <w:rsid w:val="0021347F"/>
    <w:rsid w:val="00214C58"/>
    <w:rsid w:val="0021527E"/>
    <w:rsid w:val="0021547A"/>
    <w:rsid w:val="002161F9"/>
    <w:rsid w:val="00216BE5"/>
    <w:rsid w:val="00216DEA"/>
    <w:rsid w:val="00216FF9"/>
    <w:rsid w:val="002172F4"/>
    <w:rsid w:val="002179FD"/>
    <w:rsid w:val="00217B9F"/>
    <w:rsid w:val="00217C43"/>
    <w:rsid w:val="00217D91"/>
    <w:rsid w:val="00220A93"/>
    <w:rsid w:val="00220F7A"/>
    <w:rsid w:val="0022198E"/>
    <w:rsid w:val="00221A06"/>
    <w:rsid w:val="00221CEF"/>
    <w:rsid w:val="00221F44"/>
    <w:rsid w:val="002227E5"/>
    <w:rsid w:val="00222881"/>
    <w:rsid w:val="0022387F"/>
    <w:rsid w:val="002238A4"/>
    <w:rsid w:val="00223A94"/>
    <w:rsid w:val="00223DCE"/>
    <w:rsid w:val="00223F83"/>
    <w:rsid w:val="00224552"/>
    <w:rsid w:val="00225131"/>
    <w:rsid w:val="00225230"/>
    <w:rsid w:val="0022534D"/>
    <w:rsid w:val="0022553A"/>
    <w:rsid w:val="002255C4"/>
    <w:rsid w:val="002257C6"/>
    <w:rsid w:val="00225D24"/>
    <w:rsid w:val="00225FFF"/>
    <w:rsid w:val="002266FF"/>
    <w:rsid w:val="0022675E"/>
    <w:rsid w:val="00226855"/>
    <w:rsid w:val="00226955"/>
    <w:rsid w:val="00226AA0"/>
    <w:rsid w:val="00226B3A"/>
    <w:rsid w:val="002271AF"/>
    <w:rsid w:val="002278FC"/>
    <w:rsid w:val="0023029F"/>
    <w:rsid w:val="00230BDB"/>
    <w:rsid w:val="00230FE5"/>
    <w:rsid w:val="002311E6"/>
    <w:rsid w:val="002316FB"/>
    <w:rsid w:val="0023193C"/>
    <w:rsid w:val="00231BDD"/>
    <w:rsid w:val="00231E72"/>
    <w:rsid w:val="00231ED1"/>
    <w:rsid w:val="002321D3"/>
    <w:rsid w:val="00232272"/>
    <w:rsid w:val="0023252E"/>
    <w:rsid w:val="00232712"/>
    <w:rsid w:val="00232887"/>
    <w:rsid w:val="00232E3B"/>
    <w:rsid w:val="002337CD"/>
    <w:rsid w:val="00233AD7"/>
    <w:rsid w:val="00234BCC"/>
    <w:rsid w:val="00235403"/>
    <w:rsid w:val="002357E3"/>
    <w:rsid w:val="00235914"/>
    <w:rsid w:val="00235D8B"/>
    <w:rsid w:val="00235FCA"/>
    <w:rsid w:val="00236B22"/>
    <w:rsid w:val="00236D57"/>
    <w:rsid w:val="00236F73"/>
    <w:rsid w:val="002373FC"/>
    <w:rsid w:val="00237644"/>
    <w:rsid w:val="00237953"/>
    <w:rsid w:val="00237985"/>
    <w:rsid w:val="00237FC9"/>
    <w:rsid w:val="00240086"/>
    <w:rsid w:val="00240403"/>
    <w:rsid w:val="00240408"/>
    <w:rsid w:val="002407F0"/>
    <w:rsid w:val="00241231"/>
    <w:rsid w:val="00241269"/>
    <w:rsid w:val="002412A8"/>
    <w:rsid w:val="002412B1"/>
    <w:rsid w:val="002413A0"/>
    <w:rsid w:val="00241582"/>
    <w:rsid w:val="00241722"/>
    <w:rsid w:val="002419F6"/>
    <w:rsid w:val="0024213D"/>
    <w:rsid w:val="002425D3"/>
    <w:rsid w:val="00243088"/>
    <w:rsid w:val="002431F8"/>
    <w:rsid w:val="00243442"/>
    <w:rsid w:val="00243950"/>
    <w:rsid w:val="00243A77"/>
    <w:rsid w:val="00243B02"/>
    <w:rsid w:val="00244587"/>
    <w:rsid w:val="002449D9"/>
    <w:rsid w:val="00244C41"/>
    <w:rsid w:val="002454E8"/>
    <w:rsid w:val="002456EE"/>
    <w:rsid w:val="0024592E"/>
    <w:rsid w:val="00246288"/>
    <w:rsid w:val="00246867"/>
    <w:rsid w:val="002469E6"/>
    <w:rsid w:val="00246EF3"/>
    <w:rsid w:val="00246F03"/>
    <w:rsid w:val="00247E47"/>
    <w:rsid w:val="002501CF"/>
    <w:rsid w:val="00250566"/>
    <w:rsid w:val="00250CCA"/>
    <w:rsid w:val="002518D7"/>
    <w:rsid w:val="00251CF1"/>
    <w:rsid w:val="00251FB9"/>
    <w:rsid w:val="002522DF"/>
    <w:rsid w:val="00252D47"/>
    <w:rsid w:val="00252FE4"/>
    <w:rsid w:val="002537FF"/>
    <w:rsid w:val="00253F50"/>
    <w:rsid w:val="00254098"/>
    <w:rsid w:val="002547FD"/>
    <w:rsid w:val="0025499B"/>
    <w:rsid w:val="00254B4E"/>
    <w:rsid w:val="00254CFD"/>
    <w:rsid w:val="00254F33"/>
    <w:rsid w:val="00254F55"/>
    <w:rsid w:val="00255218"/>
    <w:rsid w:val="0025529E"/>
    <w:rsid w:val="002554D8"/>
    <w:rsid w:val="00255C79"/>
    <w:rsid w:val="00256A9A"/>
    <w:rsid w:val="00256F34"/>
    <w:rsid w:val="00257B0C"/>
    <w:rsid w:val="00257B38"/>
    <w:rsid w:val="00257C91"/>
    <w:rsid w:val="00260228"/>
    <w:rsid w:val="00260741"/>
    <w:rsid w:val="00260930"/>
    <w:rsid w:val="00260931"/>
    <w:rsid w:val="002609C7"/>
    <w:rsid w:val="002610F6"/>
    <w:rsid w:val="00261941"/>
    <w:rsid w:val="00261C0A"/>
    <w:rsid w:val="0026230B"/>
    <w:rsid w:val="00262D10"/>
    <w:rsid w:val="00262EEB"/>
    <w:rsid w:val="0026317E"/>
    <w:rsid w:val="0026327F"/>
    <w:rsid w:val="00263DB5"/>
    <w:rsid w:val="002640AE"/>
    <w:rsid w:val="00264453"/>
    <w:rsid w:val="002650F6"/>
    <w:rsid w:val="00265384"/>
    <w:rsid w:val="0026561A"/>
    <w:rsid w:val="0026570A"/>
    <w:rsid w:val="00265841"/>
    <w:rsid w:val="00265CB2"/>
    <w:rsid w:val="00265D30"/>
    <w:rsid w:val="00265F0B"/>
    <w:rsid w:val="0026640F"/>
    <w:rsid w:val="00266B95"/>
    <w:rsid w:val="00266E54"/>
    <w:rsid w:val="00266FA6"/>
    <w:rsid w:val="00266FC8"/>
    <w:rsid w:val="00266FCA"/>
    <w:rsid w:val="0026747D"/>
    <w:rsid w:val="002675B7"/>
    <w:rsid w:val="002675FA"/>
    <w:rsid w:val="0026771C"/>
    <w:rsid w:val="00267803"/>
    <w:rsid w:val="002678AA"/>
    <w:rsid w:val="00267D26"/>
    <w:rsid w:val="00270234"/>
    <w:rsid w:val="00270570"/>
    <w:rsid w:val="00270672"/>
    <w:rsid w:val="002708C1"/>
    <w:rsid w:val="00271D2C"/>
    <w:rsid w:val="00271ED3"/>
    <w:rsid w:val="00271F3D"/>
    <w:rsid w:val="00272045"/>
    <w:rsid w:val="00272434"/>
    <w:rsid w:val="00272869"/>
    <w:rsid w:val="0027375F"/>
    <w:rsid w:val="00273AB6"/>
    <w:rsid w:val="00273B81"/>
    <w:rsid w:val="00273BFA"/>
    <w:rsid w:val="00273F18"/>
    <w:rsid w:val="00273FAF"/>
    <w:rsid w:val="0027408B"/>
    <w:rsid w:val="00274A45"/>
    <w:rsid w:val="00274BF6"/>
    <w:rsid w:val="0027519C"/>
    <w:rsid w:val="002755F9"/>
    <w:rsid w:val="00275A23"/>
    <w:rsid w:val="00275F64"/>
    <w:rsid w:val="00276FE5"/>
    <w:rsid w:val="00277029"/>
    <w:rsid w:val="002774B9"/>
    <w:rsid w:val="00277904"/>
    <w:rsid w:val="00277CCE"/>
    <w:rsid w:val="00280135"/>
    <w:rsid w:val="0028054F"/>
    <w:rsid w:val="002806B7"/>
    <w:rsid w:val="0028083C"/>
    <w:rsid w:val="00280AC9"/>
    <w:rsid w:val="00280C07"/>
    <w:rsid w:val="0028113B"/>
    <w:rsid w:val="00281461"/>
    <w:rsid w:val="00282022"/>
    <w:rsid w:val="00282644"/>
    <w:rsid w:val="00283293"/>
    <w:rsid w:val="002834B0"/>
    <w:rsid w:val="00283635"/>
    <w:rsid w:val="00284AA0"/>
    <w:rsid w:val="00284F1E"/>
    <w:rsid w:val="002850E4"/>
    <w:rsid w:val="00285558"/>
    <w:rsid w:val="002855CD"/>
    <w:rsid w:val="00285C30"/>
    <w:rsid w:val="00286093"/>
    <w:rsid w:val="002866FD"/>
    <w:rsid w:val="002869AD"/>
    <w:rsid w:val="00286E8E"/>
    <w:rsid w:val="002872AA"/>
    <w:rsid w:val="002875A2"/>
    <w:rsid w:val="00287D48"/>
    <w:rsid w:val="00287DD2"/>
    <w:rsid w:val="00287F40"/>
    <w:rsid w:val="00290E03"/>
    <w:rsid w:val="00290ED0"/>
    <w:rsid w:val="002912A4"/>
    <w:rsid w:val="00291E24"/>
    <w:rsid w:val="00291E50"/>
    <w:rsid w:val="002920DA"/>
    <w:rsid w:val="002926D3"/>
    <w:rsid w:val="00292FA3"/>
    <w:rsid w:val="00293479"/>
    <w:rsid w:val="0029389F"/>
    <w:rsid w:val="00294375"/>
    <w:rsid w:val="002946C9"/>
    <w:rsid w:val="00294900"/>
    <w:rsid w:val="00294B4C"/>
    <w:rsid w:val="00294CCC"/>
    <w:rsid w:val="00294D77"/>
    <w:rsid w:val="002951CC"/>
    <w:rsid w:val="002959A8"/>
    <w:rsid w:val="00295BD9"/>
    <w:rsid w:val="00296140"/>
    <w:rsid w:val="00296348"/>
    <w:rsid w:val="00296A28"/>
    <w:rsid w:val="00296DF0"/>
    <w:rsid w:val="00297010"/>
    <w:rsid w:val="00297124"/>
    <w:rsid w:val="002972ED"/>
    <w:rsid w:val="00297A9E"/>
    <w:rsid w:val="00297C61"/>
    <w:rsid w:val="002A04AD"/>
    <w:rsid w:val="002A093C"/>
    <w:rsid w:val="002A0CA6"/>
    <w:rsid w:val="002A17B2"/>
    <w:rsid w:val="002A17D3"/>
    <w:rsid w:val="002A1906"/>
    <w:rsid w:val="002A2185"/>
    <w:rsid w:val="002A248B"/>
    <w:rsid w:val="002A2950"/>
    <w:rsid w:val="002A2A2F"/>
    <w:rsid w:val="002A2D89"/>
    <w:rsid w:val="002A2F54"/>
    <w:rsid w:val="002A313C"/>
    <w:rsid w:val="002A3396"/>
    <w:rsid w:val="002A3642"/>
    <w:rsid w:val="002A3829"/>
    <w:rsid w:val="002A437F"/>
    <w:rsid w:val="002A4B7B"/>
    <w:rsid w:val="002A4E17"/>
    <w:rsid w:val="002A511B"/>
    <w:rsid w:val="002A52CB"/>
    <w:rsid w:val="002A5337"/>
    <w:rsid w:val="002A5EE4"/>
    <w:rsid w:val="002A6092"/>
    <w:rsid w:val="002A6322"/>
    <w:rsid w:val="002A66EB"/>
    <w:rsid w:val="002A6889"/>
    <w:rsid w:val="002A6E99"/>
    <w:rsid w:val="002A6FB9"/>
    <w:rsid w:val="002A7114"/>
    <w:rsid w:val="002A7610"/>
    <w:rsid w:val="002A76B0"/>
    <w:rsid w:val="002B035D"/>
    <w:rsid w:val="002B03B7"/>
    <w:rsid w:val="002B04F0"/>
    <w:rsid w:val="002B06DD"/>
    <w:rsid w:val="002B0F4F"/>
    <w:rsid w:val="002B161B"/>
    <w:rsid w:val="002B16C8"/>
    <w:rsid w:val="002B1B5D"/>
    <w:rsid w:val="002B1DC4"/>
    <w:rsid w:val="002B2032"/>
    <w:rsid w:val="002B2E66"/>
    <w:rsid w:val="002B33B6"/>
    <w:rsid w:val="002B3427"/>
    <w:rsid w:val="002B361B"/>
    <w:rsid w:val="002B36B0"/>
    <w:rsid w:val="002B38D3"/>
    <w:rsid w:val="002B3C51"/>
    <w:rsid w:val="002B3EC4"/>
    <w:rsid w:val="002B4963"/>
    <w:rsid w:val="002B4DC0"/>
    <w:rsid w:val="002B595A"/>
    <w:rsid w:val="002B60F6"/>
    <w:rsid w:val="002B69AD"/>
    <w:rsid w:val="002B6A41"/>
    <w:rsid w:val="002B6BC2"/>
    <w:rsid w:val="002B6F9C"/>
    <w:rsid w:val="002B711C"/>
    <w:rsid w:val="002B7250"/>
    <w:rsid w:val="002B72F8"/>
    <w:rsid w:val="002B7862"/>
    <w:rsid w:val="002B7976"/>
    <w:rsid w:val="002B7A2D"/>
    <w:rsid w:val="002C0DCB"/>
    <w:rsid w:val="002C1034"/>
    <w:rsid w:val="002C13F6"/>
    <w:rsid w:val="002C20E1"/>
    <w:rsid w:val="002C22D3"/>
    <w:rsid w:val="002C24BC"/>
    <w:rsid w:val="002C2FF8"/>
    <w:rsid w:val="002C30DE"/>
    <w:rsid w:val="002C31FC"/>
    <w:rsid w:val="002C3792"/>
    <w:rsid w:val="002C3A22"/>
    <w:rsid w:val="002C3E1A"/>
    <w:rsid w:val="002C438A"/>
    <w:rsid w:val="002C44D4"/>
    <w:rsid w:val="002C452E"/>
    <w:rsid w:val="002C4773"/>
    <w:rsid w:val="002C4C6C"/>
    <w:rsid w:val="002C50B0"/>
    <w:rsid w:val="002C51E3"/>
    <w:rsid w:val="002C54A3"/>
    <w:rsid w:val="002C5656"/>
    <w:rsid w:val="002C5CBC"/>
    <w:rsid w:val="002C6097"/>
    <w:rsid w:val="002C60B6"/>
    <w:rsid w:val="002D0305"/>
    <w:rsid w:val="002D1A55"/>
    <w:rsid w:val="002D1FEE"/>
    <w:rsid w:val="002D2C89"/>
    <w:rsid w:val="002D3EEA"/>
    <w:rsid w:val="002D40C8"/>
    <w:rsid w:val="002D4608"/>
    <w:rsid w:val="002D486C"/>
    <w:rsid w:val="002D48DF"/>
    <w:rsid w:val="002D4B34"/>
    <w:rsid w:val="002D549C"/>
    <w:rsid w:val="002D54BD"/>
    <w:rsid w:val="002D5F07"/>
    <w:rsid w:val="002D6152"/>
    <w:rsid w:val="002D62DD"/>
    <w:rsid w:val="002D7A92"/>
    <w:rsid w:val="002D7BD6"/>
    <w:rsid w:val="002D7E6C"/>
    <w:rsid w:val="002D7F99"/>
    <w:rsid w:val="002E0179"/>
    <w:rsid w:val="002E075C"/>
    <w:rsid w:val="002E0AB7"/>
    <w:rsid w:val="002E0C1C"/>
    <w:rsid w:val="002E2130"/>
    <w:rsid w:val="002E2167"/>
    <w:rsid w:val="002E2373"/>
    <w:rsid w:val="002E2689"/>
    <w:rsid w:val="002E296F"/>
    <w:rsid w:val="002E3060"/>
    <w:rsid w:val="002E36A8"/>
    <w:rsid w:val="002E3A92"/>
    <w:rsid w:val="002E3FA9"/>
    <w:rsid w:val="002E4247"/>
    <w:rsid w:val="002E4851"/>
    <w:rsid w:val="002E4A90"/>
    <w:rsid w:val="002E552C"/>
    <w:rsid w:val="002E55B6"/>
    <w:rsid w:val="002E57F1"/>
    <w:rsid w:val="002E5A79"/>
    <w:rsid w:val="002E6193"/>
    <w:rsid w:val="002E634C"/>
    <w:rsid w:val="002E65DB"/>
    <w:rsid w:val="002E70A8"/>
    <w:rsid w:val="002F0348"/>
    <w:rsid w:val="002F0667"/>
    <w:rsid w:val="002F0ACD"/>
    <w:rsid w:val="002F0E5D"/>
    <w:rsid w:val="002F12BF"/>
    <w:rsid w:val="002F1376"/>
    <w:rsid w:val="002F16F0"/>
    <w:rsid w:val="002F1A4D"/>
    <w:rsid w:val="002F1E7F"/>
    <w:rsid w:val="002F1F66"/>
    <w:rsid w:val="002F22EE"/>
    <w:rsid w:val="002F243E"/>
    <w:rsid w:val="002F3041"/>
    <w:rsid w:val="002F30EC"/>
    <w:rsid w:val="002F3226"/>
    <w:rsid w:val="002F347D"/>
    <w:rsid w:val="002F431D"/>
    <w:rsid w:val="002F4456"/>
    <w:rsid w:val="002F462B"/>
    <w:rsid w:val="002F4A2D"/>
    <w:rsid w:val="002F4EA7"/>
    <w:rsid w:val="002F59A5"/>
    <w:rsid w:val="002F6565"/>
    <w:rsid w:val="002F6942"/>
    <w:rsid w:val="002F69C5"/>
    <w:rsid w:val="002F6CC0"/>
    <w:rsid w:val="002F6D76"/>
    <w:rsid w:val="002F6E8D"/>
    <w:rsid w:val="002F6FC2"/>
    <w:rsid w:val="002F72B0"/>
    <w:rsid w:val="002F7D19"/>
    <w:rsid w:val="0030020B"/>
    <w:rsid w:val="003004D2"/>
    <w:rsid w:val="00300DC7"/>
    <w:rsid w:val="0030163C"/>
    <w:rsid w:val="00301C51"/>
    <w:rsid w:val="003024CB"/>
    <w:rsid w:val="0030259A"/>
    <w:rsid w:val="00302ABB"/>
    <w:rsid w:val="00303032"/>
    <w:rsid w:val="00303472"/>
    <w:rsid w:val="00303599"/>
    <w:rsid w:val="00303733"/>
    <w:rsid w:val="00303A50"/>
    <w:rsid w:val="00303B52"/>
    <w:rsid w:val="00304C4F"/>
    <w:rsid w:val="003052F7"/>
    <w:rsid w:val="003053BA"/>
    <w:rsid w:val="0030614C"/>
    <w:rsid w:val="003065D6"/>
    <w:rsid w:val="00306916"/>
    <w:rsid w:val="00306D40"/>
    <w:rsid w:val="00306F2D"/>
    <w:rsid w:val="00307036"/>
    <w:rsid w:val="0030792A"/>
    <w:rsid w:val="00307A5E"/>
    <w:rsid w:val="00307C44"/>
    <w:rsid w:val="00307EBD"/>
    <w:rsid w:val="00310018"/>
    <w:rsid w:val="00310727"/>
    <w:rsid w:val="003107BE"/>
    <w:rsid w:val="00310F49"/>
    <w:rsid w:val="0031145C"/>
    <w:rsid w:val="0031161F"/>
    <w:rsid w:val="003118D2"/>
    <w:rsid w:val="00311A4F"/>
    <w:rsid w:val="00311C10"/>
    <w:rsid w:val="00312040"/>
    <w:rsid w:val="00312390"/>
    <w:rsid w:val="003134E2"/>
    <w:rsid w:val="0031358D"/>
    <w:rsid w:val="003139AB"/>
    <w:rsid w:val="003139B5"/>
    <w:rsid w:val="00313A0A"/>
    <w:rsid w:val="00313D01"/>
    <w:rsid w:val="0031410F"/>
    <w:rsid w:val="00314ED5"/>
    <w:rsid w:val="00315182"/>
    <w:rsid w:val="0031528C"/>
    <w:rsid w:val="0031568A"/>
    <w:rsid w:val="0031584F"/>
    <w:rsid w:val="003165A9"/>
    <w:rsid w:val="00316E34"/>
    <w:rsid w:val="00317C98"/>
    <w:rsid w:val="003200EA"/>
    <w:rsid w:val="0032015E"/>
    <w:rsid w:val="00320A96"/>
    <w:rsid w:val="00320D77"/>
    <w:rsid w:val="00320D7F"/>
    <w:rsid w:val="003219A2"/>
    <w:rsid w:val="00321EA1"/>
    <w:rsid w:val="003225D1"/>
    <w:rsid w:val="003229C6"/>
    <w:rsid w:val="003232A6"/>
    <w:rsid w:val="003233B8"/>
    <w:rsid w:val="00323C85"/>
    <w:rsid w:val="00323D0B"/>
    <w:rsid w:val="00323E90"/>
    <w:rsid w:val="003252D5"/>
    <w:rsid w:val="00325D82"/>
    <w:rsid w:val="00326013"/>
    <w:rsid w:val="003260B7"/>
    <w:rsid w:val="0032645A"/>
    <w:rsid w:val="003269BA"/>
    <w:rsid w:val="00326C4A"/>
    <w:rsid w:val="0032712E"/>
    <w:rsid w:val="003271F5"/>
    <w:rsid w:val="003272C2"/>
    <w:rsid w:val="003279CD"/>
    <w:rsid w:val="003279FA"/>
    <w:rsid w:val="00327EB3"/>
    <w:rsid w:val="00327FEB"/>
    <w:rsid w:val="00330093"/>
    <w:rsid w:val="003302AF"/>
    <w:rsid w:val="00330E1C"/>
    <w:rsid w:val="00331346"/>
    <w:rsid w:val="003313AE"/>
    <w:rsid w:val="0033155B"/>
    <w:rsid w:val="003317BA"/>
    <w:rsid w:val="00331B61"/>
    <w:rsid w:val="00331D8F"/>
    <w:rsid w:val="00331F58"/>
    <w:rsid w:val="00332392"/>
    <w:rsid w:val="0033242F"/>
    <w:rsid w:val="00332E70"/>
    <w:rsid w:val="00333C65"/>
    <w:rsid w:val="00333DED"/>
    <w:rsid w:val="00334172"/>
    <w:rsid w:val="00334621"/>
    <w:rsid w:val="00334703"/>
    <w:rsid w:val="003351AB"/>
    <w:rsid w:val="0033527A"/>
    <w:rsid w:val="00335599"/>
    <w:rsid w:val="003358BE"/>
    <w:rsid w:val="003364A0"/>
    <w:rsid w:val="00336C2C"/>
    <w:rsid w:val="00336E56"/>
    <w:rsid w:val="003371D2"/>
    <w:rsid w:val="003371F6"/>
    <w:rsid w:val="003372DE"/>
    <w:rsid w:val="00340A43"/>
    <w:rsid w:val="0034116B"/>
    <w:rsid w:val="0034133F"/>
    <w:rsid w:val="003413D3"/>
    <w:rsid w:val="0034276F"/>
    <w:rsid w:val="0034281C"/>
    <w:rsid w:val="00343453"/>
    <w:rsid w:val="0034353E"/>
    <w:rsid w:val="003435BE"/>
    <w:rsid w:val="00343ACA"/>
    <w:rsid w:val="003440D5"/>
    <w:rsid w:val="0034419E"/>
    <w:rsid w:val="00344B2C"/>
    <w:rsid w:val="00345074"/>
    <w:rsid w:val="00346491"/>
    <w:rsid w:val="00347836"/>
    <w:rsid w:val="00347CAE"/>
    <w:rsid w:val="00350299"/>
    <w:rsid w:val="003517C8"/>
    <w:rsid w:val="003519DA"/>
    <w:rsid w:val="00352573"/>
    <w:rsid w:val="00352C46"/>
    <w:rsid w:val="0035304F"/>
    <w:rsid w:val="003534B6"/>
    <w:rsid w:val="0035378E"/>
    <w:rsid w:val="00353B5F"/>
    <w:rsid w:val="00353D5C"/>
    <w:rsid w:val="00353EE3"/>
    <w:rsid w:val="003541D2"/>
    <w:rsid w:val="00354283"/>
    <w:rsid w:val="0035431F"/>
    <w:rsid w:val="003544E8"/>
    <w:rsid w:val="003546BE"/>
    <w:rsid w:val="003552EE"/>
    <w:rsid w:val="00355624"/>
    <w:rsid w:val="00355BF4"/>
    <w:rsid w:val="0035605D"/>
    <w:rsid w:val="0035612E"/>
    <w:rsid w:val="00356637"/>
    <w:rsid w:val="00357637"/>
    <w:rsid w:val="00357D9B"/>
    <w:rsid w:val="00360234"/>
    <w:rsid w:val="00360375"/>
    <w:rsid w:val="00360821"/>
    <w:rsid w:val="00360F8D"/>
    <w:rsid w:val="00361F41"/>
    <w:rsid w:val="003622FD"/>
    <w:rsid w:val="00362FA7"/>
    <w:rsid w:val="00363452"/>
    <w:rsid w:val="00364DC0"/>
    <w:rsid w:val="003651E4"/>
    <w:rsid w:val="00365760"/>
    <w:rsid w:val="003658AA"/>
    <w:rsid w:val="003658FC"/>
    <w:rsid w:val="00365A1F"/>
    <w:rsid w:val="003667EA"/>
    <w:rsid w:val="003671B3"/>
    <w:rsid w:val="00367DBB"/>
    <w:rsid w:val="003708DE"/>
    <w:rsid w:val="00371A8A"/>
    <w:rsid w:val="00371BA9"/>
    <w:rsid w:val="00371D76"/>
    <w:rsid w:val="003722C5"/>
    <w:rsid w:val="0037243E"/>
    <w:rsid w:val="00372A58"/>
    <w:rsid w:val="00373E31"/>
    <w:rsid w:val="00373FDA"/>
    <w:rsid w:val="00374741"/>
    <w:rsid w:val="003748DB"/>
    <w:rsid w:val="00374A4D"/>
    <w:rsid w:val="00374E37"/>
    <w:rsid w:val="003750F1"/>
    <w:rsid w:val="00375875"/>
    <w:rsid w:val="00375D89"/>
    <w:rsid w:val="00376028"/>
    <w:rsid w:val="0037608D"/>
    <w:rsid w:val="00376AC3"/>
    <w:rsid w:val="00376EB0"/>
    <w:rsid w:val="00376F57"/>
    <w:rsid w:val="003801F4"/>
    <w:rsid w:val="0038037F"/>
    <w:rsid w:val="0038055F"/>
    <w:rsid w:val="00380B5A"/>
    <w:rsid w:val="00380BFD"/>
    <w:rsid w:val="0038126E"/>
    <w:rsid w:val="003814F7"/>
    <w:rsid w:val="00381613"/>
    <w:rsid w:val="003817F1"/>
    <w:rsid w:val="00381A5F"/>
    <w:rsid w:val="00381EB6"/>
    <w:rsid w:val="00381ED7"/>
    <w:rsid w:val="0038213C"/>
    <w:rsid w:val="00382DCD"/>
    <w:rsid w:val="00383A87"/>
    <w:rsid w:val="00383E4F"/>
    <w:rsid w:val="00384397"/>
    <w:rsid w:val="00385F53"/>
    <w:rsid w:val="00385FAF"/>
    <w:rsid w:val="00385FD4"/>
    <w:rsid w:val="00386620"/>
    <w:rsid w:val="0038666E"/>
    <w:rsid w:val="00386813"/>
    <w:rsid w:val="00386C82"/>
    <w:rsid w:val="003871D2"/>
    <w:rsid w:val="003876C9"/>
    <w:rsid w:val="00387804"/>
    <w:rsid w:val="003900FF"/>
    <w:rsid w:val="0039147A"/>
    <w:rsid w:val="003914D9"/>
    <w:rsid w:val="00391622"/>
    <w:rsid w:val="003917F5"/>
    <w:rsid w:val="003918B0"/>
    <w:rsid w:val="00391CB3"/>
    <w:rsid w:val="0039239F"/>
    <w:rsid w:val="003926CD"/>
    <w:rsid w:val="00392707"/>
    <w:rsid w:val="0039339A"/>
    <w:rsid w:val="00393F95"/>
    <w:rsid w:val="00394634"/>
    <w:rsid w:val="00394DB6"/>
    <w:rsid w:val="003951DF"/>
    <w:rsid w:val="00395ADF"/>
    <w:rsid w:val="00395B5C"/>
    <w:rsid w:val="00395FC0"/>
    <w:rsid w:val="00396191"/>
    <w:rsid w:val="0039639A"/>
    <w:rsid w:val="00396658"/>
    <w:rsid w:val="00396A85"/>
    <w:rsid w:val="00396FD0"/>
    <w:rsid w:val="00397375"/>
    <w:rsid w:val="00397DC8"/>
    <w:rsid w:val="003A03EA"/>
    <w:rsid w:val="003A099E"/>
    <w:rsid w:val="003A0DFD"/>
    <w:rsid w:val="003A16FD"/>
    <w:rsid w:val="003A2181"/>
    <w:rsid w:val="003A2D87"/>
    <w:rsid w:val="003A2F31"/>
    <w:rsid w:val="003A342D"/>
    <w:rsid w:val="003A3632"/>
    <w:rsid w:val="003A396F"/>
    <w:rsid w:val="003A4071"/>
    <w:rsid w:val="003A4113"/>
    <w:rsid w:val="003A4AC7"/>
    <w:rsid w:val="003A505C"/>
    <w:rsid w:val="003A5516"/>
    <w:rsid w:val="003A5554"/>
    <w:rsid w:val="003A5608"/>
    <w:rsid w:val="003A5BC7"/>
    <w:rsid w:val="003A5C15"/>
    <w:rsid w:val="003A5F78"/>
    <w:rsid w:val="003A630A"/>
    <w:rsid w:val="003A6414"/>
    <w:rsid w:val="003A696C"/>
    <w:rsid w:val="003A6BEC"/>
    <w:rsid w:val="003A7C13"/>
    <w:rsid w:val="003B031B"/>
    <w:rsid w:val="003B077E"/>
    <w:rsid w:val="003B0917"/>
    <w:rsid w:val="003B107C"/>
    <w:rsid w:val="003B143E"/>
    <w:rsid w:val="003B1474"/>
    <w:rsid w:val="003B15AD"/>
    <w:rsid w:val="003B15AE"/>
    <w:rsid w:val="003B1DB3"/>
    <w:rsid w:val="003B1DF5"/>
    <w:rsid w:val="003B20C8"/>
    <w:rsid w:val="003B20E0"/>
    <w:rsid w:val="003B26C2"/>
    <w:rsid w:val="003B29B8"/>
    <w:rsid w:val="003B2BB1"/>
    <w:rsid w:val="003B2CC7"/>
    <w:rsid w:val="003B32E9"/>
    <w:rsid w:val="003B38B4"/>
    <w:rsid w:val="003B58D3"/>
    <w:rsid w:val="003B599B"/>
    <w:rsid w:val="003B5DC9"/>
    <w:rsid w:val="003B5EDC"/>
    <w:rsid w:val="003B61C9"/>
    <w:rsid w:val="003B67CD"/>
    <w:rsid w:val="003B6D63"/>
    <w:rsid w:val="003B6FA9"/>
    <w:rsid w:val="003B7231"/>
    <w:rsid w:val="003C0D78"/>
    <w:rsid w:val="003C1691"/>
    <w:rsid w:val="003C17B6"/>
    <w:rsid w:val="003C183D"/>
    <w:rsid w:val="003C1B35"/>
    <w:rsid w:val="003C264F"/>
    <w:rsid w:val="003C2AB5"/>
    <w:rsid w:val="003C2ABB"/>
    <w:rsid w:val="003C2B87"/>
    <w:rsid w:val="003C2E03"/>
    <w:rsid w:val="003C3DCA"/>
    <w:rsid w:val="003C3E07"/>
    <w:rsid w:val="003C487A"/>
    <w:rsid w:val="003C4D16"/>
    <w:rsid w:val="003C4DD0"/>
    <w:rsid w:val="003C50C2"/>
    <w:rsid w:val="003C543D"/>
    <w:rsid w:val="003C54C6"/>
    <w:rsid w:val="003C5766"/>
    <w:rsid w:val="003C58F3"/>
    <w:rsid w:val="003C5B21"/>
    <w:rsid w:val="003C5C10"/>
    <w:rsid w:val="003C5F95"/>
    <w:rsid w:val="003C6AE2"/>
    <w:rsid w:val="003C6E3E"/>
    <w:rsid w:val="003C6E45"/>
    <w:rsid w:val="003C75F0"/>
    <w:rsid w:val="003C791B"/>
    <w:rsid w:val="003C7AE9"/>
    <w:rsid w:val="003C7C43"/>
    <w:rsid w:val="003C7D55"/>
    <w:rsid w:val="003C7F5E"/>
    <w:rsid w:val="003D03F9"/>
    <w:rsid w:val="003D05AF"/>
    <w:rsid w:val="003D0A0D"/>
    <w:rsid w:val="003D0D4A"/>
    <w:rsid w:val="003D1352"/>
    <w:rsid w:val="003D15B9"/>
    <w:rsid w:val="003D186B"/>
    <w:rsid w:val="003D199D"/>
    <w:rsid w:val="003D1DC0"/>
    <w:rsid w:val="003D20A2"/>
    <w:rsid w:val="003D23E9"/>
    <w:rsid w:val="003D2620"/>
    <w:rsid w:val="003D3091"/>
    <w:rsid w:val="003D3331"/>
    <w:rsid w:val="003D3585"/>
    <w:rsid w:val="003D39BF"/>
    <w:rsid w:val="003D3B55"/>
    <w:rsid w:val="003D4187"/>
    <w:rsid w:val="003D4881"/>
    <w:rsid w:val="003D4A09"/>
    <w:rsid w:val="003D4B75"/>
    <w:rsid w:val="003D4C21"/>
    <w:rsid w:val="003D59CF"/>
    <w:rsid w:val="003D67AD"/>
    <w:rsid w:val="003D6C81"/>
    <w:rsid w:val="003D6CAD"/>
    <w:rsid w:val="003D74DF"/>
    <w:rsid w:val="003D75AD"/>
    <w:rsid w:val="003D79E0"/>
    <w:rsid w:val="003D7D6A"/>
    <w:rsid w:val="003E0757"/>
    <w:rsid w:val="003E08B2"/>
    <w:rsid w:val="003E08E5"/>
    <w:rsid w:val="003E0F6B"/>
    <w:rsid w:val="003E0F75"/>
    <w:rsid w:val="003E1110"/>
    <w:rsid w:val="003E118A"/>
    <w:rsid w:val="003E1334"/>
    <w:rsid w:val="003E1C7F"/>
    <w:rsid w:val="003E1D60"/>
    <w:rsid w:val="003E202A"/>
    <w:rsid w:val="003E2346"/>
    <w:rsid w:val="003E268F"/>
    <w:rsid w:val="003E303E"/>
    <w:rsid w:val="003E306F"/>
    <w:rsid w:val="003E397B"/>
    <w:rsid w:val="003E39A3"/>
    <w:rsid w:val="003E3A7B"/>
    <w:rsid w:val="003E3F07"/>
    <w:rsid w:val="003E41C7"/>
    <w:rsid w:val="003E42EE"/>
    <w:rsid w:val="003E45E4"/>
    <w:rsid w:val="003E47B2"/>
    <w:rsid w:val="003E5C68"/>
    <w:rsid w:val="003E5E5C"/>
    <w:rsid w:val="003E6317"/>
    <w:rsid w:val="003E6DD7"/>
    <w:rsid w:val="003E7497"/>
    <w:rsid w:val="003E74F6"/>
    <w:rsid w:val="003E796B"/>
    <w:rsid w:val="003E7DE0"/>
    <w:rsid w:val="003F00F8"/>
    <w:rsid w:val="003F0110"/>
    <w:rsid w:val="003F041B"/>
    <w:rsid w:val="003F04C6"/>
    <w:rsid w:val="003F1512"/>
    <w:rsid w:val="003F1792"/>
    <w:rsid w:val="003F291B"/>
    <w:rsid w:val="003F2980"/>
    <w:rsid w:val="003F2DA3"/>
    <w:rsid w:val="003F2FA3"/>
    <w:rsid w:val="003F3460"/>
    <w:rsid w:val="003F3497"/>
    <w:rsid w:val="003F3E7B"/>
    <w:rsid w:val="003F4000"/>
    <w:rsid w:val="003F44F3"/>
    <w:rsid w:val="003F470C"/>
    <w:rsid w:val="003F49F4"/>
    <w:rsid w:val="003F4BB1"/>
    <w:rsid w:val="003F4C0B"/>
    <w:rsid w:val="003F59F7"/>
    <w:rsid w:val="003F5A35"/>
    <w:rsid w:val="003F5DAF"/>
    <w:rsid w:val="003F5F98"/>
    <w:rsid w:val="003F6527"/>
    <w:rsid w:val="003F7852"/>
    <w:rsid w:val="003F7A3D"/>
    <w:rsid w:val="003F7FFA"/>
    <w:rsid w:val="00400529"/>
    <w:rsid w:val="004016D1"/>
    <w:rsid w:val="0040178E"/>
    <w:rsid w:val="00402156"/>
    <w:rsid w:val="00402317"/>
    <w:rsid w:val="00402E26"/>
    <w:rsid w:val="00404357"/>
    <w:rsid w:val="00404B21"/>
    <w:rsid w:val="0040511C"/>
    <w:rsid w:val="00405931"/>
    <w:rsid w:val="00405EC1"/>
    <w:rsid w:val="00405F41"/>
    <w:rsid w:val="0040636C"/>
    <w:rsid w:val="00406471"/>
    <w:rsid w:val="00407421"/>
    <w:rsid w:val="00407AEC"/>
    <w:rsid w:val="004102AF"/>
    <w:rsid w:val="004103CB"/>
    <w:rsid w:val="00411407"/>
    <w:rsid w:val="00411655"/>
    <w:rsid w:val="0041181B"/>
    <w:rsid w:val="004121C1"/>
    <w:rsid w:val="00412A61"/>
    <w:rsid w:val="0041312D"/>
    <w:rsid w:val="0041336B"/>
    <w:rsid w:val="004133C0"/>
    <w:rsid w:val="00413678"/>
    <w:rsid w:val="00413C7A"/>
    <w:rsid w:val="00413D2E"/>
    <w:rsid w:val="00413F8F"/>
    <w:rsid w:val="00414B8A"/>
    <w:rsid w:val="00414E74"/>
    <w:rsid w:val="00415404"/>
    <w:rsid w:val="00415B47"/>
    <w:rsid w:val="00415D65"/>
    <w:rsid w:val="004164FC"/>
    <w:rsid w:val="00416B30"/>
    <w:rsid w:val="00417146"/>
    <w:rsid w:val="00417477"/>
    <w:rsid w:val="00417D5A"/>
    <w:rsid w:val="00420041"/>
    <w:rsid w:val="00420125"/>
    <w:rsid w:val="00420718"/>
    <w:rsid w:val="00420ADD"/>
    <w:rsid w:val="00420E6A"/>
    <w:rsid w:val="004211DF"/>
    <w:rsid w:val="0042152F"/>
    <w:rsid w:val="00422309"/>
    <w:rsid w:val="00422596"/>
    <w:rsid w:val="00422F1D"/>
    <w:rsid w:val="004231A0"/>
    <w:rsid w:val="004231F8"/>
    <w:rsid w:val="004233F4"/>
    <w:rsid w:val="004235E1"/>
    <w:rsid w:val="00423661"/>
    <w:rsid w:val="00423985"/>
    <w:rsid w:val="00424194"/>
    <w:rsid w:val="00424541"/>
    <w:rsid w:val="00424652"/>
    <w:rsid w:val="0042484F"/>
    <w:rsid w:val="004249E3"/>
    <w:rsid w:val="004250EA"/>
    <w:rsid w:val="00425896"/>
    <w:rsid w:val="00426087"/>
    <w:rsid w:val="004260B8"/>
    <w:rsid w:val="00426485"/>
    <w:rsid w:val="00426564"/>
    <w:rsid w:val="004265B4"/>
    <w:rsid w:val="00426AAB"/>
    <w:rsid w:val="00426B40"/>
    <w:rsid w:val="004271B9"/>
    <w:rsid w:val="004274C2"/>
    <w:rsid w:val="00427560"/>
    <w:rsid w:val="0042767C"/>
    <w:rsid w:val="00427AA4"/>
    <w:rsid w:val="00427CAE"/>
    <w:rsid w:val="00427FB3"/>
    <w:rsid w:val="00430FAE"/>
    <w:rsid w:val="004310C0"/>
    <w:rsid w:val="0043117C"/>
    <w:rsid w:val="0043134A"/>
    <w:rsid w:val="0043195A"/>
    <w:rsid w:val="0043230B"/>
    <w:rsid w:val="004323FC"/>
    <w:rsid w:val="00432D4B"/>
    <w:rsid w:val="00432F1C"/>
    <w:rsid w:val="004330E6"/>
    <w:rsid w:val="0043323A"/>
    <w:rsid w:val="00433C36"/>
    <w:rsid w:val="00433E26"/>
    <w:rsid w:val="00434014"/>
    <w:rsid w:val="00434656"/>
    <w:rsid w:val="00434FDD"/>
    <w:rsid w:val="004352C2"/>
    <w:rsid w:val="00435633"/>
    <w:rsid w:val="0043583E"/>
    <w:rsid w:val="004358A1"/>
    <w:rsid w:val="00435AEE"/>
    <w:rsid w:val="00435F0A"/>
    <w:rsid w:val="004365DE"/>
    <w:rsid w:val="00436E3A"/>
    <w:rsid w:val="00437A51"/>
    <w:rsid w:val="00437EB6"/>
    <w:rsid w:val="00440132"/>
    <w:rsid w:val="004401B9"/>
    <w:rsid w:val="0044053C"/>
    <w:rsid w:val="00440C14"/>
    <w:rsid w:val="00440C56"/>
    <w:rsid w:val="0044104C"/>
    <w:rsid w:val="004415BC"/>
    <w:rsid w:val="0044163C"/>
    <w:rsid w:val="004419C3"/>
    <w:rsid w:val="00441CA0"/>
    <w:rsid w:val="00442205"/>
    <w:rsid w:val="004427CE"/>
    <w:rsid w:val="004431D8"/>
    <w:rsid w:val="004439B3"/>
    <w:rsid w:val="00443FD7"/>
    <w:rsid w:val="0044470C"/>
    <w:rsid w:val="004448DD"/>
    <w:rsid w:val="00444DEA"/>
    <w:rsid w:val="00445784"/>
    <w:rsid w:val="00445919"/>
    <w:rsid w:val="004463B0"/>
    <w:rsid w:val="00446727"/>
    <w:rsid w:val="00446766"/>
    <w:rsid w:val="00446935"/>
    <w:rsid w:val="00446AFD"/>
    <w:rsid w:val="00447432"/>
    <w:rsid w:val="0044771D"/>
    <w:rsid w:val="00447C97"/>
    <w:rsid w:val="00450F17"/>
    <w:rsid w:val="00451044"/>
    <w:rsid w:val="00451738"/>
    <w:rsid w:val="00451F0F"/>
    <w:rsid w:val="00451F71"/>
    <w:rsid w:val="00452990"/>
    <w:rsid w:val="00452B0C"/>
    <w:rsid w:val="00452B88"/>
    <w:rsid w:val="00452E28"/>
    <w:rsid w:val="00453037"/>
    <w:rsid w:val="00453788"/>
    <w:rsid w:val="00453931"/>
    <w:rsid w:val="004539CB"/>
    <w:rsid w:val="004539E3"/>
    <w:rsid w:val="00453D1A"/>
    <w:rsid w:val="00453D67"/>
    <w:rsid w:val="00453F43"/>
    <w:rsid w:val="004540BD"/>
    <w:rsid w:val="004547E7"/>
    <w:rsid w:val="004552AD"/>
    <w:rsid w:val="004556D0"/>
    <w:rsid w:val="00455DC6"/>
    <w:rsid w:val="00456137"/>
    <w:rsid w:val="00456883"/>
    <w:rsid w:val="00456CB5"/>
    <w:rsid w:val="00457231"/>
    <w:rsid w:val="004576A6"/>
    <w:rsid w:val="00457BE6"/>
    <w:rsid w:val="004603ED"/>
    <w:rsid w:val="0046059F"/>
    <w:rsid w:val="0046099D"/>
    <w:rsid w:val="004615E4"/>
    <w:rsid w:val="00461D93"/>
    <w:rsid w:val="0046265A"/>
    <w:rsid w:val="00462A0C"/>
    <w:rsid w:val="00462E2F"/>
    <w:rsid w:val="0046300F"/>
    <w:rsid w:val="0046344D"/>
    <w:rsid w:val="0046354F"/>
    <w:rsid w:val="004638A8"/>
    <w:rsid w:val="00463E25"/>
    <w:rsid w:val="00463E6E"/>
    <w:rsid w:val="00463FE5"/>
    <w:rsid w:val="0046436D"/>
    <w:rsid w:val="00464E65"/>
    <w:rsid w:val="0046517F"/>
    <w:rsid w:val="00465603"/>
    <w:rsid w:val="004656F3"/>
    <w:rsid w:val="00465A67"/>
    <w:rsid w:val="004668C8"/>
    <w:rsid w:val="00466A2F"/>
    <w:rsid w:val="00466B14"/>
    <w:rsid w:val="00466ED6"/>
    <w:rsid w:val="0046715E"/>
    <w:rsid w:val="00467E39"/>
    <w:rsid w:val="00467E8F"/>
    <w:rsid w:val="004703B2"/>
    <w:rsid w:val="0047065B"/>
    <w:rsid w:val="0047097F"/>
    <w:rsid w:val="00472764"/>
    <w:rsid w:val="00472F90"/>
    <w:rsid w:val="004735E9"/>
    <w:rsid w:val="00473868"/>
    <w:rsid w:val="00473CBF"/>
    <w:rsid w:val="00474A5C"/>
    <w:rsid w:val="00474C57"/>
    <w:rsid w:val="004761B8"/>
    <w:rsid w:val="00476381"/>
    <w:rsid w:val="0047658B"/>
    <w:rsid w:val="004766EE"/>
    <w:rsid w:val="00477423"/>
    <w:rsid w:val="0047753C"/>
    <w:rsid w:val="00477723"/>
    <w:rsid w:val="004778CD"/>
    <w:rsid w:val="00480484"/>
    <w:rsid w:val="004805BB"/>
    <w:rsid w:val="00480983"/>
    <w:rsid w:val="00480CD6"/>
    <w:rsid w:val="00480FBE"/>
    <w:rsid w:val="00480FE8"/>
    <w:rsid w:val="00481243"/>
    <w:rsid w:val="00481985"/>
    <w:rsid w:val="00481C20"/>
    <w:rsid w:val="00482035"/>
    <w:rsid w:val="0048203F"/>
    <w:rsid w:val="00482153"/>
    <w:rsid w:val="0048229E"/>
    <w:rsid w:val="004826CC"/>
    <w:rsid w:val="00482717"/>
    <w:rsid w:val="00482D05"/>
    <w:rsid w:val="00483451"/>
    <w:rsid w:val="00483D2B"/>
    <w:rsid w:val="00484183"/>
    <w:rsid w:val="004841A6"/>
    <w:rsid w:val="00484242"/>
    <w:rsid w:val="004845CB"/>
    <w:rsid w:val="0048470D"/>
    <w:rsid w:val="004847CF"/>
    <w:rsid w:val="00484838"/>
    <w:rsid w:val="00484A6C"/>
    <w:rsid w:val="00485034"/>
    <w:rsid w:val="00485053"/>
    <w:rsid w:val="004853A7"/>
    <w:rsid w:val="0048567C"/>
    <w:rsid w:val="00485680"/>
    <w:rsid w:val="004860A6"/>
    <w:rsid w:val="004861F9"/>
    <w:rsid w:val="00486853"/>
    <w:rsid w:val="00486CAB"/>
    <w:rsid w:val="00486D6E"/>
    <w:rsid w:val="00486DDC"/>
    <w:rsid w:val="0048766B"/>
    <w:rsid w:val="00487F19"/>
    <w:rsid w:val="0049051E"/>
    <w:rsid w:val="0049054F"/>
    <w:rsid w:val="00490BD5"/>
    <w:rsid w:val="00490F83"/>
    <w:rsid w:val="004915B3"/>
    <w:rsid w:val="004916E9"/>
    <w:rsid w:val="004924D5"/>
    <w:rsid w:val="004924FA"/>
    <w:rsid w:val="004927C2"/>
    <w:rsid w:val="00492ACC"/>
    <w:rsid w:val="00492DC7"/>
    <w:rsid w:val="0049315E"/>
    <w:rsid w:val="0049359C"/>
    <w:rsid w:val="00493BCB"/>
    <w:rsid w:val="00493D5A"/>
    <w:rsid w:val="00494451"/>
    <w:rsid w:val="00494CA8"/>
    <w:rsid w:val="004950BA"/>
    <w:rsid w:val="004951ED"/>
    <w:rsid w:val="004953DC"/>
    <w:rsid w:val="0049604E"/>
    <w:rsid w:val="00497604"/>
    <w:rsid w:val="004A01AC"/>
    <w:rsid w:val="004A026C"/>
    <w:rsid w:val="004A0302"/>
    <w:rsid w:val="004A06C7"/>
    <w:rsid w:val="004A0AA1"/>
    <w:rsid w:val="004A0D9D"/>
    <w:rsid w:val="004A0DFE"/>
    <w:rsid w:val="004A104B"/>
    <w:rsid w:val="004A1464"/>
    <w:rsid w:val="004A21F8"/>
    <w:rsid w:val="004A22FE"/>
    <w:rsid w:val="004A2470"/>
    <w:rsid w:val="004A27CE"/>
    <w:rsid w:val="004A313E"/>
    <w:rsid w:val="004A31A2"/>
    <w:rsid w:val="004A329D"/>
    <w:rsid w:val="004A3710"/>
    <w:rsid w:val="004A3C4A"/>
    <w:rsid w:val="004A3CEE"/>
    <w:rsid w:val="004A4621"/>
    <w:rsid w:val="004A49D7"/>
    <w:rsid w:val="004A4E03"/>
    <w:rsid w:val="004A50AC"/>
    <w:rsid w:val="004A561B"/>
    <w:rsid w:val="004A5AF5"/>
    <w:rsid w:val="004A5B8F"/>
    <w:rsid w:val="004A749A"/>
    <w:rsid w:val="004A75C3"/>
    <w:rsid w:val="004A76D5"/>
    <w:rsid w:val="004A7CAC"/>
    <w:rsid w:val="004A7FC5"/>
    <w:rsid w:val="004A7FE3"/>
    <w:rsid w:val="004B0191"/>
    <w:rsid w:val="004B06FA"/>
    <w:rsid w:val="004B0A68"/>
    <w:rsid w:val="004B0F66"/>
    <w:rsid w:val="004B0FAD"/>
    <w:rsid w:val="004B19FE"/>
    <w:rsid w:val="004B1EA2"/>
    <w:rsid w:val="004B21A5"/>
    <w:rsid w:val="004B3626"/>
    <w:rsid w:val="004B388E"/>
    <w:rsid w:val="004B3AE3"/>
    <w:rsid w:val="004B3FB3"/>
    <w:rsid w:val="004B439B"/>
    <w:rsid w:val="004B4B12"/>
    <w:rsid w:val="004B4F99"/>
    <w:rsid w:val="004B50A8"/>
    <w:rsid w:val="004B5225"/>
    <w:rsid w:val="004B556E"/>
    <w:rsid w:val="004B5AFD"/>
    <w:rsid w:val="004B5B7F"/>
    <w:rsid w:val="004B5FC7"/>
    <w:rsid w:val="004B6828"/>
    <w:rsid w:val="004B6A81"/>
    <w:rsid w:val="004B6BD7"/>
    <w:rsid w:val="004B7153"/>
    <w:rsid w:val="004B7AB9"/>
    <w:rsid w:val="004C01BF"/>
    <w:rsid w:val="004C01D9"/>
    <w:rsid w:val="004C0592"/>
    <w:rsid w:val="004C0C3A"/>
    <w:rsid w:val="004C1628"/>
    <w:rsid w:val="004C17D5"/>
    <w:rsid w:val="004C1AB7"/>
    <w:rsid w:val="004C1E6D"/>
    <w:rsid w:val="004C1E99"/>
    <w:rsid w:val="004C1F16"/>
    <w:rsid w:val="004C1F45"/>
    <w:rsid w:val="004C31F3"/>
    <w:rsid w:val="004C3377"/>
    <w:rsid w:val="004C33C4"/>
    <w:rsid w:val="004C3E18"/>
    <w:rsid w:val="004C3EED"/>
    <w:rsid w:val="004C3FF7"/>
    <w:rsid w:val="004C48B7"/>
    <w:rsid w:val="004C4A98"/>
    <w:rsid w:val="004C4B68"/>
    <w:rsid w:val="004C58DB"/>
    <w:rsid w:val="004C5A3A"/>
    <w:rsid w:val="004C6202"/>
    <w:rsid w:val="004C6669"/>
    <w:rsid w:val="004C6D95"/>
    <w:rsid w:val="004C7172"/>
    <w:rsid w:val="004C779A"/>
    <w:rsid w:val="004C787C"/>
    <w:rsid w:val="004C7B0B"/>
    <w:rsid w:val="004D09FB"/>
    <w:rsid w:val="004D0A33"/>
    <w:rsid w:val="004D0B5B"/>
    <w:rsid w:val="004D110B"/>
    <w:rsid w:val="004D16DF"/>
    <w:rsid w:val="004D170F"/>
    <w:rsid w:val="004D361A"/>
    <w:rsid w:val="004D3658"/>
    <w:rsid w:val="004D3EC1"/>
    <w:rsid w:val="004D4140"/>
    <w:rsid w:val="004D461F"/>
    <w:rsid w:val="004D4B08"/>
    <w:rsid w:val="004D4FBC"/>
    <w:rsid w:val="004D51BD"/>
    <w:rsid w:val="004D5EE4"/>
    <w:rsid w:val="004D6068"/>
    <w:rsid w:val="004D6334"/>
    <w:rsid w:val="004D66DD"/>
    <w:rsid w:val="004D68D3"/>
    <w:rsid w:val="004D6B12"/>
    <w:rsid w:val="004D6BA2"/>
    <w:rsid w:val="004D7071"/>
    <w:rsid w:val="004D7382"/>
    <w:rsid w:val="004D73B6"/>
    <w:rsid w:val="004D74AC"/>
    <w:rsid w:val="004D7FD6"/>
    <w:rsid w:val="004E034D"/>
    <w:rsid w:val="004E083A"/>
    <w:rsid w:val="004E1086"/>
    <w:rsid w:val="004E1175"/>
    <w:rsid w:val="004E12AD"/>
    <w:rsid w:val="004E144C"/>
    <w:rsid w:val="004E1DD6"/>
    <w:rsid w:val="004E2F1B"/>
    <w:rsid w:val="004E30D4"/>
    <w:rsid w:val="004E30E7"/>
    <w:rsid w:val="004E364F"/>
    <w:rsid w:val="004E3B1C"/>
    <w:rsid w:val="004E3DF4"/>
    <w:rsid w:val="004E3DF7"/>
    <w:rsid w:val="004E451D"/>
    <w:rsid w:val="004E4B40"/>
    <w:rsid w:val="004E4E1C"/>
    <w:rsid w:val="004E512C"/>
    <w:rsid w:val="004E5335"/>
    <w:rsid w:val="004E5662"/>
    <w:rsid w:val="004E5805"/>
    <w:rsid w:val="004E6BE2"/>
    <w:rsid w:val="004E7498"/>
    <w:rsid w:val="004E755E"/>
    <w:rsid w:val="004E7820"/>
    <w:rsid w:val="004E7B8A"/>
    <w:rsid w:val="004F0341"/>
    <w:rsid w:val="004F0500"/>
    <w:rsid w:val="004F0990"/>
    <w:rsid w:val="004F0ADF"/>
    <w:rsid w:val="004F0B3B"/>
    <w:rsid w:val="004F1153"/>
    <w:rsid w:val="004F1612"/>
    <w:rsid w:val="004F1A99"/>
    <w:rsid w:val="004F2039"/>
    <w:rsid w:val="004F2C48"/>
    <w:rsid w:val="004F2EED"/>
    <w:rsid w:val="004F38F3"/>
    <w:rsid w:val="004F3979"/>
    <w:rsid w:val="004F3D39"/>
    <w:rsid w:val="004F3FF4"/>
    <w:rsid w:val="004F41CC"/>
    <w:rsid w:val="004F4486"/>
    <w:rsid w:val="004F4633"/>
    <w:rsid w:val="004F46D3"/>
    <w:rsid w:val="004F4884"/>
    <w:rsid w:val="004F5349"/>
    <w:rsid w:val="004F548D"/>
    <w:rsid w:val="004F57E9"/>
    <w:rsid w:val="004F5A90"/>
    <w:rsid w:val="004F5AF8"/>
    <w:rsid w:val="004F5D75"/>
    <w:rsid w:val="004F670B"/>
    <w:rsid w:val="004F73CB"/>
    <w:rsid w:val="004F7CAB"/>
    <w:rsid w:val="0050014B"/>
    <w:rsid w:val="00500254"/>
    <w:rsid w:val="005007DE"/>
    <w:rsid w:val="00500A39"/>
    <w:rsid w:val="00500C2F"/>
    <w:rsid w:val="005016A1"/>
    <w:rsid w:val="00501D6A"/>
    <w:rsid w:val="005023B0"/>
    <w:rsid w:val="00502927"/>
    <w:rsid w:val="00502A01"/>
    <w:rsid w:val="005033E9"/>
    <w:rsid w:val="00504094"/>
    <w:rsid w:val="005040D6"/>
    <w:rsid w:val="00504202"/>
    <w:rsid w:val="005042F8"/>
    <w:rsid w:val="005044FB"/>
    <w:rsid w:val="00504B30"/>
    <w:rsid w:val="0050528A"/>
    <w:rsid w:val="005052F7"/>
    <w:rsid w:val="00505D10"/>
    <w:rsid w:val="00506653"/>
    <w:rsid w:val="00506CB6"/>
    <w:rsid w:val="005070A4"/>
    <w:rsid w:val="0050783C"/>
    <w:rsid w:val="00507A0E"/>
    <w:rsid w:val="00507A6D"/>
    <w:rsid w:val="00507A8F"/>
    <w:rsid w:val="00507BB7"/>
    <w:rsid w:val="00507C44"/>
    <w:rsid w:val="0051098B"/>
    <w:rsid w:val="00510B85"/>
    <w:rsid w:val="0051123C"/>
    <w:rsid w:val="005114D5"/>
    <w:rsid w:val="005116ED"/>
    <w:rsid w:val="00511AD0"/>
    <w:rsid w:val="00511BE1"/>
    <w:rsid w:val="00511C25"/>
    <w:rsid w:val="005130A2"/>
    <w:rsid w:val="00513822"/>
    <w:rsid w:val="00515044"/>
    <w:rsid w:val="00515092"/>
    <w:rsid w:val="0051528A"/>
    <w:rsid w:val="005164CC"/>
    <w:rsid w:val="005168BB"/>
    <w:rsid w:val="00517090"/>
    <w:rsid w:val="0051744C"/>
    <w:rsid w:val="005207E4"/>
    <w:rsid w:val="00520A57"/>
    <w:rsid w:val="005216CF"/>
    <w:rsid w:val="005217E3"/>
    <w:rsid w:val="005219E4"/>
    <w:rsid w:val="00521A0C"/>
    <w:rsid w:val="00522483"/>
    <w:rsid w:val="0052259A"/>
    <w:rsid w:val="00522D19"/>
    <w:rsid w:val="005234C6"/>
    <w:rsid w:val="0052365A"/>
    <w:rsid w:val="00523746"/>
    <w:rsid w:val="0052397C"/>
    <w:rsid w:val="00523A11"/>
    <w:rsid w:val="005240CA"/>
    <w:rsid w:val="00524574"/>
    <w:rsid w:val="00525492"/>
    <w:rsid w:val="005257E7"/>
    <w:rsid w:val="00525DF2"/>
    <w:rsid w:val="00525FAC"/>
    <w:rsid w:val="00526CB1"/>
    <w:rsid w:val="005273BE"/>
    <w:rsid w:val="005277D4"/>
    <w:rsid w:val="00527B11"/>
    <w:rsid w:val="00530A23"/>
    <w:rsid w:val="005310C8"/>
    <w:rsid w:val="00531C58"/>
    <w:rsid w:val="0053206E"/>
    <w:rsid w:val="0053242E"/>
    <w:rsid w:val="0053243B"/>
    <w:rsid w:val="00532BE2"/>
    <w:rsid w:val="00532C35"/>
    <w:rsid w:val="005331BC"/>
    <w:rsid w:val="00533ABE"/>
    <w:rsid w:val="00533B42"/>
    <w:rsid w:val="00534506"/>
    <w:rsid w:val="00534686"/>
    <w:rsid w:val="00534A78"/>
    <w:rsid w:val="0053506A"/>
    <w:rsid w:val="00535415"/>
    <w:rsid w:val="005354E6"/>
    <w:rsid w:val="00535EB3"/>
    <w:rsid w:val="00535FA5"/>
    <w:rsid w:val="005362B7"/>
    <w:rsid w:val="00536552"/>
    <w:rsid w:val="00536B9D"/>
    <w:rsid w:val="00536D8C"/>
    <w:rsid w:val="0053719C"/>
    <w:rsid w:val="00537341"/>
    <w:rsid w:val="00537A35"/>
    <w:rsid w:val="00537AB8"/>
    <w:rsid w:val="00537AE7"/>
    <w:rsid w:val="00540224"/>
    <w:rsid w:val="00540232"/>
    <w:rsid w:val="00541863"/>
    <w:rsid w:val="005419F9"/>
    <w:rsid w:val="00544314"/>
    <w:rsid w:val="0054462E"/>
    <w:rsid w:val="00544657"/>
    <w:rsid w:val="00544860"/>
    <w:rsid w:val="005449EB"/>
    <w:rsid w:val="00544C89"/>
    <w:rsid w:val="00544CC9"/>
    <w:rsid w:val="00544D64"/>
    <w:rsid w:val="00545361"/>
    <w:rsid w:val="005455E3"/>
    <w:rsid w:val="00545B9D"/>
    <w:rsid w:val="00547DA0"/>
    <w:rsid w:val="0055036D"/>
    <w:rsid w:val="00551174"/>
    <w:rsid w:val="00551224"/>
    <w:rsid w:val="00551488"/>
    <w:rsid w:val="00551D10"/>
    <w:rsid w:val="005537C1"/>
    <w:rsid w:val="005539C1"/>
    <w:rsid w:val="00553A15"/>
    <w:rsid w:val="00553DEC"/>
    <w:rsid w:val="00553E8D"/>
    <w:rsid w:val="00553FD6"/>
    <w:rsid w:val="00553FD8"/>
    <w:rsid w:val="00554522"/>
    <w:rsid w:val="00554C99"/>
    <w:rsid w:val="0055528E"/>
    <w:rsid w:val="005552C8"/>
    <w:rsid w:val="0055544E"/>
    <w:rsid w:val="005556EC"/>
    <w:rsid w:val="00555A1E"/>
    <w:rsid w:val="00555C07"/>
    <w:rsid w:val="00556641"/>
    <w:rsid w:val="00557C31"/>
    <w:rsid w:val="005601D5"/>
    <w:rsid w:val="00560BCA"/>
    <w:rsid w:val="00560CC7"/>
    <w:rsid w:val="005611F2"/>
    <w:rsid w:val="0056189A"/>
    <w:rsid w:val="005618C5"/>
    <w:rsid w:val="00561CC7"/>
    <w:rsid w:val="00563410"/>
    <w:rsid w:val="0056344B"/>
    <w:rsid w:val="005634F6"/>
    <w:rsid w:val="00563743"/>
    <w:rsid w:val="005638F6"/>
    <w:rsid w:val="005639CD"/>
    <w:rsid w:val="00563DF7"/>
    <w:rsid w:val="00564637"/>
    <w:rsid w:val="00565740"/>
    <w:rsid w:val="005659E1"/>
    <w:rsid w:val="00565BF0"/>
    <w:rsid w:val="00565F59"/>
    <w:rsid w:val="00565F98"/>
    <w:rsid w:val="00565FE2"/>
    <w:rsid w:val="0056622D"/>
    <w:rsid w:val="00566789"/>
    <w:rsid w:val="0056695B"/>
    <w:rsid w:val="00566DFF"/>
    <w:rsid w:val="00566EBA"/>
    <w:rsid w:val="00567780"/>
    <w:rsid w:val="00570A64"/>
    <w:rsid w:val="00570FB2"/>
    <w:rsid w:val="00571606"/>
    <w:rsid w:val="0057229B"/>
    <w:rsid w:val="005727FF"/>
    <w:rsid w:val="00572A63"/>
    <w:rsid w:val="00572FF4"/>
    <w:rsid w:val="0057303E"/>
    <w:rsid w:val="00573183"/>
    <w:rsid w:val="00573588"/>
    <w:rsid w:val="00573FC0"/>
    <w:rsid w:val="00574220"/>
    <w:rsid w:val="005745D8"/>
    <w:rsid w:val="005745DE"/>
    <w:rsid w:val="00574774"/>
    <w:rsid w:val="0057509D"/>
    <w:rsid w:val="00575354"/>
    <w:rsid w:val="005753D1"/>
    <w:rsid w:val="00575491"/>
    <w:rsid w:val="00575639"/>
    <w:rsid w:val="005756AA"/>
    <w:rsid w:val="005756C6"/>
    <w:rsid w:val="0057584A"/>
    <w:rsid w:val="0057595E"/>
    <w:rsid w:val="00575AF4"/>
    <w:rsid w:val="00575F13"/>
    <w:rsid w:val="005767DA"/>
    <w:rsid w:val="00576AAF"/>
    <w:rsid w:val="00577A33"/>
    <w:rsid w:val="00581752"/>
    <w:rsid w:val="00581760"/>
    <w:rsid w:val="00581FAA"/>
    <w:rsid w:val="0058296B"/>
    <w:rsid w:val="00582AB6"/>
    <w:rsid w:val="00582BDA"/>
    <w:rsid w:val="005833AD"/>
    <w:rsid w:val="00583A40"/>
    <w:rsid w:val="00583D37"/>
    <w:rsid w:val="00583EDE"/>
    <w:rsid w:val="00584232"/>
    <w:rsid w:val="00584F9D"/>
    <w:rsid w:val="0058515C"/>
    <w:rsid w:val="00585314"/>
    <w:rsid w:val="00585841"/>
    <w:rsid w:val="00586009"/>
    <w:rsid w:val="00586512"/>
    <w:rsid w:val="00586DC0"/>
    <w:rsid w:val="0058732C"/>
    <w:rsid w:val="005905B7"/>
    <w:rsid w:val="00590833"/>
    <w:rsid w:val="00591116"/>
    <w:rsid w:val="005912BE"/>
    <w:rsid w:val="00591400"/>
    <w:rsid w:val="00592822"/>
    <w:rsid w:val="005929A8"/>
    <w:rsid w:val="00592D0E"/>
    <w:rsid w:val="00592D68"/>
    <w:rsid w:val="00592E9F"/>
    <w:rsid w:val="005933AE"/>
    <w:rsid w:val="00593438"/>
    <w:rsid w:val="00593577"/>
    <w:rsid w:val="00593627"/>
    <w:rsid w:val="00593862"/>
    <w:rsid w:val="00593B29"/>
    <w:rsid w:val="00593C29"/>
    <w:rsid w:val="00593D6F"/>
    <w:rsid w:val="0059439C"/>
    <w:rsid w:val="00594C22"/>
    <w:rsid w:val="005951DC"/>
    <w:rsid w:val="00595237"/>
    <w:rsid w:val="00596196"/>
    <w:rsid w:val="00596658"/>
    <w:rsid w:val="00596BAE"/>
    <w:rsid w:val="00596C19"/>
    <w:rsid w:val="00597073"/>
    <w:rsid w:val="00597193"/>
    <w:rsid w:val="00597374"/>
    <w:rsid w:val="00597C74"/>
    <w:rsid w:val="00597E7C"/>
    <w:rsid w:val="005A02D0"/>
    <w:rsid w:val="005A0397"/>
    <w:rsid w:val="005A0E74"/>
    <w:rsid w:val="005A1276"/>
    <w:rsid w:val="005A1931"/>
    <w:rsid w:val="005A19B8"/>
    <w:rsid w:val="005A2292"/>
    <w:rsid w:val="005A3240"/>
    <w:rsid w:val="005A3444"/>
    <w:rsid w:val="005A36AA"/>
    <w:rsid w:val="005A4934"/>
    <w:rsid w:val="005A5A01"/>
    <w:rsid w:val="005A5D74"/>
    <w:rsid w:val="005A5E35"/>
    <w:rsid w:val="005A5F1A"/>
    <w:rsid w:val="005A614C"/>
    <w:rsid w:val="005A61B9"/>
    <w:rsid w:val="005A62BD"/>
    <w:rsid w:val="005A6D98"/>
    <w:rsid w:val="005A70B2"/>
    <w:rsid w:val="005A71F4"/>
    <w:rsid w:val="005A7865"/>
    <w:rsid w:val="005A7AB1"/>
    <w:rsid w:val="005A7AFF"/>
    <w:rsid w:val="005A7EDF"/>
    <w:rsid w:val="005B072D"/>
    <w:rsid w:val="005B0B5F"/>
    <w:rsid w:val="005B1448"/>
    <w:rsid w:val="005B1541"/>
    <w:rsid w:val="005B2F9F"/>
    <w:rsid w:val="005B31F0"/>
    <w:rsid w:val="005B340B"/>
    <w:rsid w:val="005B36CE"/>
    <w:rsid w:val="005B3EA0"/>
    <w:rsid w:val="005B45D9"/>
    <w:rsid w:val="005B56BB"/>
    <w:rsid w:val="005B570E"/>
    <w:rsid w:val="005B6410"/>
    <w:rsid w:val="005B65D9"/>
    <w:rsid w:val="005B6776"/>
    <w:rsid w:val="005B7040"/>
    <w:rsid w:val="005B73CB"/>
    <w:rsid w:val="005B75D3"/>
    <w:rsid w:val="005B7AA9"/>
    <w:rsid w:val="005C01BA"/>
    <w:rsid w:val="005C039B"/>
    <w:rsid w:val="005C04B2"/>
    <w:rsid w:val="005C07F2"/>
    <w:rsid w:val="005C0DC7"/>
    <w:rsid w:val="005C14CF"/>
    <w:rsid w:val="005C1679"/>
    <w:rsid w:val="005C1C68"/>
    <w:rsid w:val="005C1DE6"/>
    <w:rsid w:val="005C2096"/>
    <w:rsid w:val="005C22D2"/>
    <w:rsid w:val="005C27CE"/>
    <w:rsid w:val="005C29FB"/>
    <w:rsid w:val="005C2D37"/>
    <w:rsid w:val="005C2D4C"/>
    <w:rsid w:val="005C2FDA"/>
    <w:rsid w:val="005C36DF"/>
    <w:rsid w:val="005C3F0C"/>
    <w:rsid w:val="005C52FD"/>
    <w:rsid w:val="005C5419"/>
    <w:rsid w:val="005C5CCF"/>
    <w:rsid w:val="005C5D04"/>
    <w:rsid w:val="005C61C4"/>
    <w:rsid w:val="005C6887"/>
    <w:rsid w:val="005C7489"/>
    <w:rsid w:val="005C7A21"/>
    <w:rsid w:val="005D10DE"/>
    <w:rsid w:val="005D16B8"/>
    <w:rsid w:val="005D1A03"/>
    <w:rsid w:val="005D1B86"/>
    <w:rsid w:val="005D3502"/>
    <w:rsid w:val="005D3D9B"/>
    <w:rsid w:val="005D45C9"/>
    <w:rsid w:val="005D45F6"/>
    <w:rsid w:val="005D50FE"/>
    <w:rsid w:val="005D53CF"/>
    <w:rsid w:val="005D5470"/>
    <w:rsid w:val="005D56A0"/>
    <w:rsid w:val="005D57CE"/>
    <w:rsid w:val="005D58B2"/>
    <w:rsid w:val="005D5AC1"/>
    <w:rsid w:val="005D64F3"/>
    <w:rsid w:val="005D6814"/>
    <w:rsid w:val="005D69F1"/>
    <w:rsid w:val="005D6BFD"/>
    <w:rsid w:val="005D6DA3"/>
    <w:rsid w:val="005D710C"/>
    <w:rsid w:val="005D7AB1"/>
    <w:rsid w:val="005E047B"/>
    <w:rsid w:val="005E0700"/>
    <w:rsid w:val="005E0814"/>
    <w:rsid w:val="005E0C6A"/>
    <w:rsid w:val="005E13E5"/>
    <w:rsid w:val="005E1C42"/>
    <w:rsid w:val="005E1CED"/>
    <w:rsid w:val="005E1F16"/>
    <w:rsid w:val="005E2A6F"/>
    <w:rsid w:val="005E2D07"/>
    <w:rsid w:val="005E2E7B"/>
    <w:rsid w:val="005E34AB"/>
    <w:rsid w:val="005E3E7F"/>
    <w:rsid w:val="005E3FA9"/>
    <w:rsid w:val="005E40F0"/>
    <w:rsid w:val="005E456B"/>
    <w:rsid w:val="005E46DC"/>
    <w:rsid w:val="005E477A"/>
    <w:rsid w:val="005E4C8F"/>
    <w:rsid w:val="005E55E8"/>
    <w:rsid w:val="005E56EB"/>
    <w:rsid w:val="005E587C"/>
    <w:rsid w:val="005E5CE1"/>
    <w:rsid w:val="005E68E9"/>
    <w:rsid w:val="005E69A5"/>
    <w:rsid w:val="005E6B3A"/>
    <w:rsid w:val="005E7B2C"/>
    <w:rsid w:val="005F0594"/>
    <w:rsid w:val="005F0F71"/>
    <w:rsid w:val="005F12FB"/>
    <w:rsid w:val="005F2332"/>
    <w:rsid w:val="005F23A2"/>
    <w:rsid w:val="005F23CE"/>
    <w:rsid w:val="005F2414"/>
    <w:rsid w:val="005F25C0"/>
    <w:rsid w:val="005F2684"/>
    <w:rsid w:val="005F2CD9"/>
    <w:rsid w:val="005F2D4B"/>
    <w:rsid w:val="005F2EED"/>
    <w:rsid w:val="005F3102"/>
    <w:rsid w:val="005F4182"/>
    <w:rsid w:val="005F4356"/>
    <w:rsid w:val="005F45B6"/>
    <w:rsid w:val="005F45EA"/>
    <w:rsid w:val="005F4663"/>
    <w:rsid w:val="005F4A67"/>
    <w:rsid w:val="005F50DA"/>
    <w:rsid w:val="005F5235"/>
    <w:rsid w:val="005F554E"/>
    <w:rsid w:val="005F645A"/>
    <w:rsid w:val="005F64AB"/>
    <w:rsid w:val="005F6C8A"/>
    <w:rsid w:val="005F7386"/>
    <w:rsid w:val="005F7B49"/>
    <w:rsid w:val="005F7DB2"/>
    <w:rsid w:val="005F7E5F"/>
    <w:rsid w:val="0060097A"/>
    <w:rsid w:val="0060172B"/>
    <w:rsid w:val="00601772"/>
    <w:rsid w:val="00601C5A"/>
    <w:rsid w:val="00601D11"/>
    <w:rsid w:val="00601DA5"/>
    <w:rsid w:val="00603097"/>
    <w:rsid w:val="006034DD"/>
    <w:rsid w:val="006042B6"/>
    <w:rsid w:val="0060468C"/>
    <w:rsid w:val="0060475E"/>
    <w:rsid w:val="0060537E"/>
    <w:rsid w:val="006057B5"/>
    <w:rsid w:val="00605B22"/>
    <w:rsid w:val="00605D97"/>
    <w:rsid w:val="00605E88"/>
    <w:rsid w:val="00606BB0"/>
    <w:rsid w:val="006070CD"/>
    <w:rsid w:val="006077A4"/>
    <w:rsid w:val="006079B5"/>
    <w:rsid w:val="00607BD0"/>
    <w:rsid w:val="00607D8F"/>
    <w:rsid w:val="00607E4D"/>
    <w:rsid w:val="00610162"/>
    <w:rsid w:val="0061063E"/>
    <w:rsid w:val="006108C7"/>
    <w:rsid w:val="00610FA8"/>
    <w:rsid w:val="00611572"/>
    <w:rsid w:val="00611B2F"/>
    <w:rsid w:val="00611F37"/>
    <w:rsid w:val="00612B83"/>
    <w:rsid w:val="00612E6E"/>
    <w:rsid w:val="00612F79"/>
    <w:rsid w:val="006132B3"/>
    <w:rsid w:val="0061331B"/>
    <w:rsid w:val="00613974"/>
    <w:rsid w:val="0061397B"/>
    <w:rsid w:val="00613AAF"/>
    <w:rsid w:val="00614AAE"/>
    <w:rsid w:val="0061523D"/>
    <w:rsid w:val="0061534B"/>
    <w:rsid w:val="0061550E"/>
    <w:rsid w:val="00615D0A"/>
    <w:rsid w:val="00616903"/>
    <w:rsid w:val="006169DF"/>
    <w:rsid w:val="00616CEA"/>
    <w:rsid w:val="00616E84"/>
    <w:rsid w:val="0061730B"/>
    <w:rsid w:val="006177B2"/>
    <w:rsid w:val="00617DDC"/>
    <w:rsid w:val="006201F2"/>
    <w:rsid w:val="006206C4"/>
    <w:rsid w:val="00620C8B"/>
    <w:rsid w:val="00620E9E"/>
    <w:rsid w:val="006210E9"/>
    <w:rsid w:val="0062177C"/>
    <w:rsid w:val="00621846"/>
    <w:rsid w:val="006219CF"/>
    <w:rsid w:val="00621D0C"/>
    <w:rsid w:val="00621E6C"/>
    <w:rsid w:val="00621F8E"/>
    <w:rsid w:val="00622142"/>
    <w:rsid w:val="00622AD5"/>
    <w:rsid w:val="00623962"/>
    <w:rsid w:val="00623E7A"/>
    <w:rsid w:val="00623F22"/>
    <w:rsid w:val="006243F6"/>
    <w:rsid w:val="0062497F"/>
    <w:rsid w:val="00624C12"/>
    <w:rsid w:val="00624C3E"/>
    <w:rsid w:val="0062534B"/>
    <w:rsid w:val="006255FF"/>
    <w:rsid w:val="006256A6"/>
    <w:rsid w:val="00625B18"/>
    <w:rsid w:val="006261A1"/>
    <w:rsid w:val="0062649B"/>
    <w:rsid w:val="0062679A"/>
    <w:rsid w:val="0062736B"/>
    <w:rsid w:val="006274B6"/>
    <w:rsid w:val="00627595"/>
    <w:rsid w:val="00627727"/>
    <w:rsid w:val="00627924"/>
    <w:rsid w:val="00627E77"/>
    <w:rsid w:val="00627EF3"/>
    <w:rsid w:val="006307D2"/>
    <w:rsid w:val="00630C02"/>
    <w:rsid w:val="00632B3D"/>
    <w:rsid w:val="0063365E"/>
    <w:rsid w:val="006343F4"/>
    <w:rsid w:val="00634AA6"/>
    <w:rsid w:val="00634F93"/>
    <w:rsid w:val="00635019"/>
    <w:rsid w:val="00635326"/>
    <w:rsid w:val="00635971"/>
    <w:rsid w:val="00635C80"/>
    <w:rsid w:val="0063626F"/>
    <w:rsid w:val="00636C6A"/>
    <w:rsid w:val="0063759C"/>
    <w:rsid w:val="00637E9C"/>
    <w:rsid w:val="00637FEA"/>
    <w:rsid w:val="0064009E"/>
    <w:rsid w:val="006400E4"/>
    <w:rsid w:val="006407E6"/>
    <w:rsid w:val="00640C88"/>
    <w:rsid w:val="00641205"/>
    <w:rsid w:val="00641208"/>
    <w:rsid w:val="00641428"/>
    <w:rsid w:val="00641E65"/>
    <w:rsid w:val="00641F20"/>
    <w:rsid w:val="00641FB6"/>
    <w:rsid w:val="00642564"/>
    <w:rsid w:val="006429E9"/>
    <w:rsid w:val="00642B40"/>
    <w:rsid w:val="0064331B"/>
    <w:rsid w:val="00643516"/>
    <w:rsid w:val="00643BB7"/>
    <w:rsid w:val="00644192"/>
    <w:rsid w:val="006447D8"/>
    <w:rsid w:val="00644C71"/>
    <w:rsid w:val="00644D47"/>
    <w:rsid w:val="00644F14"/>
    <w:rsid w:val="006450B3"/>
    <w:rsid w:val="006457A2"/>
    <w:rsid w:val="00645919"/>
    <w:rsid w:val="0064595F"/>
    <w:rsid w:val="006460D7"/>
    <w:rsid w:val="006466FF"/>
    <w:rsid w:val="006467CF"/>
    <w:rsid w:val="00646E3A"/>
    <w:rsid w:val="0064724A"/>
    <w:rsid w:val="00647A43"/>
    <w:rsid w:val="00647C0C"/>
    <w:rsid w:val="00647C72"/>
    <w:rsid w:val="00647FA9"/>
    <w:rsid w:val="00650977"/>
    <w:rsid w:val="00651186"/>
    <w:rsid w:val="00651685"/>
    <w:rsid w:val="006518C6"/>
    <w:rsid w:val="00651998"/>
    <w:rsid w:val="00651B5D"/>
    <w:rsid w:val="00652A53"/>
    <w:rsid w:val="00652A68"/>
    <w:rsid w:val="006537A4"/>
    <w:rsid w:val="006545C4"/>
    <w:rsid w:val="00654A67"/>
    <w:rsid w:val="00654F59"/>
    <w:rsid w:val="00655240"/>
    <w:rsid w:val="00655A85"/>
    <w:rsid w:val="00656341"/>
    <w:rsid w:val="00656693"/>
    <w:rsid w:val="0065677D"/>
    <w:rsid w:val="00656928"/>
    <w:rsid w:val="0065754A"/>
    <w:rsid w:val="006575FF"/>
    <w:rsid w:val="0065761A"/>
    <w:rsid w:val="00660226"/>
    <w:rsid w:val="006609B7"/>
    <w:rsid w:val="00661540"/>
    <w:rsid w:val="0066196E"/>
    <w:rsid w:val="00661B18"/>
    <w:rsid w:val="00661B4D"/>
    <w:rsid w:val="00661D24"/>
    <w:rsid w:val="00661D3F"/>
    <w:rsid w:val="00661DB8"/>
    <w:rsid w:val="00661E98"/>
    <w:rsid w:val="006629B1"/>
    <w:rsid w:val="00663004"/>
    <w:rsid w:val="00663042"/>
    <w:rsid w:val="006638D5"/>
    <w:rsid w:val="00663BC0"/>
    <w:rsid w:val="00663EDF"/>
    <w:rsid w:val="006642BD"/>
    <w:rsid w:val="0066439D"/>
    <w:rsid w:val="00666101"/>
    <w:rsid w:val="006661A7"/>
    <w:rsid w:val="00666394"/>
    <w:rsid w:val="00666821"/>
    <w:rsid w:val="0066698B"/>
    <w:rsid w:val="00667778"/>
    <w:rsid w:val="00667F06"/>
    <w:rsid w:val="0067042E"/>
    <w:rsid w:val="00670497"/>
    <w:rsid w:val="00670961"/>
    <w:rsid w:val="00670D1E"/>
    <w:rsid w:val="00670D28"/>
    <w:rsid w:val="00671027"/>
    <w:rsid w:val="006718A3"/>
    <w:rsid w:val="006725B5"/>
    <w:rsid w:val="006729F8"/>
    <w:rsid w:val="00672B1E"/>
    <w:rsid w:val="006738AD"/>
    <w:rsid w:val="00673DF0"/>
    <w:rsid w:val="00674791"/>
    <w:rsid w:val="00674804"/>
    <w:rsid w:val="00674FC5"/>
    <w:rsid w:val="00675532"/>
    <w:rsid w:val="0067579B"/>
    <w:rsid w:val="0067584B"/>
    <w:rsid w:val="00675D74"/>
    <w:rsid w:val="00675DBA"/>
    <w:rsid w:val="006767DF"/>
    <w:rsid w:val="00676E53"/>
    <w:rsid w:val="006770E4"/>
    <w:rsid w:val="00677248"/>
    <w:rsid w:val="00677827"/>
    <w:rsid w:val="00677E46"/>
    <w:rsid w:val="006800D8"/>
    <w:rsid w:val="006801F6"/>
    <w:rsid w:val="00680254"/>
    <w:rsid w:val="006806D8"/>
    <w:rsid w:val="00680C2E"/>
    <w:rsid w:val="0068139C"/>
    <w:rsid w:val="0068170B"/>
    <w:rsid w:val="00681851"/>
    <w:rsid w:val="00681CFA"/>
    <w:rsid w:val="00682707"/>
    <w:rsid w:val="00682B23"/>
    <w:rsid w:val="00682D6E"/>
    <w:rsid w:val="00683573"/>
    <w:rsid w:val="00683EAD"/>
    <w:rsid w:val="00684379"/>
    <w:rsid w:val="00684757"/>
    <w:rsid w:val="00684862"/>
    <w:rsid w:val="00684CAE"/>
    <w:rsid w:val="00684E4A"/>
    <w:rsid w:val="00686ECE"/>
    <w:rsid w:val="006870CD"/>
    <w:rsid w:val="00687129"/>
    <w:rsid w:val="00687354"/>
    <w:rsid w:val="00687566"/>
    <w:rsid w:val="0068792C"/>
    <w:rsid w:val="00687E63"/>
    <w:rsid w:val="00690187"/>
    <w:rsid w:val="00690502"/>
    <w:rsid w:val="0069066C"/>
    <w:rsid w:val="006906BD"/>
    <w:rsid w:val="006906D2"/>
    <w:rsid w:val="00690F6B"/>
    <w:rsid w:val="0069106D"/>
    <w:rsid w:val="00691A84"/>
    <w:rsid w:val="00691AF2"/>
    <w:rsid w:val="00692587"/>
    <w:rsid w:val="006944D4"/>
    <w:rsid w:val="006945E0"/>
    <w:rsid w:val="006949F0"/>
    <w:rsid w:val="00694A34"/>
    <w:rsid w:val="00694B40"/>
    <w:rsid w:val="00694CAD"/>
    <w:rsid w:val="00694FD7"/>
    <w:rsid w:val="00695138"/>
    <w:rsid w:val="0069546D"/>
    <w:rsid w:val="00695A55"/>
    <w:rsid w:val="00696525"/>
    <w:rsid w:val="00696854"/>
    <w:rsid w:val="00696C75"/>
    <w:rsid w:val="006973A6"/>
    <w:rsid w:val="00697715"/>
    <w:rsid w:val="006978A6"/>
    <w:rsid w:val="00697910"/>
    <w:rsid w:val="0069792E"/>
    <w:rsid w:val="006A0330"/>
    <w:rsid w:val="006A0364"/>
    <w:rsid w:val="006A05FF"/>
    <w:rsid w:val="006A09B2"/>
    <w:rsid w:val="006A0E7F"/>
    <w:rsid w:val="006A10B4"/>
    <w:rsid w:val="006A16FD"/>
    <w:rsid w:val="006A17C7"/>
    <w:rsid w:val="006A1839"/>
    <w:rsid w:val="006A1E1A"/>
    <w:rsid w:val="006A2166"/>
    <w:rsid w:val="006A22C2"/>
    <w:rsid w:val="006A241B"/>
    <w:rsid w:val="006A3706"/>
    <w:rsid w:val="006A3C5C"/>
    <w:rsid w:val="006A3DE1"/>
    <w:rsid w:val="006A3E39"/>
    <w:rsid w:val="006A4165"/>
    <w:rsid w:val="006A4B2F"/>
    <w:rsid w:val="006A4EF1"/>
    <w:rsid w:val="006A4F55"/>
    <w:rsid w:val="006A6B02"/>
    <w:rsid w:val="006A6B7C"/>
    <w:rsid w:val="006A6C0E"/>
    <w:rsid w:val="006A703C"/>
    <w:rsid w:val="006A7812"/>
    <w:rsid w:val="006A789B"/>
    <w:rsid w:val="006A7A50"/>
    <w:rsid w:val="006A7BBE"/>
    <w:rsid w:val="006A7C38"/>
    <w:rsid w:val="006B00D0"/>
    <w:rsid w:val="006B0183"/>
    <w:rsid w:val="006B0273"/>
    <w:rsid w:val="006B04B5"/>
    <w:rsid w:val="006B1D7B"/>
    <w:rsid w:val="006B2311"/>
    <w:rsid w:val="006B2DE3"/>
    <w:rsid w:val="006B36BC"/>
    <w:rsid w:val="006B383D"/>
    <w:rsid w:val="006B3C1E"/>
    <w:rsid w:val="006B42A7"/>
    <w:rsid w:val="006B47CD"/>
    <w:rsid w:val="006B55DC"/>
    <w:rsid w:val="006B58CE"/>
    <w:rsid w:val="006B5DD8"/>
    <w:rsid w:val="006B5E30"/>
    <w:rsid w:val="006B628C"/>
    <w:rsid w:val="006B67E2"/>
    <w:rsid w:val="006B69FE"/>
    <w:rsid w:val="006B6B84"/>
    <w:rsid w:val="006B6EFE"/>
    <w:rsid w:val="006B7BCF"/>
    <w:rsid w:val="006C0258"/>
    <w:rsid w:val="006C03BA"/>
    <w:rsid w:val="006C1601"/>
    <w:rsid w:val="006C176C"/>
    <w:rsid w:val="006C1A52"/>
    <w:rsid w:val="006C1C37"/>
    <w:rsid w:val="006C21CE"/>
    <w:rsid w:val="006C2305"/>
    <w:rsid w:val="006C2633"/>
    <w:rsid w:val="006C2658"/>
    <w:rsid w:val="006C26B7"/>
    <w:rsid w:val="006C32D0"/>
    <w:rsid w:val="006C33C0"/>
    <w:rsid w:val="006C35B5"/>
    <w:rsid w:val="006C39C4"/>
    <w:rsid w:val="006C3AD9"/>
    <w:rsid w:val="006C3B48"/>
    <w:rsid w:val="006C3EDB"/>
    <w:rsid w:val="006C3F64"/>
    <w:rsid w:val="006C4BA3"/>
    <w:rsid w:val="006C4E5D"/>
    <w:rsid w:val="006C51F3"/>
    <w:rsid w:val="006C54E7"/>
    <w:rsid w:val="006C5ED3"/>
    <w:rsid w:val="006C5FF4"/>
    <w:rsid w:val="006C65EC"/>
    <w:rsid w:val="006C6648"/>
    <w:rsid w:val="006C6951"/>
    <w:rsid w:val="006C7517"/>
    <w:rsid w:val="006C7651"/>
    <w:rsid w:val="006C7AA4"/>
    <w:rsid w:val="006D0023"/>
    <w:rsid w:val="006D0107"/>
    <w:rsid w:val="006D0B4E"/>
    <w:rsid w:val="006D0BB6"/>
    <w:rsid w:val="006D0FE0"/>
    <w:rsid w:val="006D12EF"/>
    <w:rsid w:val="006D1763"/>
    <w:rsid w:val="006D1DD7"/>
    <w:rsid w:val="006D2A7D"/>
    <w:rsid w:val="006D2F50"/>
    <w:rsid w:val="006D422F"/>
    <w:rsid w:val="006D4407"/>
    <w:rsid w:val="006D4470"/>
    <w:rsid w:val="006D45BC"/>
    <w:rsid w:val="006D47C8"/>
    <w:rsid w:val="006D5092"/>
    <w:rsid w:val="006D5204"/>
    <w:rsid w:val="006D59E0"/>
    <w:rsid w:val="006D68B1"/>
    <w:rsid w:val="006D695C"/>
    <w:rsid w:val="006D6F80"/>
    <w:rsid w:val="006D7628"/>
    <w:rsid w:val="006E05A9"/>
    <w:rsid w:val="006E0D4D"/>
    <w:rsid w:val="006E142C"/>
    <w:rsid w:val="006E169B"/>
    <w:rsid w:val="006E1998"/>
    <w:rsid w:val="006E1A0F"/>
    <w:rsid w:val="006E1A87"/>
    <w:rsid w:val="006E1B33"/>
    <w:rsid w:val="006E1CF4"/>
    <w:rsid w:val="006E1F0B"/>
    <w:rsid w:val="006E23ED"/>
    <w:rsid w:val="006E3799"/>
    <w:rsid w:val="006E3A10"/>
    <w:rsid w:val="006E3B00"/>
    <w:rsid w:val="006E41DD"/>
    <w:rsid w:val="006E44B9"/>
    <w:rsid w:val="006E467C"/>
    <w:rsid w:val="006E4823"/>
    <w:rsid w:val="006E4C36"/>
    <w:rsid w:val="006E547F"/>
    <w:rsid w:val="006E5496"/>
    <w:rsid w:val="006E605A"/>
    <w:rsid w:val="006E6759"/>
    <w:rsid w:val="006E6FF6"/>
    <w:rsid w:val="006E7296"/>
    <w:rsid w:val="006E775E"/>
    <w:rsid w:val="006E7E46"/>
    <w:rsid w:val="006E7F6C"/>
    <w:rsid w:val="006F0A29"/>
    <w:rsid w:val="006F131A"/>
    <w:rsid w:val="006F1E62"/>
    <w:rsid w:val="006F1F43"/>
    <w:rsid w:val="006F2397"/>
    <w:rsid w:val="006F25A3"/>
    <w:rsid w:val="006F280D"/>
    <w:rsid w:val="006F2C0C"/>
    <w:rsid w:val="006F2EB0"/>
    <w:rsid w:val="006F3122"/>
    <w:rsid w:val="006F333E"/>
    <w:rsid w:val="006F3FD5"/>
    <w:rsid w:val="006F456E"/>
    <w:rsid w:val="006F4821"/>
    <w:rsid w:val="006F4AD1"/>
    <w:rsid w:val="006F50EC"/>
    <w:rsid w:val="006F52DE"/>
    <w:rsid w:val="006F5D13"/>
    <w:rsid w:val="006F686C"/>
    <w:rsid w:val="006F6897"/>
    <w:rsid w:val="006F7ADC"/>
    <w:rsid w:val="006F7B88"/>
    <w:rsid w:val="006F7C3C"/>
    <w:rsid w:val="007001D3"/>
    <w:rsid w:val="00700226"/>
    <w:rsid w:val="0070049C"/>
    <w:rsid w:val="00700838"/>
    <w:rsid w:val="007009E7"/>
    <w:rsid w:val="00700B12"/>
    <w:rsid w:val="00701015"/>
    <w:rsid w:val="007012A6"/>
    <w:rsid w:val="00701FCF"/>
    <w:rsid w:val="007023D5"/>
    <w:rsid w:val="00702EAD"/>
    <w:rsid w:val="00703161"/>
    <w:rsid w:val="00703783"/>
    <w:rsid w:val="00703BC8"/>
    <w:rsid w:val="00703C5E"/>
    <w:rsid w:val="0070407F"/>
    <w:rsid w:val="007044EF"/>
    <w:rsid w:val="0070479C"/>
    <w:rsid w:val="00704AAC"/>
    <w:rsid w:val="00704DC6"/>
    <w:rsid w:val="007053BB"/>
    <w:rsid w:val="007054D2"/>
    <w:rsid w:val="007056F5"/>
    <w:rsid w:val="00705785"/>
    <w:rsid w:val="00705C6B"/>
    <w:rsid w:val="007064C5"/>
    <w:rsid w:val="007066D4"/>
    <w:rsid w:val="00706842"/>
    <w:rsid w:val="007068D9"/>
    <w:rsid w:val="00707084"/>
    <w:rsid w:val="007077BC"/>
    <w:rsid w:val="007079A8"/>
    <w:rsid w:val="00707BBB"/>
    <w:rsid w:val="00710155"/>
    <w:rsid w:val="0071017F"/>
    <w:rsid w:val="007109B8"/>
    <w:rsid w:val="00710B5D"/>
    <w:rsid w:val="00711343"/>
    <w:rsid w:val="00712409"/>
    <w:rsid w:val="00712B7F"/>
    <w:rsid w:val="00712DFF"/>
    <w:rsid w:val="00713DCD"/>
    <w:rsid w:val="00714247"/>
    <w:rsid w:val="00714CBF"/>
    <w:rsid w:val="00714CF8"/>
    <w:rsid w:val="00714D68"/>
    <w:rsid w:val="0071539C"/>
    <w:rsid w:val="0071539F"/>
    <w:rsid w:val="00715A7F"/>
    <w:rsid w:val="00715EC4"/>
    <w:rsid w:val="0071662B"/>
    <w:rsid w:val="007170FF"/>
    <w:rsid w:val="00717752"/>
    <w:rsid w:val="007177AA"/>
    <w:rsid w:val="00717BD8"/>
    <w:rsid w:val="00717C21"/>
    <w:rsid w:val="0072030D"/>
    <w:rsid w:val="0072059E"/>
    <w:rsid w:val="00720A8D"/>
    <w:rsid w:val="00720F4C"/>
    <w:rsid w:val="00721042"/>
    <w:rsid w:val="00721A80"/>
    <w:rsid w:val="00721AC0"/>
    <w:rsid w:val="00721B91"/>
    <w:rsid w:val="00722B9D"/>
    <w:rsid w:val="00723AF9"/>
    <w:rsid w:val="00723C7C"/>
    <w:rsid w:val="00723D28"/>
    <w:rsid w:val="00723E13"/>
    <w:rsid w:val="007242CB"/>
    <w:rsid w:val="0072431B"/>
    <w:rsid w:val="00724803"/>
    <w:rsid w:val="00724B9B"/>
    <w:rsid w:val="00724D79"/>
    <w:rsid w:val="00725059"/>
    <w:rsid w:val="007252F7"/>
    <w:rsid w:val="0072531B"/>
    <w:rsid w:val="007261EA"/>
    <w:rsid w:val="007270D4"/>
    <w:rsid w:val="00727137"/>
    <w:rsid w:val="007272C3"/>
    <w:rsid w:val="00727332"/>
    <w:rsid w:val="00727428"/>
    <w:rsid w:val="00727AA5"/>
    <w:rsid w:val="00730630"/>
    <w:rsid w:val="00730883"/>
    <w:rsid w:val="00730CE1"/>
    <w:rsid w:val="00730E0E"/>
    <w:rsid w:val="00731335"/>
    <w:rsid w:val="00731E96"/>
    <w:rsid w:val="007321CC"/>
    <w:rsid w:val="00732A82"/>
    <w:rsid w:val="00732DDB"/>
    <w:rsid w:val="00733933"/>
    <w:rsid w:val="00733F72"/>
    <w:rsid w:val="00734067"/>
    <w:rsid w:val="0073496F"/>
    <w:rsid w:val="00734998"/>
    <w:rsid w:val="00734A15"/>
    <w:rsid w:val="00735049"/>
    <w:rsid w:val="007352E0"/>
    <w:rsid w:val="00735719"/>
    <w:rsid w:val="00735C06"/>
    <w:rsid w:val="00735C8C"/>
    <w:rsid w:val="00735F01"/>
    <w:rsid w:val="00735F20"/>
    <w:rsid w:val="00736677"/>
    <w:rsid w:val="00736A33"/>
    <w:rsid w:val="00737CAC"/>
    <w:rsid w:val="00740981"/>
    <w:rsid w:val="00740D6E"/>
    <w:rsid w:val="00740E09"/>
    <w:rsid w:val="007419E4"/>
    <w:rsid w:val="00741C41"/>
    <w:rsid w:val="007427F1"/>
    <w:rsid w:val="00742B27"/>
    <w:rsid w:val="00742D3F"/>
    <w:rsid w:val="00742E24"/>
    <w:rsid w:val="007433BD"/>
    <w:rsid w:val="007435FC"/>
    <w:rsid w:val="00743683"/>
    <w:rsid w:val="00743714"/>
    <w:rsid w:val="0074399C"/>
    <w:rsid w:val="00743B11"/>
    <w:rsid w:val="00744251"/>
    <w:rsid w:val="007444D2"/>
    <w:rsid w:val="0074473D"/>
    <w:rsid w:val="00745126"/>
    <w:rsid w:val="00745892"/>
    <w:rsid w:val="00745893"/>
    <w:rsid w:val="00745B79"/>
    <w:rsid w:val="007465BD"/>
    <w:rsid w:val="00746DEC"/>
    <w:rsid w:val="007475FE"/>
    <w:rsid w:val="00747F61"/>
    <w:rsid w:val="00751E3B"/>
    <w:rsid w:val="0075320E"/>
    <w:rsid w:val="00753869"/>
    <w:rsid w:val="0075391D"/>
    <w:rsid w:val="00753F1E"/>
    <w:rsid w:val="00754483"/>
    <w:rsid w:val="007545BE"/>
    <w:rsid w:val="00754F7B"/>
    <w:rsid w:val="00755287"/>
    <w:rsid w:val="0075567B"/>
    <w:rsid w:val="00755CB9"/>
    <w:rsid w:val="00755F62"/>
    <w:rsid w:val="0075637C"/>
    <w:rsid w:val="00756A62"/>
    <w:rsid w:val="007571CC"/>
    <w:rsid w:val="007575F8"/>
    <w:rsid w:val="0075772D"/>
    <w:rsid w:val="00757870"/>
    <w:rsid w:val="00757F62"/>
    <w:rsid w:val="00757FA2"/>
    <w:rsid w:val="0076050D"/>
    <w:rsid w:val="007607B1"/>
    <w:rsid w:val="00760BAF"/>
    <w:rsid w:val="00760EA4"/>
    <w:rsid w:val="0076146A"/>
    <w:rsid w:val="00761683"/>
    <w:rsid w:val="00761D96"/>
    <w:rsid w:val="00761DB1"/>
    <w:rsid w:val="00761EFE"/>
    <w:rsid w:val="00762950"/>
    <w:rsid w:val="00762D0F"/>
    <w:rsid w:val="00763B47"/>
    <w:rsid w:val="00763B9B"/>
    <w:rsid w:val="0076495A"/>
    <w:rsid w:val="00764A88"/>
    <w:rsid w:val="00764C7D"/>
    <w:rsid w:val="007654AD"/>
    <w:rsid w:val="00765531"/>
    <w:rsid w:val="00765830"/>
    <w:rsid w:val="00765907"/>
    <w:rsid w:val="0076592A"/>
    <w:rsid w:val="007664B6"/>
    <w:rsid w:val="007664C5"/>
    <w:rsid w:val="00766670"/>
    <w:rsid w:val="0076758E"/>
    <w:rsid w:val="0076772D"/>
    <w:rsid w:val="00770583"/>
    <w:rsid w:val="007711FF"/>
    <w:rsid w:val="00771377"/>
    <w:rsid w:val="00771ADC"/>
    <w:rsid w:val="00771B22"/>
    <w:rsid w:val="00771CD4"/>
    <w:rsid w:val="00771D46"/>
    <w:rsid w:val="00772062"/>
    <w:rsid w:val="00772E69"/>
    <w:rsid w:val="00773553"/>
    <w:rsid w:val="007736E8"/>
    <w:rsid w:val="007737A9"/>
    <w:rsid w:val="00774530"/>
    <w:rsid w:val="007750FC"/>
    <w:rsid w:val="007752D0"/>
    <w:rsid w:val="007753C5"/>
    <w:rsid w:val="007756F9"/>
    <w:rsid w:val="00775895"/>
    <w:rsid w:val="00775D87"/>
    <w:rsid w:val="00775FEA"/>
    <w:rsid w:val="00776168"/>
    <w:rsid w:val="00776491"/>
    <w:rsid w:val="0077684B"/>
    <w:rsid w:val="007772F3"/>
    <w:rsid w:val="00780171"/>
    <w:rsid w:val="00780269"/>
    <w:rsid w:val="007802CE"/>
    <w:rsid w:val="007806E3"/>
    <w:rsid w:val="007809B9"/>
    <w:rsid w:val="007809C3"/>
    <w:rsid w:val="00782BB4"/>
    <w:rsid w:val="00783545"/>
    <w:rsid w:val="007836A7"/>
    <w:rsid w:val="00783733"/>
    <w:rsid w:val="0078444D"/>
    <w:rsid w:val="00785BC8"/>
    <w:rsid w:val="00785DA6"/>
    <w:rsid w:val="00786763"/>
    <w:rsid w:val="007877C5"/>
    <w:rsid w:val="007904B6"/>
    <w:rsid w:val="0079054A"/>
    <w:rsid w:val="007907AB"/>
    <w:rsid w:val="007908C8"/>
    <w:rsid w:val="007908D6"/>
    <w:rsid w:val="00791019"/>
    <w:rsid w:val="00791182"/>
    <w:rsid w:val="00792599"/>
    <w:rsid w:val="0079262E"/>
    <w:rsid w:val="007927A1"/>
    <w:rsid w:val="00792BBF"/>
    <w:rsid w:val="00792C40"/>
    <w:rsid w:val="00792D41"/>
    <w:rsid w:val="00793684"/>
    <w:rsid w:val="00794667"/>
    <w:rsid w:val="00794B8D"/>
    <w:rsid w:val="00794F38"/>
    <w:rsid w:val="007950F3"/>
    <w:rsid w:val="007952E3"/>
    <w:rsid w:val="00795351"/>
    <w:rsid w:val="0079578B"/>
    <w:rsid w:val="00795A42"/>
    <w:rsid w:val="00795CB9"/>
    <w:rsid w:val="00795F1A"/>
    <w:rsid w:val="0079614A"/>
    <w:rsid w:val="0079642C"/>
    <w:rsid w:val="007966BE"/>
    <w:rsid w:val="007968BE"/>
    <w:rsid w:val="00796CD0"/>
    <w:rsid w:val="00796DF5"/>
    <w:rsid w:val="00796F8B"/>
    <w:rsid w:val="00797CC9"/>
    <w:rsid w:val="00797EBB"/>
    <w:rsid w:val="00797FE1"/>
    <w:rsid w:val="007A01C1"/>
    <w:rsid w:val="007A095D"/>
    <w:rsid w:val="007A0A06"/>
    <w:rsid w:val="007A177D"/>
    <w:rsid w:val="007A179D"/>
    <w:rsid w:val="007A19E1"/>
    <w:rsid w:val="007A1ADC"/>
    <w:rsid w:val="007A1C1C"/>
    <w:rsid w:val="007A1E72"/>
    <w:rsid w:val="007A2476"/>
    <w:rsid w:val="007A30DB"/>
    <w:rsid w:val="007A3159"/>
    <w:rsid w:val="007A316B"/>
    <w:rsid w:val="007A3A4E"/>
    <w:rsid w:val="007A3FD4"/>
    <w:rsid w:val="007A440D"/>
    <w:rsid w:val="007A4437"/>
    <w:rsid w:val="007A4628"/>
    <w:rsid w:val="007A4681"/>
    <w:rsid w:val="007A4FBC"/>
    <w:rsid w:val="007A505E"/>
    <w:rsid w:val="007A53E6"/>
    <w:rsid w:val="007A5943"/>
    <w:rsid w:val="007A6AD4"/>
    <w:rsid w:val="007A6FBF"/>
    <w:rsid w:val="007A7220"/>
    <w:rsid w:val="007A74E3"/>
    <w:rsid w:val="007A7732"/>
    <w:rsid w:val="007A7DE6"/>
    <w:rsid w:val="007A7E05"/>
    <w:rsid w:val="007B0274"/>
    <w:rsid w:val="007B03F5"/>
    <w:rsid w:val="007B0F0A"/>
    <w:rsid w:val="007B0F21"/>
    <w:rsid w:val="007B1B32"/>
    <w:rsid w:val="007B1D3A"/>
    <w:rsid w:val="007B1DE3"/>
    <w:rsid w:val="007B1FC1"/>
    <w:rsid w:val="007B244D"/>
    <w:rsid w:val="007B2A49"/>
    <w:rsid w:val="007B2BB0"/>
    <w:rsid w:val="007B2C1C"/>
    <w:rsid w:val="007B3189"/>
    <w:rsid w:val="007B3618"/>
    <w:rsid w:val="007B48A7"/>
    <w:rsid w:val="007B4907"/>
    <w:rsid w:val="007B4E61"/>
    <w:rsid w:val="007B5051"/>
    <w:rsid w:val="007B531C"/>
    <w:rsid w:val="007B5AEA"/>
    <w:rsid w:val="007B5C9B"/>
    <w:rsid w:val="007B655D"/>
    <w:rsid w:val="007B656B"/>
    <w:rsid w:val="007B6EB9"/>
    <w:rsid w:val="007B7403"/>
    <w:rsid w:val="007B7779"/>
    <w:rsid w:val="007B7D58"/>
    <w:rsid w:val="007B7E5B"/>
    <w:rsid w:val="007B7ED9"/>
    <w:rsid w:val="007C0049"/>
    <w:rsid w:val="007C0155"/>
    <w:rsid w:val="007C0967"/>
    <w:rsid w:val="007C0D05"/>
    <w:rsid w:val="007C0D98"/>
    <w:rsid w:val="007C0F10"/>
    <w:rsid w:val="007C115B"/>
    <w:rsid w:val="007C1183"/>
    <w:rsid w:val="007C145E"/>
    <w:rsid w:val="007C32A1"/>
    <w:rsid w:val="007C3FFE"/>
    <w:rsid w:val="007C40A5"/>
    <w:rsid w:val="007C4A28"/>
    <w:rsid w:val="007C4C89"/>
    <w:rsid w:val="007C5000"/>
    <w:rsid w:val="007C581D"/>
    <w:rsid w:val="007C5FA8"/>
    <w:rsid w:val="007C60A1"/>
    <w:rsid w:val="007C6173"/>
    <w:rsid w:val="007C67E3"/>
    <w:rsid w:val="007C6E56"/>
    <w:rsid w:val="007C7A89"/>
    <w:rsid w:val="007C7D3E"/>
    <w:rsid w:val="007D01DA"/>
    <w:rsid w:val="007D0207"/>
    <w:rsid w:val="007D06C7"/>
    <w:rsid w:val="007D10BE"/>
    <w:rsid w:val="007D1887"/>
    <w:rsid w:val="007D1AAD"/>
    <w:rsid w:val="007D2307"/>
    <w:rsid w:val="007D2A12"/>
    <w:rsid w:val="007D2E18"/>
    <w:rsid w:val="007D2E23"/>
    <w:rsid w:val="007D3C09"/>
    <w:rsid w:val="007D3EE5"/>
    <w:rsid w:val="007D4406"/>
    <w:rsid w:val="007D4448"/>
    <w:rsid w:val="007D524D"/>
    <w:rsid w:val="007D5CC7"/>
    <w:rsid w:val="007D5F6F"/>
    <w:rsid w:val="007D5FFF"/>
    <w:rsid w:val="007D617A"/>
    <w:rsid w:val="007D622A"/>
    <w:rsid w:val="007D6A93"/>
    <w:rsid w:val="007D739A"/>
    <w:rsid w:val="007D7533"/>
    <w:rsid w:val="007D7989"/>
    <w:rsid w:val="007D79D4"/>
    <w:rsid w:val="007D7CEA"/>
    <w:rsid w:val="007E07B4"/>
    <w:rsid w:val="007E0986"/>
    <w:rsid w:val="007E0F29"/>
    <w:rsid w:val="007E1003"/>
    <w:rsid w:val="007E19AE"/>
    <w:rsid w:val="007E19F8"/>
    <w:rsid w:val="007E25BE"/>
    <w:rsid w:val="007E2766"/>
    <w:rsid w:val="007E29FD"/>
    <w:rsid w:val="007E2CAB"/>
    <w:rsid w:val="007E2FC5"/>
    <w:rsid w:val="007E3222"/>
    <w:rsid w:val="007E32F8"/>
    <w:rsid w:val="007E3399"/>
    <w:rsid w:val="007E34F1"/>
    <w:rsid w:val="007E3633"/>
    <w:rsid w:val="007E381F"/>
    <w:rsid w:val="007E3D5C"/>
    <w:rsid w:val="007E3E80"/>
    <w:rsid w:val="007E4344"/>
    <w:rsid w:val="007E4D62"/>
    <w:rsid w:val="007E507E"/>
    <w:rsid w:val="007E54AF"/>
    <w:rsid w:val="007E5AED"/>
    <w:rsid w:val="007E5BEB"/>
    <w:rsid w:val="007E6772"/>
    <w:rsid w:val="007E6854"/>
    <w:rsid w:val="007E6D7D"/>
    <w:rsid w:val="007E6E64"/>
    <w:rsid w:val="007E6FB9"/>
    <w:rsid w:val="007E73D8"/>
    <w:rsid w:val="007E7637"/>
    <w:rsid w:val="007E7DE2"/>
    <w:rsid w:val="007E7F14"/>
    <w:rsid w:val="007F0423"/>
    <w:rsid w:val="007F0E55"/>
    <w:rsid w:val="007F0F4A"/>
    <w:rsid w:val="007F0FFE"/>
    <w:rsid w:val="007F11D1"/>
    <w:rsid w:val="007F140C"/>
    <w:rsid w:val="007F1721"/>
    <w:rsid w:val="007F1BC2"/>
    <w:rsid w:val="007F2343"/>
    <w:rsid w:val="007F2462"/>
    <w:rsid w:val="007F2742"/>
    <w:rsid w:val="007F2BAD"/>
    <w:rsid w:val="007F2D0F"/>
    <w:rsid w:val="007F2F0F"/>
    <w:rsid w:val="007F2F21"/>
    <w:rsid w:val="007F38B5"/>
    <w:rsid w:val="007F3B59"/>
    <w:rsid w:val="007F4013"/>
    <w:rsid w:val="007F48B9"/>
    <w:rsid w:val="007F4BC6"/>
    <w:rsid w:val="007F4C1F"/>
    <w:rsid w:val="007F4F7D"/>
    <w:rsid w:val="007F5B19"/>
    <w:rsid w:val="007F5C19"/>
    <w:rsid w:val="007F5DB7"/>
    <w:rsid w:val="007F6337"/>
    <w:rsid w:val="007F6AE5"/>
    <w:rsid w:val="007F6DFD"/>
    <w:rsid w:val="007F726D"/>
    <w:rsid w:val="00800034"/>
    <w:rsid w:val="008005E3"/>
    <w:rsid w:val="0080084F"/>
    <w:rsid w:val="00800BDA"/>
    <w:rsid w:val="008016B3"/>
    <w:rsid w:val="00803136"/>
    <w:rsid w:val="00803248"/>
    <w:rsid w:val="008038DC"/>
    <w:rsid w:val="00803982"/>
    <w:rsid w:val="00803F87"/>
    <w:rsid w:val="00804ABA"/>
    <w:rsid w:val="00804C98"/>
    <w:rsid w:val="0080559A"/>
    <w:rsid w:val="00806053"/>
    <w:rsid w:val="008062C7"/>
    <w:rsid w:val="00806DB6"/>
    <w:rsid w:val="008108C5"/>
    <w:rsid w:val="00810B4C"/>
    <w:rsid w:val="00810C3B"/>
    <w:rsid w:val="00810DA8"/>
    <w:rsid w:val="008117CC"/>
    <w:rsid w:val="00811DC0"/>
    <w:rsid w:val="00811ED4"/>
    <w:rsid w:val="00812307"/>
    <w:rsid w:val="008128E7"/>
    <w:rsid w:val="00812D96"/>
    <w:rsid w:val="008135EF"/>
    <w:rsid w:val="00813637"/>
    <w:rsid w:val="0081379C"/>
    <w:rsid w:val="00813822"/>
    <w:rsid w:val="00813DA0"/>
    <w:rsid w:val="00814169"/>
    <w:rsid w:val="0081491E"/>
    <w:rsid w:val="008157D5"/>
    <w:rsid w:val="00815CFD"/>
    <w:rsid w:val="00815E8B"/>
    <w:rsid w:val="00816576"/>
    <w:rsid w:val="0081666C"/>
    <w:rsid w:val="008173AA"/>
    <w:rsid w:val="008179BC"/>
    <w:rsid w:val="00817B6C"/>
    <w:rsid w:val="00817EE6"/>
    <w:rsid w:val="00820703"/>
    <w:rsid w:val="00820863"/>
    <w:rsid w:val="00820FE3"/>
    <w:rsid w:val="00821111"/>
    <w:rsid w:val="00821296"/>
    <w:rsid w:val="00821EB0"/>
    <w:rsid w:val="00822231"/>
    <w:rsid w:val="00822287"/>
    <w:rsid w:val="00822528"/>
    <w:rsid w:val="00823130"/>
    <w:rsid w:val="00823A94"/>
    <w:rsid w:val="00823C60"/>
    <w:rsid w:val="00823D51"/>
    <w:rsid w:val="00824224"/>
    <w:rsid w:val="00824B2C"/>
    <w:rsid w:val="00824C8C"/>
    <w:rsid w:val="008250B3"/>
    <w:rsid w:val="0082558A"/>
    <w:rsid w:val="008257EB"/>
    <w:rsid w:val="00825978"/>
    <w:rsid w:val="00825BD8"/>
    <w:rsid w:val="00825E55"/>
    <w:rsid w:val="00825EC9"/>
    <w:rsid w:val="00826467"/>
    <w:rsid w:val="00826762"/>
    <w:rsid w:val="00826DD0"/>
    <w:rsid w:val="00827000"/>
    <w:rsid w:val="008275C8"/>
    <w:rsid w:val="00827D30"/>
    <w:rsid w:val="00827EB5"/>
    <w:rsid w:val="0083085D"/>
    <w:rsid w:val="00830AE6"/>
    <w:rsid w:val="00830BBE"/>
    <w:rsid w:val="00831559"/>
    <w:rsid w:val="008316E5"/>
    <w:rsid w:val="00832D10"/>
    <w:rsid w:val="00832EE8"/>
    <w:rsid w:val="00833647"/>
    <w:rsid w:val="008338AD"/>
    <w:rsid w:val="00833B0A"/>
    <w:rsid w:val="00834047"/>
    <w:rsid w:val="00834366"/>
    <w:rsid w:val="00834491"/>
    <w:rsid w:val="00834A29"/>
    <w:rsid w:val="00834A7C"/>
    <w:rsid w:val="00834C69"/>
    <w:rsid w:val="0083556C"/>
    <w:rsid w:val="00835A1A"/>
    <w:rsid w:val="00835C31"/>
    <w:rsid w:val="00835C4D"/>
    <w:rsid w:val="00835CF6"/>
    <w:rsid w:val="00835FB7"/>
    <w:rsid w:val="00836BA7"/>
    <w:rsid w:val="00836BC5"/>
    <w:rsid w:val="00836C1D"/>
    <w:rsid w:val="00836F65"/>
    <w:rsid w:val="008370EA"/>
    <w:rsid w:val="008406C1"/>
    <w:rsid w:val="008418FE"/>
    <w:rsid w:val="00842595"/>
    <w:rsid w:val="008428C8"/>
    <w:rsid w:val="00842B74"/>
    <w:rsid w:val="008434B7"/>
    <w:rsid w:val="008434E5"/>
    <w:rsid w:val="00843787"/>
    <w:rsid w:val="00843902"/>
    <w:rsid w:val="00843F03"/>
    <w:rsid w:val="00843F10"/>
    <w:rsid w:val="008447B8"/>
    <w:rsid w:val="00844E3B"/>
    <w:rsid w:val="008453C0"/>
    <w:rsid w:val="00845802"/>
    <w:rsid w:val="008458C4"/>
    <w:rsid w:val="0084609E"/>
    <w:rsid w:val="00846239"/>
    <w:rsid w:val="0084680E"/>
    <w:rsid w:val="00846D1E"/>
    <w:rsid w:val="008470A3"/>
    <w:rsid w:val="00847371"/>
    <w:rsid w:val="0084777A"/>
    <w:rsid w:val="008479AE"/>
    <w:rsid w:val="008500BF"/>
    <w:rsid w:val="008502E4"/>
    <w:rsid w:val="008502E9"/>
    <w:rsid w:val="00850CF5"/>
    <w:rsid w:val="00850D9E"/>
    <w:rsid w:val="0085113F"/>
    <w:rsid w:val="00851496"/>
    <w:rsid w:val="00851509"/>
    <w:rsid w:val="00851677"/>
    <w:rsid w:val="00851A08"/>
    <w:rsid w:val="00851DC3"/>
    <w:rsid w:val="008523D1"/>
    <w:rsid w:val="0085243A"/>
    <w:rsid w:val="00852457"/>
    <w:rsid w:val="0085249E"/>
    <w:rsid w:val="0085275E"/>
    <w:rsid w:val="00853C0C"/>
    <w:rsid w:val="00853D50"/>
    <w:rsid w:val="0085480D"/>
    <w:rsid w:val="00854B76"/>
    <w:rsid w:val="00854C86"/>
    <w:rsid w:val="008557A9"/>
    <w:rsid w:val="00855BBB"/>
    <w:rsid w:val="0085643C"/>
    <w:rsid w:val="00856B9A"/>
    <w:rsid w:val="00857119"/>
    <w:rsid w:val="008576C2"/>
    <w:rsid w:val="00857C28"/>
    <w:rsid w:val="00857D07"/>
    <w:rsid w:val="00857DE3"/>
    <w:rsid w:val="00857E7D"/>
    <w:rsid w:val="00860D16"/>
    <w:rsid w:val="00861122"/>
    <w:rsid w:val="0086195E"/>
    <w:rsid w:val="008619C1"/>
    <w:rsid w:val="00861C54"/>
    <w:rsid w:val="00861E7B"/>
    <w:rsid w:val="008620E7"/>
    <w:rsid w:val="008621F5"/>
    <w:rsid w:val="00862C83"/>
    <w:rsid w:val="0086341E"/>
    <w:rsid w:val="00863496"/>
    <w:rsid w:val="008639EA"/>
    <w:rsid w:val="00864140"/>
    <w:rsid w:val="00864832"/>
    <w:rsid w:val="00865349"/>
    <w:rsid w:val="0086542F"/>
    <w:rsid w:val="00865615"/>
    <w:rsid w:val="00865752"/>
    <w:rsid w:val="00865D06"/>
    <w:rsid w:val="00866E20"/>
    <w:rsid w:val="00866F92"/>
    <w:rsid w:val="0086736C"/>
    <w:rsid w:val="008678B6"/>
    <w:rsid w:val="00867A26"/>
    <w:rsid w:val="00867F94"/>
    <w:rsid w:val="00871257"/>
    <w:rsid w:val="008714B6"/>
    <w:rsid w:val="00871647"/>
    <w:rsid w:val="008716F7"/>
    <w:rsid w:val="008718C8"/>
    <w:rsid w:val="00872493"/>
    <w:rsid w:val="008726B3"/>
    <w:rsid w:val="00872781"/>
    <w:rsid w:val="00873042"/>
    <w:rsid w:val="008730AB"/>
    <w:rsid w:val="0087376A"/>
    <w:rsid w:val="0087407E"/>
    <w:rsid w:val="00874C62"/>
    <w:rsid w:val="008752B5"/>
    <w:rsid w:val="008752F9"/>
    <w:rsid w:val="008757A7"/>
    <w:rsid w:val="008764B9"/>
    <w:rsid w:val="0087650C"/>
    <w:rsid w:val="008769F2"/>
    <w:rsid w:val="00876D03"/>
    <w:rsid w:val="00876D26"/>
    <w:rsid w:val="00876EB8"/>
    <w:rsid w:val="0087702F"/>
    <w:rsid w:val="008779AF"/>
    <w:rsid w:val="00877D5B"/>
    <w:rsid w:val="00880AC7"/>
    <w:rsid w:val="00880CD4"/>
    <w:rsid w:val="00880D6B"/>
    <w:rsid w:val="008820AB"/>
    <w:rsid w:val="008829B0"/>
    <w:rsid w:val="00882D1F"/>
    <w:rsid w:val="00882E84"/>
    <w:rsid w:val="00883358"/>
    <w:rsid w:val="00883381"/>
    <w:rsid w:val="00883458"/>
    <w:rsid w:val="00883838"/>
    <w:rsid w:val="008838B3"/>
    <w:rsid w:val="00883CB1"/>
    <w:rsid w:val="0088404D"/>
    <w:rsid w:val="0088418E"/>
    <w:rsid w:val="008841D7"/>
    <w:rsid w:val="00884672"/>
    <w:rsid w:val="00884BEE"/>
    <w:rsid w:val="00884CE5"/>
    <w:rsid w:val="0088595D"/>
    <w:rsid w:val="008860DC"/>
    <w:rsid w:val="008861E8"/>
    <w:rsid w:val="00886334"/>
    <w:rsid w:val="00886534"/>
    <w:rsid w:val="00887027"/>
    <w:rsid w:val="008870F7"/>
    <w:rsid w:val="008871F2"/>
    <w:rsid w:val="0088766E"/>
    <w:rsid w:val="00887772"/>
    <w:rsid w:val="00887A5E"/>
    <w:rsid w:val="00887D0E"/>
    <w:rsid w:val="00890D67"/>
    <w:rsid w:val="00891625"/>
    <w:rsid w:val="00891DF1"/>
    <w:rsid w:val="008920FB"/>
    <w:rsid w:val="008923DB"/>
    <w:rsid w:val="00892446"/>
    <w:rsid w:val="00892D77"/>
    <w:rsid w:val="00892F75"/>
    <w:rsid w:val="0089335D"/>
    <w:rsid w:val="0089369E"/>
    <w:rsid w:val="00893F80"/>
    <w:rsid w:val="008940DE"/>
    <w:rsid w:val="0089449A"/>
    <w:rsid w:val="00894DE8"/>
    <w:rsid w:val="00894EB3"/>
    <w:rsid w:val="008951A4"/>
    <w:rsid w:val="00895A7F"/>
    <w:rsid w:val="00895BE8"/>
    <w:rsid w:val="008962F5"/>
    <w:rsid w:val="0089641F"/>
    <w:rsid w:val="008968C0"/>
    <w:rsid w:val="00897057"/>
    <w:rsid w:val="0089763C"/>
    <w:rsid w:val="008A0560"/>
    <w:rsid w:val="008A105D"/>
    <w:rsid w:val="008A1363"/>
    <w:rsid w:val="008A1878"/>
    <w:rsid w:val="008A1BCD"/>
    <w:rsid w:val="008A1C71"/>
    <w:rsid w:val="008A1CBF"/>
    <w:rsid w:val="008A1E9B"/>
    <w:rsid w:val="008A2698"/>
    <w:rsid w:val="008A31A1"/>
    <w:rsid w:val="008A38B3"/>
    <w:rsid w:val="008A3916"/>
    <w:rsid w:val="008A45E5"/>
    <w:rsid w:val="008A4775"/>
    <w:rsid w:val="008A4B23"/>
    <w:rsid w:val="008A4CC4"/>
    <w:rsid w:val="008A542E"/>
    <w:rsid w:val="008A54FE"/>
    <w:rsid w:val="008A5605"/>
    <w:rsid w:val="008A56AA"/>
    <w:rsid w:val="008A592C"/>
    <w:rsid w:val="008A5A08"/>
    <w:rsid w:val="008A5A0D"/>
    <w:rsid w:val="008A6459"/>
    <w:rsid w:val="008A684D"/>
    <w:rsid w:val="008A687C"/>
    <w:rsid w:val="008A6A22"/>
    <w:rsid w:val="008A78B6"/>
    <w:rsid w:val="008B07DA"/>
    <w:rsid w:val="008B1902"/>
    <w:rsid w:val="008B1A4D"/>
    <w:rsid w:val="008B1AF6"/>
    <w:rsid w:val="008B1EDA"/>
    <w:rsid w:val="008B2372"/>
    <w:rsid w:val="008B26E8"/>
    <w:rsid w:val="008B2927"/>
    <w:rsid w:val="008B2F3A"/>
    <w:rsid w:val="008B2FAF"/>
    <w:rsid w:val="008B309B"/>
    <w:rsid w:val="008B32EC"/>
    <w:rsid w:val="008B340E"/>
    <w:rsid w:val="008B3417"/>
    <w:rsid w:val="008B34D1"/>
    <w:rsid w:val="008B35DC"/>
    <w:rsid w:val="008B4432"/>
    <w:rsid w:val="008B52D2"/>
    <w:rsid w:val="008B572F"/>
    <w:rsid w:val="008B5E10"/>
    <w:rsid w:val="008B69D9"/>
    <w:rsid w:val="008B6EC3"/>
    <w:rsid w:val="008B7047"/>
    <w:rsid w:val="008B75CF"/>
    <w:rsid w:val="008B75F6"/>
    <w:rsid w:val="008B7915"/>
    <w:rsid w:val="008B7FD3"/>
    <w:rsid w:val="008C0A4E"/>
    <w:rsid w:val="008C0A9A"/>
    <w:rsid w:val="008C181A"/>
    <w:rsid w:val="008C1A22"/>
    <w:rsid w:val="008C1BF4"/>
    <w:rsid w:val="008C23B1"/>
    <w:rsid w:val="008C2641"/>
    <w:rsid w:val="008C2E3D"/>
    <w:rsid w:val="008C2F00"/>
    <w:rsid w:val="008C3336"/>
    <w:rsid w:val="008C3627"/>
    <w:rsid w:val="008C3B3B"/>
    <w:rsid w:val="008C411D"/>
    <w:rsid w:val="008C4932"/>
    <w:rsid w:val="008C4948"/>
    <w:rsid w:val="008C49E9"/>
    <w:rsid w:val="008C547D"/>
    <w:rsid w:val="008C55FD"/>
    <w:rsid w:val="008C58A4"/>
    <w:rsid w:val="008C5FD6"/>
    <w:rsid w:val="008C6361"/>
    <w:rsid w:val="008C638A"/>
    <w:rsid w:val="008C65DB"/>
    <w:rsid w:val="008C6702"/>
    <w:rsid w:val="008D07BE"/>
    <w:rsid w:val="008D1105"/>
    <w:rsid w:val="008D119D"/>
    <w:rsid w:val="008D1EEC"/>
    <w:rsid w:val="008D1FA2"/>
    <w:rsid w:val="008D224A"/>
    <w:rsid w:val="008D23C8"/>
    <w:rsid w:val="008D3113"/>
    <w:rsid w:val="008D3D07"/>
    <w:rsid w:val="008D3EDB"/>
    <w:rsid w:val="008D40AC"/>
    <w:rsid w:val="008D4163"/>
    <w:rsid w:val="008D450D"/>
    <w:rsid w:val="008D5438"/>
    <w:rsid w:val="008D59AE"/>
    <w:rsid w:val="008D5BB9"/>
    <w:rsid w:val="008D5E42"/>
    <w:rsid w:val="008D6160"/>
    <w:rsid w:val="008D6167"/>
    <w:rsid w:val="008D66EB"/>
    <w:rsid w:val="008D66FA"/>
    <w:rsid w:val="008D6A56"/>
    <w:rsid w:val="008D7BFA"/>
    <w:rsid w:val="008E006C"/>
    <w:rsid w:val="008E088B"/>
    <w:rsid w:val="008E0AB3"/>
    <w:rsid w:val="008E147A"/>
    <w:rsid w:val="008E1BE9"/>
    <w:rsid w:val="008E27D9"/>
    <w:rsid w:val="008E2A1D"/>
    <w:rsid w:val="008E2E63"/>
    <w:rsid w:val="008E31D6"/>
    <w:rsid w:val="008E3509"/>
    <w:rsid w:val="008E3593"/>
    <w:rsid w:val="008E443B"/>
    <w:rsid w:val="008E4A44"/>
    <w:rsid w:val="008E4E59"/>
    <w:rsid w:val="008E549C"/>
    <w:rsid w:val="008E5FAB"/>
    <w:rsid w:val="008E6ADB"/>
    <w:rsid w:val="008E6BF0"/>
    <w:rsid w:val="008E6FF0"/>
    <w:rsid w:val="008E732F"/>
    <w:rsid w:val="008E7BE1"/>
    <w:rsid w:val="008F0295"/>
    <w:rsid w:val="008F08A4"/>
    <w:rsid w:val="008F08BC"/>
    <w:rsid w:val="008F1263"/>
    <w:rsid w:val="008F2522"/>
    <w:rsid w:val="008F2BC7"/>
    <w:rsid w:val="008F309B"/>
    <w:rsid w:val="008F319E"/>
    <w:rsid w:val="008F33AD"/>
    <w:rsid w:val="008F365F"/>
    <w:rsid w:val="008F394D"/>
    <w:rsid w:val="008F3BB1"/>
    <w:rsid w:val="008F4284"/>
    <w:rsid w:val="008F4429"/>
    <w:rsid w:val="008F47DC"/>
    <w:rsid w:val="008F4B90"/>
    <w:rsid w:val="008F4DAE"/>
    <w:rsid w:val="008F4F66"/>
    <w:rsid w:val="008F505E"/>
    <w:rsid w:val="008F535F"/>
    <w:rsid w:val="008F5D2B"/>
    <w:rsid w:val="008F6212"/>
    <w:rsid w:val="008F637C"/>
    <w:rsid w:val="008F67D8"/>
    <w:rsid w:val="008F6C3E"/>
    <w:rsid w:val="008F78E7"/>
    <w:rsid w:val="008F79F1"/>
    <w:rsid w:val="0090030B"/>
    <w:rsid w:val="009006D2"/>
    <w:rsid w:val="00900823"/>
    <w:rsid w:val="0090136B"/>
    <w:rsid w:val="00901443"/>
    <w:rsid w:val="00901D87"/>
    <w:rsid w:val="00901ECD"/>
    <w:rsid w:val="009021EE"/>
    <w:rsid w:val="0090228D"/>
    <w:rsid w:val="00902AFB"/>
    <w:rsid w:val="00902C5C"/>
    <w:rsid w:val="00903304"/>
    <w:rsid w:val="00903CF8"/>
    <w:rsid w:val="0090428E"/>
    <w:rsid w:val="00904B77"/>
    <w:rsid w:val="00905053"/>
    <w:rsid w:val="00905294"/>
    <w:rsid w:val="009053A0"/>
    <w:rsid w:val="00905AED"/>
    <w:rsid w:val="009064BA"/>
    <w:rsid w:val="009066E2"/>
    <w:rsid w:val="0090793D"/>
    <w:rsid w:val="00907E04"/>
    <w:rsid w:val="00907E1A"/>
    <w:rsid w:val="00910367"/>
    <w:rsid w:val="00910E13"/>
    <w:rsid w:val="00910E31"/>
    <w:rsid w:val="0091156F"/>
    <w:rsid w:val="0091176C"/>
    <w:rsid w:val="00911844"/>
    <w:rsid w:val="00911B52"/>
    <w:rsid w:val="00911BED"/>
    <w:rsid w:val="0091273A"/>
    <w:rsid w:val="0091290C"/>
    <w:rsid w:val="00912921"/>
    <w:rsid w:val="00912C7E"/>
    <w:rsid w:val="00912CDC"/>
    <w:rsid w:val="00912F6E"/>
    <w:rsid w:val="00913428"/>
    <w:rsid w:val="00913488"/>
    <w:rsid w:val="0091351A"/>
    <w:rsid w:val="00913A14"/>
    <w:rsid w:val="009146D3"/>
    <w:rsid w:val="00914E9F"/>
    <w:rsid w:val="0091520F"/>
    <w:rsid w:val="009157BF"/>
    <w:rsid w:val="009158FD"/>
    <w:rsid w:val="00916295"/>
    <w:rsid w:val="0091699E"/>
    <w:rsid w:val="00916A56"/>
    <w:rsid w:val="00920761"/>
    <w:rsid w:val="00920875"/>
    <w:rsid w:val="00922393"/>
    <w:rsid w:val="00922454"/>
    <w:rsid w:val="00922464"/>
    <w:rsid w:val="009225D5"/>
    <w:rsid w:val="00922A90"/>
    <w:rsid w:val="00922FE2"/>
    <w:rsid w:val="009237BB"/>
    <w:rsid w:val="009239D8"/>
    <w:rsid w:val="009243FF"/>
    <w:rsid w:val="0092455A"/>
    <w:rsid w:val="00924602"/>
    <w:rsid w:val="009248B8"/>
    <w:rsid w:val="00924C7B"/>
    <w:rsid w:val="009258B9"/>
    <w:rsid w:val="00925925"/>
    <w:rsid w:val="00925A5C"/>
    <w:rsid w:val="00925B82"/>
    <w:rsid w:val="00925C2A"/>
    <w:rsid w:val="009265EB"/>
    <w:rsid w:val="00926682"/>
    <w:rsid w:val="009266DD"/>
    <w:rsid w:val="00926A9D"/>
    <w:rsid w:val="00926EE6"/>
    <w:rsid w:val="00927C04"/>
    <w:rsid w:val="00927CC1"/>
    <w:rsid w:val="00930C75"/>
    <w:rsid w:val="009310BB"/>
    <w:rsid w:val="0093114F"/>
    <w:rsid w:val="0093188C"/>
    <w:rsid w:val="009325DB"/>
    <w:rsid w:val="00932ABD"/>
    <w:rsid w:val="009341D1"/>
    <w:rsid w:val="00934542"/>
    <w:rsid w:val="00935825"/>
    <w:rsid w:val="00935AD6"/>
    <w:rsid w:val="00936C1E"/>
    <w:rsid w:val="00936D76"/>
    <w:rsid w:val="009371B1"/>
    <w:rsid w:val="009371EC"/>
    <w:rsid w:val="00937920"/>
    <w:rsid w:val="00937B40"/>
    <w:rsid w:val="00937E8B"/>
    <w:rsid w:val="00940085"/>
    <w:rsid w:val="00940984"/>
    <w:rsid w:val="00940C24"/>
    <w:rsid w:val="00941088"/>
    <w:rsid w:val="00941186"/>
    <w:rsid w:val="00941BF6"/>
    <w:rsid w:val="00941F32"/>
    <w:rsid w:val="00942306"/>
    <w:rsid w:val="00942F30"/>
    <w:rsid w:val="00943226"/>
    <w:rsid w:val="00943961"/>
    <w:rsid w:val="00944152"/>
    <w:rsid w:val="009443FF"/>
    <w:rsid w:val="00944E78"/>
    <w:rsid w:val="00945240"/>
    <w:rsid w:val="00946307"/>
    <w:rsid w:val="00946E2E"/>
    <w:rsid w:val="00946EEE"/>
    <w:rsid w:val="009471DD"/>
    <w:rsid w:val="0094786A"/>
    <w:rsid w:val="00947914"/>
    <w:rsid w:val="00947E18"/>
    <w:rsid w:val="00947EE1"/>
    <w:rsid w:val="00950127"/>
    <w:rsid w:val="00950221"/>
    <w:rsid w:val="009503F7"/>
    <w:rsid w:val="00950FCA"/>
    <w:rsid w:val="00951239"/>
    <w:rsid w:val="0095143A"/>
    <w:rsid w:val="0095167B"/>
    <w:rsid w:val="00951CA9"/>
    <w:rsid w:val="009527C8"/>
    <w:rsid w:val="009527D1"/>
    <w:rsid w:val="00952852"/>
    <w:rsid w:val="00952D6B"/>
    <w:rsid w:val="00952EE5"/>
    <w:rsid w:val="00952EF2"/>
    <w:rsid w:val="00952F1E"/>
    <w:rsid w:val="00953497"/>
    <w:rsid w:val="009535DB"/>
    <w:rsid w:val="00954F24"/>
    <w:rsid w:val="009551C0"/>
    <w:rsid w:val="0095546B"/>
    <w:rsid w:val="0095557C"/>
    <w:rsid w:val="00956F36"/>
    <w:rsid w:val="0095733C"/>
    <w:rsid w:val="00957918"/>
    <w:rsid w:val="00957AD7"/>
    <w:rsid w:val="00957D0C"/>
    <w:rsid w:val="00957D1F"/>
    <w:rsid w:val="00960221"/>
    <w:rsid w:val="0096070D"/>
    <w:rsid w:val="0096077E"/>
    <w:rsid w:val="00960D36"/>
    <w:rsid w:val="00960E4B"/>
    <w:rsid w:val="00960E4E"/>
    <w:rsid w:val="00960EAF"/>
    <w:rsid w:val="0096104C"/>
    <w:rsid w:val="009613CB"/>
    <w:rsid w:val="00961705"/>
    <w:rsid w:val="0096188B"/>
    <w:rsid w:val="00961D4B"/>
    <w:rsid w:val="00961EB1"/>
    <w:rsid w:val="0096238E"/>
    <w:rsid w:val="00962600"/>
    <w:rsid w:val="0096286D"/>
    <w:rsid w:val="00962B7A"/>
    <w:rsid w:val="00962DD4"/>
    <w:rsid w:val="009637DA"/>
    <w:rsid w:val="00963839"/>
    <w:rsid w:val="00963B35"/>
    <w:rsid w:val="00963CB0"/>
    <w:rsid w:val="00963F4C"/>
    <w:rsid w:val="00964159"/>
    <w:rsid w:val="009641A9"/>
    <w:rsid w:val="00964233"/>
    <w:rsid w:val="0096442C"/>
    <w:rsid w:val="00964566"/>
    <w:rsid w:val="0096473A"/>
    <w:rsid w:val="009647EA"/>
    <w:rsid w:val="00964A9C"/>
    <w:rsid w:val="009650FC"/>
    <w:rsid w:val="009651CF"/>
    <w:rsid w:val="0096561F"/>
    <w:rsid w:val="00965E6D"/>
    <w:rsid w:val="00965FD4"/>
    <w:rsid w:val="00966BB6"/>
    <w:rsid w:val="00966C89"/>
    <w:rsid w:val="00966D5B"/>
    <w:rsid w:val="009677BE"/>
    <w:rsid w:val="00967993"/>
    <w:rsid w:val="00967BE9"/>
    <w:rsid w:val="00967DD1"/>
    <w:rsid w:val="00970A22"/>
    <w:rsid w:val="00971A7E"/>
    <w:rsid w:val="00971E47"/>
    <w:rsid w:val="0097234C"/>
    <w:rsid w:val="009727AF"/>
    <w:rsid w:val="009729B0"/>
    <w:rsid w:val="00972D75"/>
    <w:rsid w:val="00973125"/>
    <w:rsid w:val="009732E8"/>
    <w:rsid w:val="00973356"/>
    <w:rsid w:val="00973C41"/>
    <w:rsid w:val="00973E15"/>
    <w:rsid w:val="00973E28"/>
    <w:rsid w:val="00973E74"/>
    <w:rsid w:val="0097414D"/>
    <w:rsid w:val="00974910"/>
    <w:rsid w:val="00974A90"/>
    <w:rsid w:val="00974B63"/>
    <w:rsid w:val="00974C00"/>
    <w:rsid w:val="0097595B"/>
    <w:rsid w:val="00975F47"/>
    <w:rsid w:val="009761AF"/>
    <w:rsid w:val="00976296"/>
    <w:rsid w:val="0097662C"/>
    <w:rsid w:val="00976A2D"/>
    <w:rsid w:val="00976E1E"/>
    <w:rsid w:val="00976EE0"/>
    <w:rsid w:val="009774AC"/>
    <w:rsid w:val="00977F27"/>
    <w:rsid w:val="00981292"/>
    <w:rsid w:val="0098194A"/>
    <w:rsid w:val="00981BD7"/>
    <w:rsid w:val="00981FC9"/>
    <w:rsid w:val="0098278C"/>
    <w:rsid w:val="0098299A"/>
    <w:rsid w:val="0098300F"/>
    <w:rsid w:val="00983515"/>
    <w:rsid w:val="009835FB"/>
    <w:rsid w:val="009836BD"/>
    <w:rsid w:val="00983A9E"/>
    <w:rsid w:val="00983B54"/>
    <w:rsid w:val="0098496E"/>
    <w:rsid w:val="00984AF3"/>
    <w:rsid w:val="00985366"/>
    <w:rsid w:val="00985436"/>
    <w:rsid w:val="00985547"/>
    <w:rsid w:val="009855F8"/>
    <w:rsid w:val="00985C59"/>
    <w:rsid w:val="00985DF0"/>
    <w:rsid w:val="00986130"/>
    <w:rsid w:val="009868E6"/>
    <w:rsid w:val="00986E80"/>
    <w:rsid w:val="00987023"/>
    <w:rsid w:val="00987233"/>
    <w:rsid w:val="0098726D"/>
    <w:rsid w:val="00987432"/>
    <w:rsid w:val="00987B30"/>
    <w:rsid w:val="009909D5"/>
    <w:rsid w:val="00990B4D"/>
    <w:rsid w:val="00990E10"/>
    <w:rsid w:val="00990E23"/>
    <w:rsid w:val="009915CC"/>
    <w:rsid w:val="00991C9A"/>
    <w:rsid w:val="00991EBD"/>
    <w:rsid w:val="009920DF"/>
    <w:rsid w:val="0099253D"/>
    <w:rsid w:val="009926A4"/>
    <w:rsid w:val="00992ECC"/>
    <w:rsid w:val="00993258"/>
    <w:rsid w:val="0099385B"/>
    <w:rsid w:val="00993CDC"/>
    <w:rsid w:val="009948C4"/>
    <w:rsid w:val="00994ADD"/>
    <w:rsid w:val="0099501C"/>
    <w:rsid w:val="00995093"/>
    <w:rsid w:val="00995A4C"/>
    <w:rsid w:val="00995F4A"/>
    <w:rsid w:val="00996178"/>
    <w:rsid w:val="009961A8"/>
    <w:rsid w:val="00996E12"/>
    <w:rsid w:val="009971BF"/>
    <w:rsid w:val="009973D2"/>
    <w:rsid w:val="009979A9"/>
    <w:rsid w:val="00997AA6"/>
    <w:rsid w:val="00997E71"/>
    <w:rsid w:val="009A0629"/>
    <w:rsid w:val="009A0897"/>
    <w:rsid w:val="009A0AA6"/>
    <w:rsid w:val="009A0F5F"/>
    <w:rsid w:val="009A0FCB"/>
    <w:rsid w:val="009A18B0"/>
    <w:rsid w:val="009A1D48"/>
    <w:rsid w:val="009A1FA4"/>
    <w:rsid w:val="009A2396"/>
    <w:rsid w:val="009A244E"/>
    <w:rsid w:val="009A2CB6"/>
    <w:rsid w:val="009A2DD4"/>
    <w:rsid w:val="009A2FE0"/>
    <w:rsid w:val="009A3167"/>
    <w:rsid w:val="009A33FA"/>
    <w:rsid w:val="009A3F67"/>
    <w:rsid w:val="009A40A9"/>
    <w:rsid w:val="009A42FE"/>
    <w:rsid w:val="009A430C"/>
    <w:rsid w:val="009A489C"/>
    <w:rsid w:val="009A4ACF"/>
    <w:rsid w:val="009A4B38"/>
    <w:rsid w:val="009A4DC7"/>
    <w:rsid w:val="009A5011"/>
    <w:rsid w:val="009A531B"/>
    <w:rsid w:val="009A54F3"/>
    <w:rsid w:val="009A5922"/>
    <w:rsid w:val="009A595C"/>
    <w:rsid w:val="009A5C8F"/>
    <w:rsid w:val="009A61C0"/>
    <w:rsid w:val="009A69EE"/>
    <w:rsid w:val="009A6AAC"/>
    <w:rsid w:val="009A7131"/>
    <w:rsid w:val="009A770A"/>
    <w:rsid w:val="009A7841"/>
    <w:rsid w:val="009B0102"/>
    <w:rsid w:val="009B071C"/>
    <w:rsid w:val="009B0755"/>
    <w:rsid w:val="009B22CE"/>
    <w:rsid w:val="009B299E"/>
    <w:rsid w:val="009B2C2B"/>
    <w:rsid w:val="009B316A"/>
    <w:rsid w:val="009B36E3"/>
    <w:rsid w:val="009B379C"/>
    <w:rsid w:val="009B3F65"/>
    <w:rsid w:val="009B4003"/>
    <w:rsid w:val="009B41A4"/>
    <w:rsid w:val="009B46E7"/>
    <w:rsid w:val="009B4783"/>
    <w:rsid w:val="009B5476"/>
    <w:rsid w:val="009B5725"/>
    <w:rsid w:val="009B5A1E"/>
    <w:rsid w:val="009B5F40"/>
    <w:rsid w:val="009B6615"/>
    <w:rsid w:val="009B6681"/>
    <w:rsid w:val="009B6767"/>
    <w:rsid w:val="009B6E25"/>
    <w:rsid w:val="009B6ED1"/>
    <w:rsid w:val="009B6FE5"/>
    <w:rsid w:val="009B71AD"/>
    <w:rsid w:val="009B7231"/>
    <w:rsid w:val="009C0298"/>
    <w:rsid w:val="009C03FE"/>
    <w:rsid w:val="009C0A3C"/>
    <w:rsid w:val="009C0E22"/>
    <w:rsid w:val="009C1C1F"/>
    <w:rsid w:val="009C1E38"/>
    <w:rsid w:val="009C1EB3"/>
    <w:rsid w:val="009C20A6"/>
    <w:rsid w:val="009C24E6"/>
    <w:rsid w:val="009C29E4"/>
    <w:rsid w:val="009C2BEA"/>
    <w:rsid w:val="009C2E04"/>
    <w:rsid w:val="009C3C5D"/>
    <w:rsid w:val="009C3DAF"/>
    <w:rsid w:val="009C46A1"/>
    <w:rsid w:val="009C6355"/>
    <w:rsid w:val="009C6CDB"/>
    <w:rsid w:val="009C749B"/>
    <w:rsid w:val="009C74F2"/>
    <w:rsid w:val="009C7687"/>
    <w:rsid w:val="009C7AF9"/>
    <w:rsid w:val="009C7C47"/>
    <w:rsid w:val="009C7DBD"/>
    <w:rsid w:val="009D1337"/>
    <w:rsid w:val="009D15E0"/>
    <w:rsid w:val="009D2488"/>
    <w:rsid w:val="009D2632"/>
    <w:rsid w:val="009D2A01"/>
    <w:rsid w:val="009D36BF"/>
    <w:rsid w:val="009D3FEE"/>
    <w:rsid w:val="009D41BF"/>
    <w:rsid w:val="009D474D"/>
    <w:rsid w:val="009D4A23"/>
    <w:rsid w:val="009D4E70"/>
    <w:rsid w:val="009D5964"/>
    <w:rsid w:val="009D5C43"/>
    <w:rsid w:val="009D5C77"/>
    <w:rsid w:val="009D611D"/>
    <w:rsid w:val="009D6494"/>
    <w:rsid w:val="009D700B"/>
    <w:rsid w:val="009D79FB"/>
    <w:rsid w:val="009D7ACF"/>
    <w:rsid w:val="009D7C17"/>
    <w:rsid w:val="009D7D3C"/>
    <w:rsid w:val="009D7DF5"/>
    <w:rsid w:val="009E0293"/>
    <w:rsid w:val="009E06E3"/>
    <w:rsid w:val="009E0750"/>
    <w:rsid w:val="009E08E9"/>
    <w:rsid w:val="009E0B1D"/>
    <w:rsid w:val="009E0C69"/>
    <w:rsid w:val="009E1582"/>
    <w:rsid w:val="009E15A0"/>
    <w:rsid w:val="009E1742"/>
    <w:rsid w:val="009E187E"/>
    <w:rsid w:val="009E1C6A"/>
    <w:rsid w:val="009E1DBF"/>
    <w:rsid w:val="009E1F87"/>
    <w:rsid w:val="009E292C"/>
    <w:rsid w:val="009E296B"/>
    <w:rsid w:val="009E3A1E"/>
    <w:rsid w:val="009E3DBB"/>
    <w:rsid w:val="009E3E38"/>
    <w:rsid w:val="009E4153"/>
    <w:rsid w:val="009E4665"/>
    <w:rsid w:val="009E47FC"/>
    <w:rsid w:val="009E4A6E"/>
    <w:rsid w:val="009E4FC9"/>
    <w:rsid w:val="009E51BD"/>
    <w:rsid w:val="009E5347"/>
    <w:rsid w:val="009E53C0"/>
    <w:rsid w:val="009E5412"/>
    <w:rsid w:val="009E5DAE"/>
    <w:rsid w:val="009E657F"/>
    <w:rsid w:val="009E67F1"/>
    <w:rsid w:val="009E6FE6"/>
    <w:rsid w:val="009E7A3C"/>
    <w:rsid w:val="009E7D7B"/>
    <w:rsid w:val="009F055F"/>
    <w:rsid w:val="009F0B2D"/>
    <w:rsid w:val="009F0DF5"/>
    <w:rsid w:val="009F1300"/>
    <w:rsid w:val="009F1A16"/>
    <w:rsid w:val="009F25C6"/>
    <w:rsid w:val="009F318E"/>
    <w:rsid w:val="009F3B29"/>
    <w:rsid w:val="009F3E0E"/>
    <w:rsid w:val="009F4346"/>
    <w:rsid w:val="009F4918"/>
    <w:rsid w:val="009F4948"/>
    <w:rsid w:val="009F4AFF"/>
    <w:rsid w:val="009F50D5"/>
    <w:rsid w:val="009F62D8"/>
    <w:rsid w:val="009F64B2"/>
    <w:rsid w:val="009F659A"/>
    <w:rsid w:val="009F794A"/>
    <w:rsid w:val="009F7EAD"/>
    <w:rsid w:val="00A00802"/>
    <w:rsid w:val="00A00B7F"/>
    <w:rsid w:val="00A00CB1"/>
    <w:rsid w:val="00A00CE1"/>
    <w:rsid w:val="00A0122A"/>
    <w:rsid w:val="00A02156"/>
    <w:rsid w:val="00A02AA8"/>
    <w:rsid w:val="00A02B10"/>
    <w:rsid w:val="00A0334A"/>
    <w:rsid w:val="00A045F4"/>
    <w:rsid w:val="00A051C8"/>
    <w:rsid w:val="00A053DB"/>
    <w:rsid w:val="00A0555E"/>
    <w:rsid w:val="00A0609E"/>
    <w:rsid w:val="00A06246"/>
    <w:rsid w:val="00A06A30"/>
    <w:rsid w:val="00A06B25"/>
    <w:rsid w:val="00A07031"/>
    <w:rsid w:val="00A07388"/>
    <w:rsid w:val="00A07437"/>
    <w:rsid w:val="00A076DF"/>
    <w:rsid w:val="00A10673"/>
    <w:rsid w:val="00A10D73"/>
    <w:rsid w:val="00A10FA2"/>
    <w:rsid w:val="00A10FD8"/>
    <w:rsid w:val="00A12014"/>
    <w:rsid w:val="00A1219B"/>
    <w:rsid w:val="00A1240C"/>
    <w:rsid w:val="00A12508"/>
    <w:rsid w:val="00A1261D"/>
    <w:rsid w:val="00A12AB7"/>
    <w:rsid w:val="00A12C1B"/>
    <w:rsid w:val="00A13218"/>
    <w:rsid w:val="00A13605"/>
    <w:rsid w:val="00A14254"/>
    <w:rsid w:val="00A147B9"/>
    <w:rsid w:val="00A1490A"/>
    <w:rsid w:val="00A1498E"/>
    <w:rsid w:val="00A149EC"/>
    <w:rsid w:val="00A14C8C"/>
    <w:rsid w:val="00A14F3B"/>
    <w:rsid w:val="00A15281"/>
    <w:rsid w:val="00A156B4"/>
    <w:rsid w:val="00A1600B"/>
    <w:rsid w:val="00A161FF"/>
    <w:rsid w:val="00A16C8E"/>
    <w:rsid w:val="00A16E4E"/>
    <w:rsid w:val="00A17162"/>
    <w:rsid w:val="00A175B4"/>
    <w:rsid w:val="00A1794D"/>
    <w:rsid w:val="00A17CE2"/>
    <w:rsid w:val="00A17F44"/>
    <w:rsid w:val="00A200D3"/>
    <w:rsid w:val="00A2063B"/>
    <w:rsid w:val="00A209CE"/>
    <w:rsid w:val="00A2166E"/>
    <w:rsid w:val="00A2248D"/>
    <w:rsid w:val="00A22565"/>
    <w:rsid w:val="00A22B27"/>
    <w:rsid w:val="00A22DC0"/>
    <w:rsid w:val="00A23004"/>
    <w:rsid w:val="00A2426F"/>
    <w:rsid w:val="00A242B7"/>
    <w:rsid w:val="00A2437A"/>
    <w:rsid w:val="00A24523"/>
    <w:rsid w:val="00A249EF"/>
    <w:rsid w:val="00A250A7"/>
    <w:rsid w:val="00A25350"/>
    <w:rsid w:val="00A2541E"/>
    <w:rsid w:val="00A25475"/>
    <w:rsid w:val="00A264E9"/>
    <w:rsid w:val="00A26559"/>
    <w:rsid w:val="00A26CD1"/>
    <w:rsid w:val="00A26F5C"/>
    <w:rsid w:val="00A27019"/>
    <w:rsid w:val="00A274A5"/>
    <w:rsid w:val="00A27D19"/>
    <w:rsid w:val="00A27EF9"/>
    <w:rsid w:val="00A301AA"/>
    <w:rsid w:val="00A3024F"/>
    <w:rsid w:val="00A30320"/>
    <w:rsid w:val="00A303A4"/>
    <w:rsid w:val="00A309D5"/>
    <w:rsid w:val="00A30CE2"/>
    <w:rsid w:val="00A3100C"/>
    <w:rsid w:val="00A3126F"/>
    <w:rsid w:val="00A319AC"/>
    <w:rsid w:val="00A31B6C"/>
    <w:rsid w:val="00A32337"/>
    <w:rsid w:val="00A32D94"/>
    <w:rsid w:val="00A33350"/>
    <w:rsid w:val="00A335CF"/>
    <w:rsid w:val="00A336FF"/>
    <w:rsid w:val="00A3433E"/>
    <w:rsid w:val="00A34720"/>
    <w:rsid w:val="00A35154"/>
    <w:rsid w:val="00A351C2"/>
    <w:rsid w:val="00A3526B"/>
    <w:rsid w:val="00A35820"/>
    <w:rsid w:val="00A359DB"/>
    <w:rsid w:val="00A35C5E"/>
    <w:rsid w:val="00A35FE5"/>
    <w:rsid w:val="00A36868"/>
    <w:rsid w:val="00A36C0F"/>
    <w:rsid w:val="00A373AB"/>
    <w:rsid w:val="00A37A76"/>
    <w:rsid w:val="00A37B0C"/>
    <w:rsid w:val="00A40300"/>
    <w:rsid w:val="00A40522"/>
    <w:rsid w:val="00A4094B"/>
    <w:rsid w:val="00A409AA"/>
    <w:rsid w:val="00A41395"/>
    <w:rsid w:val="00A41F4D"/>
    <w:rsid w:val="00A42653"/>
    <w:rsid w:val="00A4294C"/>
    <w:rsid w:val="00A42BFD"/>
    <w:rsid w:val="00A42D6E"/>
    <w:rsid w:val="00A432F9"/>
    <w:rsid w:val="00A435B4"/>
    <w:rsid w:val="00A43775"/>
    <w:rsid w:val="00A43A1A"/>
    <w:rsid w:val="00A43A55"/>
    <w:rsid w:val="00A43E17"/>
    <w:rsid w:val="00A444B4"/>
    <w:rsid w:val="00A44688"/>
    <w:rsid w:val="00A446DB"/>
    <w:rsid w:val="00A447CF"/>
    <w:rsid w:val="00A45049"/>
    <w:rsid w:val="00A4554E"/>
    <w:rsid w:val="00A45603"/>
    <w:rsid w:val="00A45FA7"/>
    <w:rsid w:val="00A474B0"/>
    <w:rsid w:val="00A479D1"/>
    <w:rsid w:val="00A479D7"/>
    <w:rsid w:val="00A47DF1"/>
    <w:rsid w:val="00A50398"/>
    <w:rsid w:val="00A504B2"/>
    <w:rsid w:val="00A507DE"/>
    <w:rsid w:val="00A50D2F"/>
    <w:rsid w:val="00A50E6B"/>
    <w:rsid w:val="00A50E7C"/>
    <w:rsid w:val="00A5111A"/>
    <w:rsid w:val="00A51B1D"/>
    <w:rsid w:val="00A51C2D"/>
    <w:rsid w:val="00A520BF"/>
    <w:rsid w:val="00A524AF"/>
    <w:rsid w:val="00A52B20"/>
    <w:rsid w:val="00A53FE2"/>
    <w:rsid w:val="00A546D7"/>
    <w:rsid w:val="00A54F45"/>
    <w:rsid w:val="00A559FE"/>
    <w:rsid w:val="00A55BA4"/>
    <w:rsid w:val="00A55FFD"/>
    <w:rsid w:val="00A5646F"/>
    <w:rsid w:val="00A5652B"/>
    <w:rsid w:val="00A5669F"/>
    <w:rsid w:val="00A5692B"/>
    <w:rsid w:val="00A56A86"/>
    <w:rsid w:val="00A56D9C"/>
    <w:rsid w:val="00A56EE8"/>
    <w:rsid w:val="00A57082"/>
    <w:rsid w:val="00A571FC"/>
    <w:rsid w:val="00A57324"/>
    <w:rsid w:val="00A575A0"/>
    <w:rsid w:val="00A57B48"/>
    <w:rsid w:val="00A57B65"/>
    <w:rsid w:val="00A60716"/>
    <w:rsid w:val="00A60B99"/>
    <w:rsid w:val="00A610FB"/>
    <w:rsid w:val="00A6124D"/>
    <w:rsid w:val="00A612B8"/>
    <w:rsid w:val="00A61448"/>
    <w:rsid w:val="00A62040"/>
    <w:rsid w:val="00A62675"/>
    <w:rsid w:val="00A62733"/>
    <w:rsid w:val="00A62E53"/>
    <w:rsid w:val="00A62E97"/>
    <w:rsid w:val="00A62F44"/>
    <w:rsid w:val="00A63069"/>
    <w:rsid w:val="00A63191"/>
    <w:rsid w:val="00A63CD5"/>
    <w:rsid w:val="00A63E05"/>
    <w:rsid w:val="00A64312"/>
    <w:rsid w:val="00A6439C"/>
    <w:rsid w:val="00A64A93"/>
    <w:rsid w:val="00A65170"/>
    <w:rsid w:val="00A65C34"/>
    <w:rsid w:val="00A662D2"/>
    <w:rsid w:val="00A66EF6"/>
    <w:rsid w:val="00A66FA7"/>
    <w:rsid w:val="00A67096"/>
    <w:rsid w:val="00A6740E"/>
    <w:rsid w:val="00A67A24"/>
    <w:rsid w:val="00A67A6F"/>
    <w:rsid w:val="00A67AE1"/>
    <w:rsid w:val="00A702E2"/>
    <w:rsid w:val="00A7052E"/>
    <w:rsid w:val="00A710A2"/>
    <w:rsid w:val="00A7139A"/>
    <w:rsid w:val="00A713E8"/>
    <w:rsid w:val="00A7156F"/>
    <w:rsid w:val="00A71DD9"/>
    <w:rsid w:val="00A7210C"/>
    <w:rsid w:val="00A72183"/>
    <w:rsid w:val="00A733E3"/>
    <w:rsid w:val="00A73403"/>
    <w:rsid w:val="00A73CBB"/>
    <w:rsid w:val="00A742B9"/>
    <w:rsid w:val="00A7490A"/>
    <w:rsid w:val="00A74D52"/>
    <w:rsid w:val="00A751A5"/>
    <w:rsid w:val="00A756DB"/>
    <w:rsid w:val="00A766B3"/>
    <w:rsid w:val="00A7707F"/>
    <w:rsid w:val="00A77380"/>
    <w:rsid w:val="00A7769F"/>
    <w:rsid w:val="00A80DFA"/>
    <w:rsid w:val="00A80FD1"/>
    <w:rsid w:val="00A814C6"/>
    <w:rsid w:val="00A818FE"/>
    <w:rsid w:val="00A81CA7"/>
    <w:rsid w:val="00A83086"/>
    <w:rsid w:val="00A83106"/>
    <w:rsid w:val="00A83A84"/>
    <w:rsid w:val="00A83DAA"/>
    <w:rsid w:val="00A84284"/>
    <w:rsid w:val="00A84763"/>
    <w:rsid w:val="00A847EE"/>
    <w:rsid w:val="00A84AAF"/>
    <w:rsid w:val="00A84F1B"/>
    <w:rsid w:val="00A85059"/>
    <w:rsid w:val="00A85C87"/>
    <w:rsid w:val="00A85DDB"/>
    <w:rsid w:val="00A85E79"/>
    <w:rsid w:val="00A8602D"/>
    <w:rsid w:val="00A860B8"/>
    <w:rsid w:val="00A86C20"/>
    <w:rsid w:val="00A86C73"/>
    <w:rsid w:val="00A86F29"/>
    <w:rsid w:val="00A8796D"/>
    <w:rsid w:val="00A87997"/>
    <w:rsid w:val="00A87F97"/>
    <w:rsid w:val="00A903F1"/>
    <w:rsid w:val="00A9079F"/>
    <w:rsid w:val="00A90B4C"/>
    <w:rsid w:val="00A90C4F"/>
    <w:rsid w:val="00A91023"/>
    <w:rsid w:val="00A91490"/>
    <w:rsid w:val="00A91AF8"/>
    <w:rsid w:val="00A91EDC"/>
    <w:rsid w:val="00A92622"/>
    <w:rsid w:val="00A92C17"/>
    <w:rsid w:val="00A92F95"/>
    <w:rsid w:val="00A92FD4"/>
    <w:rsid w:val="00A9308A"/>
    <w:rsid w:val="00A9318D"/>
    <w:rsid w:val="00A933A8"/>
    <w:rsid w:val="00A93EDD"/>
    <w:rsid w:val="00A93F9E"/>
    <w:rsid w:val="00A94098"/>
    <w:rsid w:val="00A9423C"/>
    <w:rsid w:val="00A943BD"/>
    <w:rsid w:val="00A9451B"/>
    <w:rsid w:val="00A9479B"/>
    <w:rsid w:val="00A95507"/>
    <w:rsid w:val="00A9596F"/>
    <w:rsid w:val="00A9623F"/>
    <w:rsid w:val="00A97026"/>
    <w:rsid w:val="00A977E1"/>
    <w:rsid w:val="00AA00E0"/>
    <w:rsid w:val="00AA02DE"/>
    <w:rsid w:val="00AA0AEE"/>
    <w:rsid w:val="00AA1653"/>
    <w:rsid w:val="00AA1FC6"/>
    <w:rsid w:val="00AA2429"/>
    <w:rsid w:val="00AA2E8F"/>
    <w:rsid w:val="00AA3DA5"/>
    <w:rsid w:val="00AA3F41"/>
    <w:rsid w:val="00AA592B"/>
    <w:rsid w:val="00AA76FF"/>
    <w:rsid w:val="00AB0811"/>
    <w:rsid w:val="00AB133A"/>
    <w:rsid w:val="00AB1538"/>
    <w:rsid w:val="00AB155A"/>
    <w:rsid w:val="00AB18F5"/>
    <w:rsid w:val="00AB194E"/>
    <w:rsid w:val="00AB20D5"/>
    <w:rsid w:val="00AB257D"/>
    <w:rsid w:val="00AB2FAA"/>
    <w:rsid w:val="00AB317D"/>
    <w:rsid w:val="00AB34BE"/>
    <w:rsid w:val="00AB366D"/>
    <w:rsid w:val="00AB371C"/>
    <w:rsid w:val="00AB3A6F"/>
    <w:rsid w:val="00AB4381"/>
    <w:rsid w:val="00AB43F0"/>
    <w:rsid w:val="00AB4C2A"/>
    <w:rsid w:val="00AB5331"/>
    <w:rsid w:val="00AB53E3"/>
    <w:rsid w:val="00AB58D9"/>
    <w:rsid w:val="00AB5A03"/>
    <w:rsid w:val="00AB6332"/>
    <w:rsid w:val="00AB641F"/>
    <w:rsid w:val="00AB6AF7"/>
    <w:rsid w:val="00AB6BED"/>
    <w:rsid w:val="00AB71DB"/>
    <w:rsid w:val="00AB737E"/>
    <w:rsid w:val="00AB7F87"/>
    <w:rsid w:val="00AC034E"/>
    <w:rsid w:val="00AC052F"/>
    <w:rsid w:val="00AC1269"/>
    <w:rsid w:val="00AC1A48"/>
    <w:rsid w:val="00AC1C29"/>
    <w:rsid w:val="00AC2937"/>
    <w:rsid w:val="00AC3122"/>
    <w:rsid w:val="00AC33A7"/>
    <w:rsid w:val="00AC368B"/>
    <w:rsid w:val="00AC3B4B"/>
    <w:rsid w:val="00AC4095"/>
    <w:rsid w:val="00AC468A"/>
    <w:rsid w:val="00AC4A53"/>
    <w:rsid w:val="00AC4D8B"/>
    <w:rsid w:val="00AC50E2"/>
    <w:rsid w:val="00AC5258"/>
    <w:rsid w:val="00AC5BC0"/>
    <w:rsid w:val="00AC5EBA"/>
    <w:rsid w:val="00AC69F0"/>
    <w:rsid w:val="00AC6EDA"/>
    <w:rsid w:val="00AC74FB"/>
    <w:rsid w:val="00AC7B7E"/>
    <w:rsid w:val="00AC7CA9"/>
    <w:rsid w:val="00AC7E74"/>
    <w:rsid w:val="00AC7EF6"/>
    <w:rsid w:val="00AD0279"/>
    <w:rsid w:val="00AD0533"/>
    <w:rsid w:val="00AD0722"/>
    <w:rsid w:val="00AD092E"/>
    <w:rsid w:val="00AD11E8"/>
    <w:rsid w:val="00AD1A9C"/>
    <w:rsid w:val="00AD1E68"/>
    <w:rsid w:val="00AD210D"/>
    <w:rsid w:val="00AD21D4"/>
    <w:rsid w:val="00AD3482"/>
    <w:rsid w:val="00AD3525"/>
    <w:rsid w:val="00AD4D25"/>
    <w:rsid w:val="00AD56F2"/>
    <w:rsid w:val="00AD5817"/>
    <w:rsid w:val="00AD59E3"/>
    <w:rsid w:val="00AD5A5A"/>
    <w:rsid w:val="00AD5FCA"/>
    <w:rsid w:val="00AD643C"/>
    <w:rsid w:val="00AD76BA"/>
    <w:rsid w:val="00AD77C4"/>
    <w:rsid w:val="00AE0216"/>
    <w:rsid w:val="00AE0275"/>
    <w:rsid w:val="00AE1153"/>
    <w:rsid w:val="00AE1240"/>
    <w:rsid w:val="00AE1464"/>
    <w:rsid w:val="00AE1638"/>
    <w:rsid w:val="00AE1678"/>
    <w:rsid w:val="00AE171D"/>
    <w:rsid w:val="00AE1BB6"/>
    <w:rsid w:val="00AE2606"/>
    <w:rsid w:val="00AE2819"/>
    <w:rsid w:val="00AE2EE1"/>
    <w:rsid w:val="00AE39D0"/>
    <w:rsid w:val="00AE3C88"/>
    <w:rsid w:val="00AE43AB"/>
    <w:rsid w:val="00AE43B4"/>
    <w:rsid w:val="00AE4755"/>
    <w:rsid w:val="00AE4B71"/>
    <w:rsid w:val="00AE5BAD"/>
    <w:rsid w:val="00AE6821"/>
    <w:rsid w:val="00AE76EA"/>
    <w:rsid w:val="00AF0299"/>
    <w:rsid w:val="00AF0CEB"/>
    <w:rsid w:val="00AF0D40"/>
    <w:rsid w:val="00AF0D69"/>
    <w:rsid w:val="00AF0FAE"/>
    <w:rsid w:val="00AF12A6"/>
    <w:rsid w:val="00AF16FF"/>
    <w:rsid w:val="00AF1D6B"/>
    <w:rsid w:val="00AF21DE"/>
    <w:rsid w:val="00AF2630"/>
    <w:rsid w:val="00AF2B7E"/>
    <w:rsid w:val="00AF33ED"/>
    <w:rsid w:val="00AF381D"/>
    <w:rsid w:val="00AF3CFE"/>
    <w:rsid w:val="00AF420A"/>
    <w:rsid w:val="00AF4501"/>
    <w:rsid w:val="00AF4E24"/>
    <w:rsid w:val="00AF50D3"/>
    <w:rsid w:val="00AF5DC4"/>
    <w:rsid w:val="00AF6124"/>
    <w:rsid w:val="00AF6454"/>
    <w:rsid w:val="00AF66DF"/>
    <w:rsid w:val="00AF72DB"/>
    <w:rsid w:val="00AF793B"/>
    <w:rsid w:val="00B003BA"/>
    <w:rsid w:val="00B00965"/>
    <w:rsid w:val="00B00B6F"/>
    <w:rsid w:val="00B0177B"/>
    <w:rsid w:val="00B01B42"/>
    <w:rsid w:val="00B0204A"/>
    <w:rsid w:val="00B02BE3"/>
    <w:rsid w:val="00B02DAD"/>
    <w:rsid w:val="00B0302C"/>
    <w:rsid w:val="00B03332"/>
    <w:rsid w:val="00B03D61"/>
    <w:rsid w:val="00B04475"/>
    <w:rsid w:val="00B044F1"/>
    <w:rsid w:val="00B045B7"/>
    <w:rsid w:val="00B047ED"/>
    <w:rsid w:val="00B0489F"/>
    <w:rsid w:val="00B04F18"/>
    <w:rsid w:val="00B04F80"/>
    <w:rsid w:val="00B051E7"/>
    <w:rsid w:val="00B05243"/>
    <w:rsid w:val="00B055E3"/>
    <w:rsid w:val="00B05ACF"/>
    <w:rsid w:val="00B05B2A"/>
    <w:rsid w:val="00B0616D"/>
    <w:rsid w:val="00B06464"/>
    <w:rsid w:val="00B06B20"/>
    <w:rsid w:val="00B06BFA"/>
    <w:rsid w:val="00B06D52"/>
    <w:rsid w:val="00B06F95"/>
    <w:rsid w:val="00B07061"/>
    <w:rsid w:val="00B07690"/>
    <w:rsid w:val="00B07EC0"/>
    <w:rsid w:val="00B107FB"/>
    <w:rsid w:val="00B10987"/>
    <w:rsid w:val="00B1099A"/>
    <w:rsid w:val="00B10B8C"/>
    <w:rsid w:val="00B111C3"/>
    <w:rsid w:val="00B115DB"/>
    <w:rsid w:val="00B11E65"/>
    <w:rsid w:val="00B12706"/>
    <w:rsid w:val="00B12AAF"/>
    <w:rsid w:val="00B12CA0"/>
    <w:rsid w:val="00B12CE9"/>
    <w:rsid w:val="00B13BE3"/>
    <w:rsid w:val="00B13C17"/>
    <w:rsid w:val="00B13C1A"/>
    <w:rsid w:val="00B13FB2"/>
    <w:rsid w:val="00B144D7"/>
    <w:rsid w:val="00B14DFB"/>
    <w:rsid w:val="00B15149"/>
    <w:rsid w:val="00B15545"/>
    <w:rsid w:val="00B15782"/>
    <w:rsid w:val="00B158E9"/>
    <w:rsid w:val="00B15ACE"/>
    <w:rsid w:val="00B16209"/>
    <w:rsid w:val="00B16357"/>
    <w:rsid w:val="00B16464"/>
    <w:rsid w:val="00B1670E"/>
    <w:rsid w:val="00B16C84"/>
    <w:rsid w:val="00B16E08"/>
    <w:rsid w:val="00B170CC"/>
    <w:rsid w:val="00B17927"/>
    <w:rsid w:val="00B17F1E"/>
    <w:rsid w:val="00B17FF3"/>
    <w:rsid w:val="00B2002F"/>
    <w:rsid w:val="00B2025F"/>
    <w:rsid w:val="00B203A6"/>
    <w:rsid w:val="00B20968"/>
    <w:rsid w:val="00B20B30"/>
    <w:rsid w:val="00B20C79"/>
    <w:rsid w:val="00B20EE9"/>
    <w:rsid w:val="00B212BA"/>
    <w:rsid w:val="00B21C9D"/>
    <w:rsid w:val="00B21DE3"/>
    <w:rsid w:val="00B221C1"/>
    <w:rsid w:val="00B2287D"/>
    <w:rsid w:val="00B22A48"/>
    <w:rsid w:val="00B22A8C"/>
    <w:rsid w:val="00B22FCF"/>
    <w:rsid w:val="00B23111"/>
    <w:rsid w:val="00B2321C"/>
    <w:rsid w:val="00B23A9F"/>
    <w:rsid w:val="00B23DF0"/>
    <w:rsid w:val="00B24378"/>
    <w:rsid w:val="00B24619"/>
    <w:rsid w:val="00B248E6"/>
    <w:rsid w:val="00B25352"/>
    <w:rsid w:val="00B2546E"/>
    <w:rsid w:val="00B2564B"/>
    <w:rsid w:val="00B268C8"/>
    <w:rsid w:val="00B269BC"/>
    <w:rsid w:val="00B26C9F"/>
    <w:rsid w:val="00B26CA3"/>
    <w:rsid w:val="00B26D67"/>
    <w:rsid w:val="00B27B33"/>
    <w:rsid w:val="00B27B34"/>
    <w:rsid w:val="00B3029E"/>
    <w:rsid w:val="00B3034B"/>
    <w:rsid w:val="00B306F7"/>
    <w:rsid w:val="00B307AE"/>
    <w:rsid w:val="00B30A8F"/>
    <w:rsid w:val="00B30C4C"/>
    <w:rsid w:val="00B30E4C"/>
    <w:rsid w:val="00B3105F"/>
    <w:rsid w:val="00B31381"/>
    <w:rsid w:val="00B3194A"/>
    <w:rsid w:val="00B31D9F"/>
    <w:rsid w:val="00B321F8"/>
    <w:rsid w:val="00B322B4"/>
    <w:rsid w:val="00B3236F"/>
    <w:rsid w:val="00B32803"/>
    <w:rsid w:val="00B32A90"/>
    <w:rsid w:val="00B3305C"/>
    <w:rsid w:val="00B3377F"/>
    <w:rsid w:val="00B33B2F"/>
    <w:rsid w:val="00B346D9"/>
    <w:rsid w:val="00B34749"/>
    <w:rsid w:val="00B34F89"/>
    <w:rsid w:val="00B35274"/>
    <w:rsid w:val="00B35493"/>
    <w:rsid w:val="00B35647"/>
    <w:rsid w:val="00B35C2F"/>
    <w:rsid w:val="00B362CA"/>
    <w:rsid w:val="00B363E8"/>
    <w:rsid w:val="00B36828"/>
    <w:rsid w:val="00B36E83"/>
    <w:rsid w:val="00B40106"/>
    <w:rsid w:val="00B4224C"/>
    <w:rsid w:val="00B425C7"/>
    <w:rsid w:val="00B42F10"/>
    <w:rsid w:val="00B43477"/>
    <w:rsid w:val="00B43589"/>
    <w:rsid w:val="00B4378D"/>
    <w:rsid w:val="00B43ADF"/>
    <w:rsid w:val="00B44983"/>
    <w:rsid w:val="00B44A62"/>
    <w:rsid w:val="00B451B5"/>
    <w:rsid w:val="00B45582"/>
    <w:rsid w:val="00B460FA"/>
    <w:rsid w:val="00B46207"/>
    <w:rsid w:val="00B46318"/>
    <w:rsid w:val="00B4690B"/>
    <w:rsid w:val="00B47140"/>
    <w:rsid w:val="00B47C77"/>
    <w:rsid w:val="00B47E34"/>
    <w:rsid w:val="00B5017A"/>
    <w:rsid w:val="00B5090E"/>
    <w:rsid w:val="00B5146E"/>
    <w:rsid w:val="00B5179E"/>
    <w:rsid w:val="00B518BF"/>
    <w:rsid w:val="00B521FC"/>
    <w:rsid w:val="00B526BB"/>
    <w:rsid w:val="00B52926"/>
    <w:rsid w:val="00B52F69"/>
    <w:rsid w:val="00B53266"/>
    <w:rsid w:val="00B5435C"/>
    <w:rsid w:val="00B5439C"/>
    <w:rsid w:val="00B5474B"/>
    <w:rsid w:val="00B55692"/>
    <w:rsid w:val="00B55882"/>
    <w:rsid w:val="00B55BA9"/>
    <w:rsid w:val="00B561BC"/>
    <w:rsid w:val="00B56624"/>
    <w:rsid w:val="00B56695"/>
    <w:rsid w:val="00B5671F"/>
    <w:rsid w:val="00B56759"/>
    <w:rsid w:val="00B56B06"/>
    <w:rsid w:val="00B57233"/>
    <w:rsid w:val="00B57DEC"/>
    <w:rsid w:val="00B60382"/>
    <w:rsid w:val="00B603BB"/>
    <w:rsid w:val="00B605B3"/>
    <w:rsid w:val="00B606C9"/>
    <w:rsid w:val="00B60709"/>
    <w:rsid w:val="00B6140C"/>
    <w:rsid w:val="00B617F0"/>
    <w:rsid w:val="00B61879"/>
    <w:rsid w:val="00B62608"/>
    <w:rsid w:val="00B627E5"/>
    <w:rsid w:val="00B628CE"/>
    <w:rsid w:val="00B629AF"/>
    <w:rsid w:val="00B62FA8"/>
    <w:rsid w:val="00B630B1"/>
    <w:rsid w:val="00B636FB"/>
    <w:rsid w:val="00B63FCD"/>
    <w:rsid w:val="00B64124"/>
    <w:rsid w:val="00B6489A"/>
    <w:rsid w:val="00B650FB"/>
    <w:rsid w:val="00B6593F"/>
    <w:rsid w:val="00B65DC9"/>
    <w:rsid w:val="00B65F9F"/>
    <w:rsid w:val="00B6696F"/>
    <w:rsid w:val="00B66C6A"/>
    <w:rsid w:val="00B67116"/>
    <w:rsid w:val="00B67C68"/>
    <w:rsid w:val="00B70662"/>
    <w:rsid w:val="00B70CCE"/>
    <w:rsid w:val="00B70F07"/>
    <w:rsid w:val="00B7185A"/>
    <w:rsid w:val="00B71A35"/>
    <w:rsid w:val="00B71AA1"/>
    <w:rsid w:val="00B71BE7"/>
    <w:rsid w:val="00B71E4E"/>
    <w:rsid w:val="00B721D6"/>
    <w:rsid w:val="00B740DE"/>
    <w:rsid w:val="00B74A6A"/>
    <w:rsid w:val="00B74F60"/>
    <w:rsid w:val="00B74F6E"/>
    <w:rsid w:val="00B75E35"/>
    <w:rsid w:val="00B763FC"/>
    <w:rsid w:val="00B76699"/>
    <w:rsid w:val="00B76BF2"/>
    <w:rsid w:val="00B76F04"/>
    <w:rsid w:val="00B802DC"/>
    <w:rsid w:val="00B81365"/>
    <w:rsid w:val="00B813D4"/>
    <w:rsid w:val="00B81518"/>
    <w:rsid w:val="00B8183D"/>
    <w:rsid w:val="00B8196E"/>
    <w:rsid w:val="00B81D38"/>
    <w:rsid w:val="00B82658"/>
    <w:rsid w:val="00B826F0"/>
    <w:rsid w:val="00B82971"/>
    <w:rsid w:val="00B82984"/>
    <w:rsid w:val="00B82D76"/>
    <w:rsid w:val="00B83580"/>
    <w:rsid w:val="00B83A26"/>
    <w:rsid w:val="00B83ABA"/>
    <w:rsid w:val="00B84160"/>
    <w:rsid w:val="00B841CE"/>
    <w:rsid w:val="00B84861"/>
    <w:rsid w:val="00B852F4"/>
    <w:rsid w:val="00B85534"/>
    <w:rsid w:val="00B85971"/>
    <w:rsid w:val="00B85BA8"/>
    <w:rsid w:val="00B85C91"/>
    <w:rsid w:val="00B85CD0"/>
    <w:rsid w:val="00B862F5"/>
    <w:rsid w:val="00B863AD"/>
    <w:rsid w:val="00B868B0"/>
    <w:rsid w:val="00B871C8"/>
    <w:rsid w:val="00B87959"/>
    <w:rsid w:val="00B87C5D"/>
    <w:rsid w:val="00B87D52"/>
    <w:rsid w:val="00B901B2"/>
    <w:rsid w:val="00B902FE"/>
    <w:rsid w:val="00B9039E"/>
    <w:rsid w:val="00B90581"/>
    <w:rsid w:val="00B909E0"/>
    <w:rsid w:val="00B90A25"/>
    <w:rsid w:val="00B90CFC"/>
    <w:rsid w:val="00B9150B"/>
    <w:rsid w:val="00B92053"/>
    <w:rsid w:val="00B926EE"/>
    <w:rsid w:val="00B92C4E"/>
    <w:rsid w:val="00B93AF7"/>
    <w:rsid w:val="00B93D71"/>
    <w:rsid w:val="00B93D7A"/>
    <w:rsid w:val="00B93DAE"/>
    <w:rsid w:val="00B942F5"/>
    <w:rsid w:val="00B946AA"/>
    <w:rsid w:val="00B949DE"/>
    <w:rsid w:val="00B94C48"/>
    <w:rsid w:val="00B94CEA"/>
    <w:rsid w:val="00B94D62"/>
    <w:rsid w:val="00B95511"/>
    <w:rsid w:val="00B95B10"/>
    <w:rsid w:val="00B96030"/>
    <w:rsid w:val="00B962BF"/>
    <w:rsid w:val="00B962F8"/>
    <w:rsid w:val="00B971B2"/>
    <w:rsid w:val="00B9769C"/>
    <w:rsid w:val="00B9798E"/>
    <w:rsid w:val="00B97B55"/>
    <w:rsid w:val="00BA034C"/>
    <w:rsid w:val="00BA0445"/>
    <w:rsid w:val="00BA078E"/>
    <w:rsid w:val="00BA1668"/>
    <w:rsid w:val="00BA1FE7"/>
    <w:rsid w:val="00BA2173"/>
    <w:rsid w:val="00BA22D4"/>
    <w:rsid w:val="00BA27A1"/>
    <w:rsid w:val="00BA2DF4"/>
    <w:rsid w:val="00BA2E10"/>
    <w:rsid w:val="00BA2FDA"/>
    <w:rsid w:val="00BA30BD"/>
    <w:rsid w:val="00BA316F"/>
    <w:rsid w:val="00BA3237"/>
    <w:rsid w:val="00BA47B3"/>
    <w:rsid w:val="00BA4BA1"/>
    <w:rsid w:val="00BA4C1D"/>
    <w:rsid w:val="00BA5548"/>
    <w:rsid w:val="00BA56D9"/>
    <w:rsid w:val="00BA5910"/>
    <w:rsid w:val="00BA5A8D"/>
    <w:rsid w:val="00BA5E63"/>
    <w:rsid w:val="00BA5EE8"/>
    <w:rsid w:val="00BA6043"/>
    <w:rsid w:val="00BA7854"/>
    <w:rsid w:val="00BA7C5A"/>
    <w:rsid w:val="00BB012E"/>
    <w:rsid w:val="00BB0304"/>
    <w:rsid w:val="00BB0312"/>
    <w:rsid w:val="00BB06C7"/>
    <w:rsid w:val="00BB0D64"/>
    <w:rsid w:val="00BB1298"/>
    <w:rsid w:val="00BB1B0B"/>
    <w:rsid w:val="00BB1B8B"/>
    <w:rsid w:val="00BB1C0B"/>
    <w:rsid w:val="00BB1FFD"/>
    <w:rsid w:val="00BB29A6"/>
    <w:rsid w:val="00BB2FAE"/>
    <w:rsid w:val="00BB3BC3"/>
    <w:rsid w:val="00BB4319"/>
    <w:rsid w:val="00BB4F62"/>
    <w:rsid w:val="00BB509A"/>
    <w:rsid w:val="00BB50EE"/>
    <w:rsid w:val="00BB5313"/>
    <w:rsid w:val="00BB56FC"/>
    <w:rsid w:val="00BB603A"/>
    <w:rsid w:val="00BB6501"/>
    <w:rsid w:val="00BB68D6"/>
    <w:rsid w:val="00BB78D2"/>
    <w:rsid w:val="00BB7A9A"/>
    <w:rsid w:val="00BC076D"/>
    <w:rsid w:val="00BC0846"/>
    <w:rsid w:val="00BC1806"/>
    <w:rsid w:val="00BC18E9"/>
    <w:rsid w:val="00BC1A88"/>
    <w:rsid w:val="00BC1EEB"/>
    <w:rsid w:val="00BC1F24"/>
    <w:rsid w:val="00BC24A4"/>
    <w:rsid w:val="00BC27A9"/>
    <w:rsid w:val="00BC2971"/>
    <w:rsid w:val="00BC2A2C"/>
    <w:rsid w:val="00BC2F7F"/>
    <w:rsid w:val="00BC34A8"/>
    <w:rsid w:val="00BC3D94"/>
    <w:rsid w:val="00BC4469"/>
    <w:rsid w:val="00BC463D"/>
    <w:rsid w:val="00BC53B2"/>
    <w:rsid w:val="00BC53B5"/>
    <w:rsid w:val="00BC5608"/>
    <w:rsid w:val="00BC5C22"/>
    <w:rsid w:val="00BC5C78"/>
    <w:rsid w:val="00BC5F7F"/>
    <w:rsid w:val="00BC60D9"/>
    <w:rsid w:val="00BC621F"/>
    <w:rsid w:val="00BC6286"/>
    <w:rsid w:val="00BC65C9"/>
    <w:rsid w:val="00BC6A0F"/>
    <w:rsid w:val="00BC6BBC"/>
    <w:rsid w:val="00BC6CA9"/>
    <w:rsid w:val="00BC7546"/>
    <w:rsid w:val="00BC7A2B"/>
    <w:rsid w:val="00BC7E76"/>
    <w:rsid w:val="00BD052E"/>
    <w:rsid w:val="00BD053E"/>
    <w:rsid w:val="00BD0945"/>
    <w:rsid w:val="00BD163A"/>
    <w:rsid w:val="00BD197C"/>
    <w:rsid w:val="00BD259F"/>
    <w:rsid w:val="00BD2B5A"/>
    <w:rsid w:val="00BD2D5F"/>
    <w:rsid w:val="00BD41C3"/>
    <w:rsid w:val="00BD4354"/>
    <w:rsid w:val="00BD489A"/>
    <w:rsid w:val="00BD4944"/>
    <w:rsid w:val="00BD5644"/>
    <w:rsid w:val="00BD5779"/>
    <w:rsid w:val="00BD5806"/>
    <w:rsid w:val="00BD585C"/>
    <w:rsid w:val="00BD5F05"/>
    <w:rsid w:val="00BD603C"/>
    <w:rsid w:val="00BD65EC"/>
    <w:rsid w:val="00BD6DFF"/>
    <w:rsid w:val="00BE0889"/>
    <w:rsid w:val="00BE149E"/>
    <w:rsid w:val="00BE1991"/>
    <w:rsid w:val="00BE1DF2"/>
    <w:rsid w:val="00BE2122"/>
    <w:rsid w:val="00BE242B"/>
    <w:rsid w:val="00BE27C4"/>
    <w:rsid w:val="00BE2A44"/>
    <w:rsid w:val="00BE2AD9"/>
    <w:rsid w:val="00BE2E86"/>
    <w:rsid w:val="00BE2EDC"/>
    <w:rsid w:val="00BE3342"/>
    <w:rsid w:val="00BE43B1"/>
    <w:rsid w:val="00BE47AA"/>
    <w:rsid w:val="00BE4A5D"/>
    <w:rsid w:val="00BE5CDC"/>
    <w:rsid w:val="00BE6017"/>
    <w:rsid w:val="00BE6670"/>
    <w:rsid w:val="00BE69DE"/>
    <w:rsid w:val="00BE6B6F"/>
    <w:rsid w:val="00BE6F38"/>
    <w:rsid w:val="00BE7031"/>
    <w:rsid w:val="00BE71DE"/>
    <w:rsid w:val="00BE7EC7"/>
    <w:rsid w:val="00BF019D"/>
    <w:rsid w:val="00BF0748"/>
    <w:rsid w:val="00BF08FE"/>
    <w:rsid w:val="00BF12C8"/>
    <w:rsid w:val="00BF168F"/>
    <w:rsid w:val="00BF1A48"/>
    <w:rsid w:val="00BF1D0C"/>
    <w:rsid w:val="00BF2045"/>
    <w:rsid w:val="00BF2053"/>
    <w:rsid w:val="00BF3FC9"/>
    <w:rsid w:val="00BF3FED"/>
    <w:rsid w:val="00BF4900"/>
    <w:rsid w:val="00BF555B"/>
    <w:rsid w:val="00BF556A"/>
    <w:rsid w:val="00BF67E2"/>
    <w:rsid w:val="00BF681C"/>
    <w:rsid w:val="00BF71A5"/>
    <w:rsid w:val="00BF76DA"/>
    <w:rsid w:val="00C01640"/>
    <w:rsid w:val="00C01829"/>
    <w:rsid w:val="00C0199B"/>
    <w:rsid w:val="00C02F2E"/>
    <w:rsid w:val="00C03196"/>
    <w:rsid w:val="00C0349E"/>
    <w:rsid w:val="00C03CAD"/>
    <w:rsid w:val="00C03D21"/>
    <w:rsid w:val="00C04014"/>
    <w:rsid w:val="00C04A2C"/>
    <w:rsid w:val="00C04A81"/>
    <w:rsid w:val="00C05748"/>
    <w:rsid w:val="00C06257"/>
    <w:rsid w:val="00C0657E"/>
    <w:rsid w:val="00C067D4"/>
    <w:rsid w:val="00C07A98"/>
    <w:rsid w:val="00C07AD0"/>
    <w:rsid w:val="00C10450"/>
    <w:rsid w:val="00C10A5A"/>
    <w:rsid w:val="00C10D5E"/>
    <w:rsid w:val="00C118D2"/>
    <w:rsid w:val="00C11976"/>
    <w:rsid w:val="00C133F0"/>
    <w:rsid w:val="00C13592"/>
    <w:rsid w:val="00C135A4"/>
    <w:rsid w:val="00C14057"/>
    <w:rsid w:val="00C14F0E"/>
    <w:rsid w:val="00C15494"/>
    <w:rsid w:val="00C15A75"/>
    <w:rsid w:val="00C15D31"/>
    <w:rsid w:val="00C16BD5"/>
    <w:rsid w:val="00C1725A"/>
    <w:rsid w:val="00C20219"/>
    <w:rsid w:val="00C20248"/>
    <w:rsid w:val="00C212E4"/>
    <w:rsid w:val="00C21421"/>
    <w:rsid w:val="00C21588"/>
    <w:rsid w:val="00C226F9"/>
    <w:rsid w:val="00C22757"/>
    <w:rsid w:val="00C22B0C"/>
    <w:rsid w:val="00C235B8"/>
    <w:rsid w:val="00C248C8"/>
    <w:rsid w:val="00C2498A"/>
    <w:rsid w:val="00C24A4C"/>
    <w:rsid w:val="00C24B4C"/>
    <w:rsid w:val="00C24F7E"/>
    <w:rsid w:val="00C2538E"/>
    <w:rsid w:val="00C25539"/>
    <w:rsid w:val="00C25601"/>
    <w:rsid w:val="00C2581D"/>
    <w:rsid w:val="00C25D85"/>
    <w:rsid w:val="00C2614E"/>
    <w:rsid w:val="00C26C57"/>
    <w:rsid w:val="00C26EC3"/>
    <w:rsid w:val="00C27276"/>
    <w:rsid w:val="00C279BF"/>
    <w:rsid w:val="00C27FF5"/>
    <w:rsid w:val="00C30410"/>
    <w:rsid w:val="00C306B4"/>
    <w:rsid w:val="00C30FEC"/>
    <w:rsid w:val="00C3100B"/>
    <w:rsid w:val="00C3148C"/>
    <w:rsid w:val="00C31C1C"/>
    <w:rsid w:val="00C31D4D"/>
    <w:rsid w:val="00C31DB9"/>
    <w:rsid w:val="00C31FC6"/>
    <w:rsid w:val="00C323A8"/>
    <w:rsid w:val="00C3265C"/>
    <w:rsid w:val="00C326C0"/>
    <w:rsid w:val="00C32775"/>
    <w:rsid w:val="00C33178"/>
    <w:rsid w:val="00C33512"/>
    <w:rsid w:val="00C337A7"/>
    <w:rsid w:val="00C339A4"/>
    <w:rsid w:val="00C33A55"/>
    <w:rsid w:val="00C33BC9"/>
    <w:rsid w:val="00C343F6"/>
    <w:rsid w:val="00C3463A"/>
    <w:rsid w:val="00C3468C"/>
    <w:rsid w:val="00C35323"/>
    <w:rsid w:val="00C35758"/>
    <w:rsid w:val="00C36994"/>
    <w:rsid w:val="00C369C7"/>
    <w:rsid w:val="00C369F8"/>
    <w:rsid w:val="00C37402"/>
    <w:rsid w:val="00C378E5"/>
    <w:rsid w:val="00C37CB7"/>
    <w:rsid w:val="00C37E34"/>
    <w:rsid w:val="00C40F16"/>
    <w:rsid w:val="00C41567"/>
    <w:rsid w:val="00C41A21"/>
    <w:rsid w:val="00C41B99"/>
    <w:rsid w:val="00C41BAB"/>
    <w:rsid w:val="00C41DEA"/>
    <w:rsid w:val="00C426A8"/>
    <w:rsid w:val="00C42AD7"/>
    <w:rsid w:val="00C43186"/>
    <w:rsid w:val="00C43486"/>
    <w:rsid w:val="00C43A58"/>
    <w:rsid w:val="00C43B29"/>
    <w:rsid w:val="00C44297"/>
    <w:rsid w:val="00C442EE"/>
    <w:rsid w:val="00C446AE"/>
    <w:rsid w:val="00C44E1A"/>
    <w:rsid w:val="00C45A65"/>
    <w:rsid w:val="00C45AEC"/>
    <w:rsid w:val="00C4646C"/>
    <w:rsid w:val="00C4647B"/>
    <w:rsid w:val="00C4669C"/>
    <w:rsid w:val="00C46BB1"/>
    <w:rsid w:val="00C47AB2"/>
    <w:rsid w:val="00C47B5A"/>
    <w:rsid w:val="00C47C22"/>
    <w:rsid w:val="00C50242"/>
    <w:rsid w:val="00C508C0"/>
    <w:rsid w:val="00C50A17"/>
    <w:rsid w:val="00C50F02"/>
    <w:rsid w:val="00C511FC"/>
    <w:rsid w:val="00C51816"/>
    <w:rsid w:val="00C51ED3"/>
    <w:rsid w:val="00C52E3F"/>
    <w:rsid w:val="00C52EB5"/>
    <w:rsid w:val="00C53221"/>
    <w:rsid w:val="00C53903"/>
    <w:rsid w:val="00C53B74"/>
    <w:rsid w:val="00C53C25"/>
    <w:rsid w:val="00C53E61"/>
    <w:rsid w:val="00C53F9C"/>
    <w:rsid w:val="00C54152"/>
    <w:rsid w:val="00C54523"/>
    <w:rsid w:val="00C54CAA"/>
    <w:rsid w:val="00C55467"/>
    <w:rsid w:val="00C55AC8"/>
    <w:rsid w:val="00C55ED7"/>
    <w:rsid w:val="00C55F26"/>
    <w:rsid w:val="00C572EA"/>
    <w:rsid w:val="00C600BF"/>
    <w:rsid w:val="00C601A1"/>
    <w:rsid w:val="00C602DB"/>
    <w:rsid w:val="00C603E0"/>
    <w:rsid w:val="00C60532"/>
    <w:rsid w:val="00C60992"/>
    <w:rsid w:val="00C60CD1"/>
    <w:rsid w:val="00C60D31"/>
    <w:rsid w:val="00C61515"/>
    <w:rsid w:val="00C61532"/>
    <w:rsid w:val="00C61E98"/>
    <w:rsid w:val="00C624BF"/>
    <w:rsid w:val="00C6250F"/>
    <w:rsid w:val="00C62681"/>
    <w:rsid w:val="00C628F2"/>
    <w:rsid w:val="00C62925"/>
    <w:rsid w:val="00C64227"/>
    <w:rsid w:val="00C6448F"/>
    <w:rsid w:val="00C645CF"/>
    <w:rsid w:val="00C64A4B"/>
    <w:rsid w:val="00C64D1A"/>
    <w:rsid w:val="00C653DC"/>
    <w:rsid w:val="00C65451"/>
    <w:rsid w:val="00C656E4"/>
    <w:rsid w:val="00C65994"/>
    <w:rsid w:val="00C662B3"/>
    <w:rsid w:val="00C66548"/>
    <w:rsid w:val="00C6660F"/>
    <w:rsid w:val="00C67209"/>
    <w:rsid w:val="00C6738E"/>
    <w:rsid w:val="00C6748C"/>
    <w:rsid w:val="00C679AD"/>
    <w:rsid w:val="00C67AF5"/>
    <w:rsid w:val="00C67D48"/>
    <w:rsid w:val="00C700B2"/>
    <w:rsid w:val="00C703C8"/>
    <w:rsid w:val="00C70475"/>
    <w:rsid w:val="00C70845"/>
    <w:rsid w:val="00C70986"/>
    <w:rsid w:val="00C70D72"/>
    <w:rsid w:val="00C70D87"/>
    <w:rsid w:val="00C70F14"/>
    <w:rsid w:val="00C712E9"/>
    <w:rsid w:val="00C71534"/>
    <w:rsid w:val="00C71A42"/>
    <w:rsid w:val="00C71FB4"/>
    <w:rsid w:val="00C7227A"/>
    <w:rsid w:val="00C723AF"/>
    <w:rsid w:val="00C72512"/>
    <w:rsid w:val="00C72684"/>
    <w:rsid w:val="00C72A93"/>
    <w:rsid w:val="00C731B8"/>
    <w:rsid w:val="00C732C9"/>
    <w:rsid w:val="00C733EC"/>
    <w:rsid w:val="00C73652"/>
    <w:rsid w:val="00C73CEE"/>
    <w:rsid w:val="00C73D1A"/>
    <w:rsid w:val="00C73D70"/>
    <w:rsid w:val="00C73DDE"/>
    <w:rsid w:val="00C7405F"/>
    <w:rsid w:val="00C744C9"/>
    <w:rsid w:val="00C74D42"/>
    <w:rsid w:val="00C7601D"/>
    <w:rsid w:val="00C76872"/>
    <w:rsid w:val="00C76D6E"/>
    <w:rsid w:val="00C76F2A"/>
    <w:rsid w:val="00C7753E"/>
    <w:rsid w:val="00C80262"/>
    <w:rsid w:val="00C80A4D"/>
    <w:rsid w:val="00C80AD8"/>
    <w:rsid w:val="00C80B14"/>
    <w:rsid w:val="00C80CB9"/>
    <w:rsid w:val="00C8132A"/>
    <w:rsid w:val="00C81B31"/>
    <w:rsid w:val="00C81B99"/>
    <w:rsid w:val="00C81CB9"/>
    <w:rsid w:val="00C82305"/>
    <w:rsid w:val="00C82B12"/>
    <w:rsid w:val="00C830C4"/>
    <w:rsid w:val="00C8324C"/>
    <w:rsid w:val="00C8334F"/>
    <w:rsid w:val="00C833B4"/>
    <w:rsid w:val="00C839FB"/>
    <w:rsid w:val="00C83FF5"/>
    <w:rsid w:val="00C84935"/>
    <w:rsid w:val="00C84E37"/>
    <w:rsid w:val="00C84FC7"/>
    <w:rsid w:val="00C858D4"/>
    <w:rsid w:val="00C85B00"/>
    <w:rsid w:val="00C85C11"/>
    <w:rsid w:val="00C85FAF"/>
    <w:rsid w:val="00C866AF"/>
    <w:rsid w:val="00C866E7"/>
    <w:rsid w:val="00C8705B"/>
    <w:rsid w:val="00C8719E"/>
    <w:rsid w:val="00C8726A"/>
    <w:rsid w:val="00C900EE"/>
    <w:rsid w:val="00C905D2"/>
    <w:rsid w:val="00C90BF9"/>
    <w:rsid w:val="00C910A3"/>
    <w:rsid w:val="00C9168B"/>
    <w:rsid w:val="00C924FF"/>
    <w:rsid w:val="00C92550"/>
    <w:rsid w:val="00C92740"/>
    <w:rsid w:val="00C940A0"/>
    <w:rsid w:val="00C95425"/>
    <w:rsid w:val="00C956A5"/>
    <w:rsid w:val="00C957CE"/>
    <w:rsid w:val="00C96125"/>
    <w:rsid w:val="00C96561"/>
    <w:rsid w:val="00C9674E"/>
    <w:rsid w:val="00C96A45"/>
    <w:rsid w:val="00C96AA5"/>
    <w:rsid w:val="00C96DE8"/>
    <w:rsid w:val="00C96E7C"/>
    <w:rsid w:val="00C9709A"/>
    <w:rsid w:val="00C9719C"/>
    <w:rsid w:val="00C977FC"/>
    <w:rsid w:val="00C97818"/>
    <w:rsid w:val="00C97860"/>
    <w:rsid w:val="00C97B63"/>
    <w:rsid w:val="00CA0B8E"/>
    <w:rsid w:val="00CA152F"/>
    <w:rsid w:val="00CA1678"/>
    <w:rsid w:val="00CA17DC"/>
    <w:rsid w:val="00CA1A7C"/>
    <w:rsid w:val="00CA1B02"/>
    <w:rsid w:val="00CA1BAE"/>
    <w:rsid w:val="00CA1BE2"/>
    <w:rsid w:val="00CA1C61"/>
    <w:rsid w:val="00CA2075"/>
    <w:rsid w:val="00CA23A6"/>
    <w:rsid w:val="00CA2A51"/>
    <w:rsid w:val="00CA2E30"/>
    <w:rsid w:val="00CA315E"/>
    <w:rsid w:val="00CA36A3"/>
    <w:rsid w:val="00CA36B7"/>
    <w:rsid w:val="00CA3872"/>
    <w:rsid w:val="00CA3A23"/>
    <w:rsid w:val="00CA3B68"/>
    <w:rsid w:val="00CA3D1A"/>
    <w:rsid w:val="00CA3DB7"/>
    <w:rsid w:val="00CA3F99"/>
    <w:rsid w:val="00CA4170"/>
    <w:rsid w:val="00CA462D"/>
    <w:rsid w:val="00CA54EC"/>
    <w:rsid w:val="00CA5C56"/>
    <w:rsid w:val="00CA5F19"/>
    <w:rsid w:val="00CA5FA1"/>
    <w:rsid w:val="00CA61A0"/>
    <w:rsid w:val="00CA769B"/>
    <w:rsid w:val="00CA7A22"/>
    <w:rsid w:val="00CA7B22"/>
    <w:rsid w:val="00CB03DE"/>
    <w:rsid w:val="00CB03FC"/>
    <w:rsid w:val="00CB04D8"/>
    <w:rsid w:val="00CB0538"/>
    <w:rsid w:val="00CB0759"/>
    <w:rsid w:val="00CB0F0B"/>
    <w:rsid w:val="00CB1078"/>
    <w:rsid w:val="00CB12FF"/>
    <w:rsid w:val="00CB19A1"/>
    <w:rsid w:val="00CB201C"/>
    <w:rsid w:val="00CB2176"/>
    <w:rsid w:val="00CB2870"/>
    <w:rsid w:val="00CB372F"/>
    <w:rsid w:val="00CB3A79"/>
    <w:rsid w:val="00CB4372"/>
    <w:rsid w:val="00CB4A10"/>
    <w:rsid w:val="00CB531B"/>
    <w:rsid w:val="00CB5545"/>
    <w:rsid w:val="00CB5706"/>
    <w:rsid w:val="00CB5734"/>
    <w:rsid w:val="00CB68F7"/>
    <w:rsid w:val="00CB7058"/>
    <w:rsid w:val="00CB727C"/>
    <w:rsid w:val="00CB730C"/>
    <w:rsid w:val="00CB79E9"/>
    <w:rsid w:val="00CB7B7D"/>
    <w:rsid w:val="00CC00E2"/>
    <w:rsid w:val="00CC0239"/>
    <w:rsid w:val="00CC0312"/>
    <w:rsid w:val="00CC0617"/>
    <w:rsid w:val="00CC16EA"/>
    <w:rsid w:val="00CC19E1"/>
    <w:rsid w:val="00CC1C20"/>
    <w:rsid w:val="00CC1FE6"/>
    <w:rsid w:val="00CC2351"/>
    <w:rsid w:val="00CC23D6"/>
    <w:rsid w:val="00CC2421"/>
    <w:rsid w:val="00CC28C4"/>
    <w:rsid w:val="00CC2A14"/>
    <w:rsid w:val="00CC2CE8"/>
    <w:rsid w:val="00CC2D55"/>
    <w:rsid w:val="00CC2EB0"/>
    <w:rsid w:val="00CC30FC"/>
    <w:rsid w:val="00CC3206"/>
    <w:rsid w:val="00CC37C5"/>
    <w:rsid w:val="00CC39BD"/>
    <w:rsid w:val="00CC3D30"/>
    <w:rsid w:val="00CC3E79"/>
    <w:rsid w:val="00CC451E"/>
    <w:rsid w:val="00CC47AF"/>
    <w:rsid w:val="00CC47F7"/>
    <w:rsid w:val="00CC4C23"/>
    <w:rsid w:val="00CC4D49"/>
    <w:rsid w:val="00CC4EC5"/>
    <w:rsid w:val="00CC5500"/>
    <w:rsid w:val="00CC5D39"/>
    <w:rsid w:val="00CC5E93"/>
    <w:rsid w:val="00CC5FEF"/>
    <w:rsid w:val="00CC6188"/>
    <w:rsid w:val="00CC67E5"/>
    <w:rsid w:val="00CC6AFF"/>
    <w:rsid w:val="00CC74A5"/>
    <w:rsid w:val="00CC74DE"/>
    <w:rsid w:val="00CC7520"/>
    <w:rsid w:val="00CC76EC"/>
    <w:rsid w:val="00CC78E1"/>
    <w:rsid w:val="00CD04F6"/>
    <w:rsid w:val="00CD0ECA"/>
    <w:rsid w:val="00CD1350"/>
    <w:rsid w:val="00CD17B0"/>
    <w:rsid w:val="00CD191F"/>
    <w:rsid w:val="00CD1BA4"/>
    <w:rsid w:val="00CD200C"/>
    <w:rsid w:val="00CD28DD"/>
    <w:rsid w:val="00CD2D47"/>
    <w:rsid w:val="00CD2E89"/>
    <w:rsid w:val="00CD3255"/>
    <w:rsid w:val="00CD34DB"/>
    <w:rsid w:val="00CD38C2"/>
    <w:rsid w:val="00CD4512"/>
    <w:rsid w:val="00CD4916"/>
    <w:rsid w:val="00CD49A5"/>
    <w:rsid w:val="00CD4EBF"/>
    <w:rsid w:val="00CD525B"/>
    <w:rsid w:val="00CD5616"/>
    <w:rsid w:val="00CD59D5"/>
    <w:rsid w:val="00CD69B8"/>
    <w:rsid w:val="00CD6CB9"/>
    <w:rsid w:val="00CD6F71"/>
    <w:rsid w:val="00CD73B7"/>
    <w:rsid w:val="00CD751C"/>
    <w:rsid w:val="00CD7A4C"/>
    <w:rsid w:val="00CE00FD"/>
    <w:rsid w:val="00CE04BD"/>
    <w:rsid w:val="00CE084E"/>
    <w:rsid w:val="00CE0A52"/>
    <w:rsid w:val="00CE0DCD"/>
    <w:rsid w:val="00CE110A"/>
    <w:rsid w:val="00CE14CD"/>
    <w:rsid w:val="00CE1613"/>
    <w:rsid w:val="00CE167E"/>
    <w:rsid w:val="00CE1BAD"/>
    <w:rsid w:val="00CE2127"/>
    <w:rsid w:val="00CE30EB"/>
    <w:rsid w:val="00CE3184"/>
    <w:rsid w:val="00CE31A3"/>
    <w:rsid w:val="00CE3403"/>
    <w:rsid w:val="00CE3699"/>
    <w:rsid w:val="00CE37BD"/>
    <w:rsid w:val="00CE38D1"/>
    <w:rsid w:val="00CE3FE8"/>
    <w:rsid w:val="00CE45FA"/>
    <w:rsid w:val="00CE4622"/>
    <w:rsid w:val="00CE4B9D"/>
    <w:rsid w:val="00CE5127"/>
    <w:rsid w:val="00CE53A2"/>
    <w:rsid w:val="00CE53D5"/>
    <w:rsid w:val="00CE57B0"/>
    <w:rsid w:val="00CE59C9"/>
    <w:rsid w:val="00CE6587"/>
    <w:rsid w:val="00CE6858"/>
    <w:rsid w:val="00CE7957"/>
    <w:rsid w:val="00CE7C50"/>
    <w:rsid w:val="00CF0B56"/>
    <w:rsid w:val="00CF0F9E"/>
    <w:rsid w:val="00CF1FD6"/>
    <w:rsid w:val="00CF22F1"/>
    <w:rsid w:val="00CF264E"/>
    <w:rsid w:val="00CF297F"/>
    <w:rsid w:val="00CF2B3C"/>
    <w:rsid w:val="00CF2FB6"/>
    <w:rsid w:val="00CF320E"/>
    <w:rsid w:val="00CF330D"/>
    <w:rsid w:val="00CF3483"/>
    <w:rsid w:val="00CF35A9"/>
    <w:rsid w:val="00CF4391"/>
    <w:rsid w:val="00CF4484"/>
    <w:rsid w:val="00CF4553"/>
    <w:rsid w:val="00CF5236"/>
    <w:rsid w:val="00CF5AC3"/>
    <w:rsid w:val="00CF5EAD"/>
    <w:rsid w:val="00CF60BC"/>
    <w:rsid w:val="00CF6163"/>
    <w:rsid w:val="00CF6645"/>
    <w:rsid w:val="00CF668D"/>
    <w:rsid w:val="00CF712A"/>
    <w:rsid w:val="00CF712E"/>
    <w:rsid w:val="00CF7445"/>
    <w:rsid w:val="00CF78F8"/>
    <w:rsid w:val="00CF7909"/>
    <w:rsid w:val="00CF7DD4"/>
    <w:rsid w:val="00CF7E8A"/>
    <w:rsid w:val="00D002FA"/>
    <w:rsid w:val="00D00AF7"/>
    <w:rsid w:val="00D00CAC"/>
    <w:rsid w:val="00D00E45"/>
    <w:rsid w:val="00D00E92"/>
    <w:rsid w:val="00D014F9"/>
    <w:rsid w:val="00D017CF"/>
    <w:rsid w:val="00D01A4C"/>
    <w:rsid w:val="00D01B1C"/>
    <w:rsid w:val="00D01EF2"/>
    <w:rsid w:val="00D02982"/>
    <w:rsid w:val="00D02D84"/>
    <w:rsid w:val="00D02FDE"/>
    <w:rsid w:val="00D0316B"/>
    <w:rsid w:val="00D0349A"/>
    <w:rsid w:val="00D034C6"/>
    <w:rsid w:val="00D03A11"/>
    <w:rsid w:val="00D03BA0"/>
    <w:rsid w:val="00D03E5E"/>
    <w:rsid w:val="00D0405A"/>
    <w:rsid w:val="00D04149"/>
    <w:rsid w:val="00D042CC"/>
    <w:rsid w:val="00D053C8"/>
    <w:rsid w:val="00D05DAD"/>
    <w:rsid w:val="00D05F63"/>
    <w:rsid w:val="00D06D86"/>
    <w:rsid w:val="00D06FDC"/>
    <w:rsid w:val="00D10038"/>
    <w:rsid w:val="00D10B4E"/>
    <w:rsid w:val="00D11054"/>
    <w:rsid w:val="00D111F1"/>
    <w:rsid w:val="00D1133A"/>
    <w:rsid w:val="00D11520"/>
    <w:rsid w:val="00D11A69"/>
    <w:rsid w:val="00D11B40"/>
    <w:rsid w:val="00D1257B"/>
    <w:rsid w:val="00D12F8D"/>
    <w:rsid w:val="00D13652"/>
    <w:rsid w:val="00D13C8B"/>
    <w:rsid w:val="00D13DEE"/>
    <w:rsid w:val="00D1490E"/>
    <w:rsid w:val="00D14A68"/>
    <w:rsid w:val="00D14B54"/>
    <w:rsid w:val="00D15743"/>
    <w:rsid w:val="00D15CC2"/>
    <w:rsid w:val="00D1605A"/>
    <w:rsid w:val="00D16395"/>
    <w:rsid w:val="00D16712"/>
    <w:rsid w:val="00D16CC0"/>
    <w:rsid w:val="00D16F7D"/>
    <w:rsid w:val="00D1708A"/>
    <w:rsid w:val="00D1722D"/>
    <w:rsid w:val="00D17271"/>
    <w:rsid w:val="00D17820"/>
    <w:rsid w:val="00D17A66"/>
    <w:rsid w:val="00D17AE0"/>
    <w:rsid w:val="00D17E7F"/>
    <w:rsid w:val="00D17F17"/>
    <w:rsid w:val="00D20003"/>
    <w:rsid w:val="00D202BB"/>
    <w:rsid w:val="00D217ED"/>
    <w:rsid w:val="00D2198D"/>
    <w:rsid w:val="00D21E99"/>
    <w:rsid w:val="00D22901"/>
    <w:rsid w:val="00D22D03"/>
    <w:rsid w:val="00D22DFD"/>
    <w:rsid w:val="00D24095"/>
    <w:rsid w:val="00D24299"/>
    <w:rsid w:val="00D249AA"/>
    <w:rsid w:val="00D24C42"/>
    <w:rsid w:val="00D24E79"/>
    <w:rsid w:val="00D24F5A"/>
    <w:rsid w:val="00D24F79"/>
    <w:rsid w:val="00D250A3"/>
    <w:rsid w:val="00D25856"/>
    <w:rsid w:val="00D25A07"/>
    <w:rsid w:val="00D261C1"/>
    <w:rsid w:val="00D261E3"/>
    <w:rsid w:val="00D26213"/>
    <w:rsid w:val="00D265C8"/>
    <w:rsid w:val="00D26CD6"/>
    <w:rsid w:val="00D2755D"/>
    <w:rsid w:val="00D30563"/>
    <w:rsid w:val="00D3073A"/>
    <w:rsid w:val="00D30889"/>
    <w:rsid w:val="00D30EA3"/>
    <w:rsid w:val="00D314C5"/>
    <w:rsid w:val="00D31700"/>
    <w:rsid w:val="00D317E7"/>
    <w:rsid w:val="00D31BAF"/>
    <w:rsid w:val="00D31E01"/>
    <w:rsid w:val="00D32041"/>
    <w:rsid w:val="00D32166"/>
    <w:rsid w:val="00D32356"/>
    <w:rsid w:val="00D3237F"/>
    <w:rsid w:val="00D32584"/>
    <w:rsid w:val="00D327A9"/>
    <w:rsid w:val="00D3288D"/>
    <w:rsid w:val="00D32892"/>
    <w:rsid w:val="00D32DEE"/>
    <w:rsid w:val="00D3318C"/>
    <w:rsid w:val="00D33457"/>
    <w:rsid w:val="00D339E2"/>
    <w:rsid w:val="00D33ACA"/>
    <w:rsid w:val="00D33B26"/>
    <w:rsid w:val="00D3423A"/>
    <w:rsid w:val="00D347FE"/>
    <w:rsid w:val="00D351C8"/>
    <w:rsid w:val="00D35850"/>
    <w:rsid w:val="00D358CD"/>
    <w:rsid w:val="00D35BCD"/>
    <w:rsid w:val="00D35F19"/>
    <w:rsid w:val="00D360BA"/>
    <w:rsid w:val="00D36319"/>
    <w:rsid w:val="00D36CE4"/>
    <w:rsid w:val="00D36D92"/>
    <w:rsid w:val="00D374BE"/>
    <w:rsid w:val="00D378EB"/>
    <w:rsid w:val="00D37D91"/>
    <w:rsid w:val="00D4024B"/>
    <w:rsid w:val="00D4053A"/>
    <w:rsid w:val="00D40892"/>
    <w:rsid w:val="00D409EB"/>
    <w:rsid w:val="00D40B56"/>
    <w:rsid w:val="00D41729"/>
    <w:rsid w:val="00D422C7"/>
    <w:rsid w:val="00D42491"/>
    <w:rsid w:val="00D426DC"/>
    <w:rsid w:val="00D43192"/>
    <w:rsid w:val="00D436DA"/>
    <w:rsid w:val="00D4399B"/>
    <w:rsid w:val="00D4400A"/>
    <w:rsid w:val="00D44647"/>
    <w:rsid w:val="00D44AC5"/>
    <w:rsid w:val="00D44D03"/>
    <w:rsid w:val="00D4584A"/>
    <w:rsid w:val="00D462B4"/>
    <w:rsid w:val="00D462F6"/>
    <w:rsid w:val="00D4661F"/>
    <w:rsid w:val="00D46739"/>
    <w:rsid w:val="00D47055"/>
    <w:rsid w:val="00D471E9"/>
    <w:rsid w:val="00D47537"/>
    <w:rsid w:val="00D47F33"/>
    <w:rsid w:val="00D503CB"/>
    <w:rsid w:val="00D5048A"/>
    <w:rsid w:val="00D507E5"/>
    <w:rsid w:val="00D50B84"/>
    <w:rsid w:val="00D510D2"/>
    <w:rsid w:val="00D518E6"/>
    <w:rsid w:val="00D5191F"/>
    <w:rsid w:val="00D51A1F"/>
    <w:rsid w:val="00D52064"/>
    <w:rsid w:val="00D528A2"/>
    <w:rsid w:val="00D52CFC"/>
    <w:rsid w:val="00D538A7"/>
    <w:rsid w:val="00D53ADF"/>
    <w:rsid w:val="00D53B4D"/>
    <w:rsid w:val="00D53C1F"/>
    <w:rsid w:val="00D53F0A"/>
    <w:rsid w:val="00D54767"/>
    <w:rsid w:val="00D5477F"/>
    <w:rsid w:val="00D54E4D"/>
    <w:rsid w:val="00D55AD5"/>
    <w:rsid w:val="00D56249"/>
    <w:rsid w:val="00D563AF"/>
    <w:rsid w:val="00D5711A"/>
    <w:rsid w:val="00D57A04"/>
    <w:rsid w:val="00D607EF"/>
    <w:rsid w:val="00D607F6"/>
    <w:rsid w:val="00D608CB"/>
    <w:rsid w:val="00D616DF"/>
    <w:rsid w:val="00D62E4B"/>
    <w:rsid w:val="00D636E1"/>
    <w:rsid w:val="00D6403A"/>
    <w:rsid w:val="00D64926"/>
    <w:rsid w:val="00D650E0"/>
    <w:rsid w:val="00D656FB"/>
    <w:rsid w:val="00D6598A"/>
    <w:rsid w:val="00D65DF1"/>
    <w:rsid w:val="00D674C3"/>
    <w:rsid w:val="00D67A53"/>
    <w:rsid w:val="00D67CA8"/>
    <w:rsid w:val="00D704AB"/>
    <w:rsid w:val="00D70663"/>
    <w:rsid w:val="00D70767"/>
    <w:rsid w:val="00D70A0E"/>
    <w:rsid w:val="00D7132C"/>
    <w:rsid w:val="00D71D5B"/>
    <w:rsid w:val="00D71DD1"/>
    <w:rsid w:val="00D72123"/>
    <w:rsid w:val="00D726C7"/>
    <w:rsid w:val="00D73480"/>
    <w:rsid w:val="00D734C9"/>
    <w:rsid w:val="00D74083"/>
    <w:rsid w:val="00D74383"/>
    <w:rsid w:val="00D74A77"/>
    <w:rsid w:val="00D751A1"/>
    <w:rsid w:val="00D76038"/>
    <w:rsid w:val="00D7612E"/>
    <w:rsid w:val="00D76502"/>
    <w:rsid w:val="00D77574"/>
    <w:rsid w:val="00D8009C"/>
    <w:rsid w:val="00D802A9"/>
    <w:rsid w:val="00D804FC"/>
    <w:rsid w:val="00D8080D"/>
    <w:rsid w:val="00D811BB"/>
    <w:rsid w:val="00D81A3F"/>
    <w:rsid w:val="00D81AFA"/>
    <w:rsid w:val="00D81B6A"/>
    <w:rsid w:val="00D81E80"/>
    <w:rsid w:val="00D81F69"/>
    <w:rsid w:val="00D81FAA"/>
    <w:rsid w:val="00D827A1"/>
    <w:rsid w:val="00D82BAB"/>
    <w:rsid w:val="00D82C14"/>
    <w:rsid w:val="00D82F26"/>
    <w:rsid w:val="00D83118"/>
    <w:rsid w:val="00D831B9"/>
    <w:rsid w:val="00D83250"/>
    <w:rsid w:val="00D83251"/>
    <w:rsid w:val="00D83C61"/>
    <w:rsid w:val="00D83E7F"/>
    <w:rsid w:val="00D84C18"/>
    <w:rsid w:val="00D85798"/>
    <w:rsid w:val="00D8598B"/>
    <w:rsid w:val="00D85A67"/>
    <w:rsid w:val="00D85B81"/>
    <w:rsid w:val="00D86035"/>
    <w:rsid w:val="00D8737D"/>
    <w:rsid w:val="00D87860"/>
    <w:rsid w:val="00D87CD6"/>
    <w:rsid w:val="00D90179"/>
    <w:rsid w:val="00D902D0"/>
    <w:rsid w:val="00D9051B"/>
    <w:rsid w:val="00D90ABF"/>
    <w:rsid w:val="00D9128E"/>
    <w:rsid w:val="00D9136E"/>
    <w:rsid w:val="00D913C8"/>
    <w:rsid w:val="00D9175E"/>
    <w:rsid w:val="00D91A6E"/>
    <w:rsid w:val="00D91BD2"/>
    <w:rsid w:val="00D91D84"/>
    <w:rsid w:val="00D92241"/>
    <w:rsid w:val="00D92EBE"/>
    <w:rsid w:val="00D9349F"/>
    <w:rsid w:val="00D934A7"/>
    <w:rsid w:val="00D9355F"/>
    <w:rsid w:val="00D937AB"/>
    <w:rsid w:val="00D93CC9"/>
    <w:rsid w:val="00D94163"/>
    <w:rsid w:val="00D9466E"/>
    <w:rsid w:val="00D94A43"/>
    <w:rsid w:val="00D95153"/>
    <w:rsid w:val="00D95388"/>
    <w:rsid w:val="00D95EEE"/>
    <w:rsid w:val="00D963C9"/>
    <w:rsid w:val="00D965B8"/>
    <w:rsid w:val="00D976D7"/>
    <w:rsid w:val="00D979C5"/>
    <w:rsid w:val="00D97CF4"/>
    <w:rsid w:val="00DA0626"/>
    <w:rsid w:val="00DA0DC6"/>
    <w:rsid w:val="00DA0F64"/>
    <w:rsid w:val="00DA10E1"/>
    <w:rsid w:val="00DA1FB0"/>
    <w:rsid w:val="00DA28BC"/>
    <w:rsid w:val="00DA2C2D"/>
    <w:rsid w:val="00DA3044"/>
    <w:rsid w:val="00DA3AFE"/>
    <w:rsid w:val="00DA414E"/>
    <w:rsid w:val="00DA41B3"/>
    <w:rsid w:val="00DA54B9"/>
    <w:rsid w:val="00DA58DE"/>
    <w:rsid w:val="00DA6075"/>
    <w:rsid w:val="00DA650B"/>
    <w:rsid w:val="00DA7A31"/>
    <w:rsid w:val="00DB033E"/>
    <w:rsid w:val="00DB16C7"/>
    <w:rsid w:val="00DB18CE"/>
    <w:rsid w:val="00DB1A62"/>
    <w:rsid w:val="00DB1FC7"/>
    <w:rsid w:val="00DB2BF7"/>
    <w:rsid w:val="00DB305C"/>
    <w:rsid w:val="00DB337F"/>
    <w:rsid w:val="00DB3818"/>
    <w:rsid w:val="00DB3B8C"/>
    <w:rsid w:val="00DB3D2B"/>
    <w:rsid w:val="00DB420A"/>
    <w:rsid w:val="00DB48BD"/>
    <w:rsid w:val="00DB4CAB"/>
    <w:rsid w:val="00DB4EDA"/>
    <w:rsid w:val="00DB4FCD"/>
    <w:rsid w:val="00DB51AF"/>
    <w:rsid w:val="00DB58A7"/>
    <w:rsid w:val="00DB5AEC"/>
    <w:rsid w:val="00DB608D"/>
    <w:rsid w:val="00DB660D"/>
    <w:rsid w:val="00DB67EC"/>
    <w:rsid w:val="00DB6A2F"/>
    <w:rsid w:val="00DB70C3"/>
    <w:rsid w:val="00DB7558"/>
    <w:rsid w:val="00DB7E93"/>
    <w:rsid w:val="00DC079A"/>
    <w:rsid w:val="00DC10B7"/>
    <w:rsid w:val="00DC13E5"/>
    <w:rsid w:val="00DC14D1"/>
    <w:rsid w:val="00DC1B45"/>
    <w:rsid w:val="00DC1D08"/>
    <w:rsid w:val="00DC209B"/>
    <w:rsid w:val="00DC2184"/>
    <w:rsid w:val="00DC21AA"/>
    <w:rsid w:val="00DC26DF"/>
    <w:rsid w:val="00DC26F6"/>
    <w:rsid w:val="00DC2825"/>
    <w:rsid w:val="00DC2859"/>
    <w:rsid w:val="00DC2A93"/>
    <w:rsid w:val="00DC30A3"/>
    <w:rsid w:val="00DC3443"/>
    <w:rsid w:val="00DC4E4E"/>
    <w:rsid w:val="00DC5A94"/>
    <w:rsid w:val="00DC5CFB"/>
    <w:rsid w:val="00DC6633"/>
    <w:rsid w:val="00DC6E97"/>
    <w:rsid w:val="00DC6FF4"/>
    <w:rsid w:val="00DC7422"/>
    <w:rsid w:val="00DC78F4"/>
    <w:rsid w:val="00DD01AF"/>
    <w:rsid w:val="00DD0CE3"/>
    <w:rsid w:val="00DD18D8"/>
    <w:rsid w:val="00DD1B0C"/>
    <w:rsid w:val="00DD1D3A"/>
    <w:rsid w:val="00DD1EE8"/>
    <w:rsid w:val="00DD21D4"/>
    <w:rsid w:val="00DD3705"/>
    <w:rsid w:val="00DD3D75"/>
    <w:rsid w:val="00DD4076"/>
    <w:rsid w:val="00DD56DD"/>
    <w:rsid w:val="00DD68B7"/>
    <w:rsid w:val="00DD6996"/>
    <w:rsid w:val="00DD6C7C"/>
    <w:rsid w:val="00DD726B"/>
    <w:rsid w:val="00DD76AD"/>
    <w:rsid w:val="00DD78E5"/>
    <w:rsid w:val="00DD7935"/>
    <w:rsid w:val="00DD7C23"/>
    <w:rsid w:val="00DD7D06"/>
    <w:rsid w:val="00DD7DD6"/>
    <w:rsid w:val="00DE03E9"/>
    <w:rsid w:val="00DE0736"/>
    <w:rsid w:val="00DE0BC3"/>
    <w:rsid w:val="00DE0EDA"/>
    <w:rsid w:val="00DE11AC"/>
    <w:rsid w:val="00DE15B9"/>
    <w:rsid w:val="00DE16EC"/>
    <w:rsid w:val="00DE1750"/>
    <w:rsid w:val="00DE192C"/>
    <w:rsid w:val="00DE1B25"/>
    <w:rsid w:val="00DE1F58"/>
    <w:rsid w:val="00DE2861"/>
    <w:rsid w:val="00DE2862"/>
    <w:rsid w:val="00DE2879"/>
    <w:rsid w:val="00DE44FF"/>
    <w:rsid w:val="00DE50A7"/>
    <w:rsid w:val="00DE5153"/>
    <w:rsid w:val="00DE5630"/>
    <w:rsid w:val="00DE583B"/>
    <w:rsid w:val="00DE5A90"/>
    <w:rsid w:val="00DE616D"/>
    <w:rsid w:val="00DE67EC"/>
    <w:rsid w:val="00DE6F14"/>
    <w:rsid w:val="00DE6FFF"/>
    <w:rsid w:val="00DE7691"/>
    <w:rsid w:val="00DE76C5"/>
    <w:rsid w:val="00DF0556"/>
    <w:rsid w:val="00DF10A1"/>
    <w:rsid w:val="00DF1673"/>
    <w:rsid w:val="00DF1C3E"/>
    <w:rsid w:val="00DF1E13"/>
    <w:rsid w:val="00DF20DD"/>
    <w:rsid w:val="00DF2A13"/>
    <w:rsid w:val="00DF2C72"/>
    <w:rsid w:val="00DF3119"/>
    <w:rsid w:val="00DF3304"/>
    <w:rsid w:val="00DF33F4"/>
    <w:rsid w:val="00DF3A62"/>
    <w:rsid w:val="00DF3BE4"/>
    <w:rsid w:val="00DF3C72"/>
    <w:rsid w:val="00DF410A"/>
    <w:rsid w:val="00DF48F3"/>
    <w:rsid w:val="00DF4A47"/>
    <w:rsid w:val="00DF660D"/>
    <w:rsid w:val="00DF6C07"/>
    <w:rsid w:val="00DF6C85"/>
    <w:rsid w:val="00DF6E2D"/>
    <w:rsid w:val="00DF733B"/>
    <w:rsid w:val="00DF73D0"/>
    <w:rsid w:val="00DF7E93"/>
    <w:rsid w:val="00DF7ECF"/>
    <w:rsid w:val="00DF7FC8"/>
    <w:rsid w:val="00E005B5"/>
    <w:rsid w:val="00E00B0A"/>
    <w:rsid w:val="00E01E0D"/>
    <w:rsid w:val="00E029F0"/>
    <w:rsid w:val="00E0305D"/>
    <w:rsid w:val="00E030DF"/>
    <w:rsid w:val="00E035D4"/>
    <w:rsid w:val="00E03860"/>
    <w:rsid w:val="00E0387D"/>
    <w:rsid w:val="00E041EF"/>
    <w:rsid w:val="00E04C2F"/>
    <w:rsid w:val="00E05232"/>
    <w:rsid w:val="00E0532A"/>
    <w:rsid w:val="00E05396"/>
    <w:rsid w:val="00E0558F"/>
    <w:rsid w:val="00E06487"/>
    <w:rsid w:val="00E06C23"/>
    <w:rsid w:val="00E06CAB"/>
    <w:rsid w:val="00E07278"/>
    <w:rsid w:val="00E07D7D"/>
    <w:rsid w:val="00E07E9A"/>
    <w:rsid w:val="00E07F68"/>
    <w:rsid w:val="00E10057"/>
    <w:rsid w:val="00E100A6"/>
    <w:rsid w:val="00E1062B"/>
    <w:rsid w:val="00E10D6A"/>
    <w:rsid w:val="00E11493"/>
    <w:rsid w:val="00E11802"/>
    <w:rsid w:val="00E1195B"/>
    <w:rsid w:val="00E11DD8"/>
    <w:rsid w:val="00E11E2D"/>
    <w:rsid w:val="00E12924"/>
    <w:rsid w:val="00E1302F"/>
    <w:rsid w:val="00E1308D"/>
    <w:rsid w:val="00E13A54"/>
    <w:rsid w:val="00E13F02"/>
    <w:rsid w:val="00E141F4"/>
    <w:rsid w:val="00E14928"/>
    <w:rsid w:val="00E14BD0"/>
    <w:rsid w:val="00E14C6A"/>
    <w:rsid w:val="00E14E4B"/>
    <w:rsid w:val="00E163C0"/>
    <w:rsid w:val="00E16539"/>
    <w:rsid w:val="00E1687B"/>
    <w:rsid w:val="00E16B9C"/>
    <w:rsid w:val="00E1770D"/>
    <w:rsid w:val="00E20107"/>
    <w:rsid w:val="00E201F7"/>
    <w:rsid w:val="00E20624"/>
    <w:rsid w:val="00E20FF8"/>
    <w:rsid w:val="00E2120A"/>
    <w:rsid w:val="00E21B15"/>
    <w:rsid w:val="00E21E48"/>
    <w:rsid w:val="00E2228E"/>
    <w:rsid w:val="00E237CB"/>
    <w:rsid w:val="00E24266"/>
    <w:rsid w:val="00E24C67"/>
    <w:rsid w:val="00E2548F"/>
    <w:rsid w:val="00E25AD1"/>
    <w:rsid w:val="00E25F6B"/>
    <w:rsid w:val="00E26B14"/>
    <w:rsid w:val="00E26B65"/>
    <w:rsid w:val="00E26D10"/>
    <w:rsid w:val="00E26EFF"/>
    <w:rsid w:val="00E26F15"/>
    <w:rsid w:val="00E27AD0"/>
    <w:rsid w:val="00E27E01"/>
    <w:rsid w:val="00E3087E"/>
    <w:rsid w:val="00E310A7"/>
    <w:rsid w:val="00E31A06"/>
    <w:rsid w:val="00E31B6F"/>
    <w:rsid w:val="00E31DFD"/>
    <w:rsid w:val="00E320C3"/>
    <w:rsid w:val="00E32526"/>
    <w:rsid w:val="00E32715"/>
    <w:rsid w:val="00E32B4E"/>
    <w:rsid w:val="00E32BFA"/>
    <w:rsid w:val="00E32D4B"/>
    <w:rsid w:val="00E32E74"/>
    <w:rsid w:val="00E33068"/>
    <w:rsid w:val="00E33096"/>
    <w:rsid w:val="00E33E50"/>
    <w:rsid w:val="00E34527"/>
    <w:rsid w:val="00E3466D"/>
    <w:rsid w:val="00E35588"/>
    <w:rsid w:val="00E35780"/>
    <w:rsid w:val="00E35784"/>
    <w:rsid w:val="00E357DE"/>
    <w:rsid w:val="00E35CA4"/>
    <w:rsid w:val="00E35D81"/>
    <w:rsid w:val="00E36277"/>
    <w:rsid w:val="00E36638"/>
    <w:rsid w:val="00E368D9"/>
    <w:rsid w:val="00E36BC4"/>
    <w:rsid w:val="00E36E09"/>
    <w:rsid w:val="00E37CA0"/>
    <w:rsid w:val="00E40537"/>
    <w:rsid w:val="00E4152C"/>
    <w:rsid w:val="00E41A5A"/>
    <w:rsid w:val="00E425CD"/>
    <w:rsid w:val="00E42893"/>
    <w:rsid w:val="00E42F82"/>
    <w:rsid w:val="00E43F94"/>
    <w:rsid w:val="00E441F1"/>
    <w:rsid w:val="00E445EE"/>
    <w:rsid w:val="00E448CA"/>
    <w:rsid w:val="00E45CB2"/>
    <w:rsid w:val="00E461CA"/>
    <w:rsid w:val="00E46672"/>
    <w:rsid w:val="00E476E2"/>
    <w:rsid w:val="00E47F5E"/>
    <w:rsid w:val="00E50505"/>
    <w:rsid w:val="00E51521"/>
    <w:rsid w:val="00E516EC"/>
    <w:rsid w:val="00E517C4"/>
    <w:rsid w:val="00E51852"/>
    <w:rsid w:val="00E519A5"/>
    <w:rsid w:val="00E51B7D"/>
    <w:rsid w:val="00E51E86"/>
    <w:rsid w:val="00E521A8"/>
    <w:rsid w:val="00E52E1E"/>
    <w:rsid w:val="00E5313E"/>
    <w:rsid w:val="00E5346F"/>
    <w:rsid w:val="00E53709"/>
    <w:rsid w:val="00E53C05"/>
    <w:rsid w:val="00E542E4"/>
    <w:rsid w:val="00E54341"/>
    <w:rsid w:val="00E54442"/>
    <w:rsid w:val="00E55450"/>
    <w:rsid w:val="00E5551B"/>
    <w:rsid w:val="00E55C94"/>
    <w:rsid w:val="00E565A9"/>
    <w:rsid w:val="00E568F3"/>
    <w:rsid w:val="00E56A34"/>
    <w:rsid w:val="00E56F35"/>
    <w:rsid w:val="00E5704D"/>
    <w:rsid w:val="00E573D1"/>
    <w:rsid w:val="00E5742B"/>
    <w:rsid w:val="00E5744A"/>
    <w:rsid w:val="00E57ED6"/>
    <w:rsid w:val="00E60615"/>
    <w:rsid w:val="00E6177C"/>
    <w:rsid w:val="00E6180F"/>
    <w:rsid w:val="00E618DB"/>
    <w:rsid w:val="00E619B9"/>
    <w:rsid w:val="00E62144"/>
    <w:rsid w:val="00E621DC"/>
    <w:rsid w:val="00E628CF"/>
    <w:rsid w:val="00E62C7D"/>
    <w:rsid w:val="00E62D49"/>
    <w:rsid w:val="00E62E18"/>
    <w:rsid w:val="00E62E1C"/>
    <w:rsid w:val="00E62E4F"/>
    <w:rsid w:val="00E6339B"/>
    <w:rsid w:val="00E63554"/>
    <w:rsid w:val="00E64763"/>
    <w:rsid w:val="00E6549B"/>
    <w:rsid w:val="00E658C3"/>
    <w:rsid w:val="00E65A49"/>
    <w:rsid w:val="00E660C4"/>
    <w:rsid w:val="00E66213"/>
    <w:rsid w:val="00E663BF"/>
    <w:rsid w:val="00E665C1"/>
    <w:rsid w:val="00E6661C"/>
    <w:rsid w:val="00E667CD"/>
    <w:rsid w:val="00E66C0B"/>
    <w:rsid w:val="00E67230"/>
    <w:rsid w:val="00E67329"/>
    <w:rsid w:val="00E70030"/>
    <w:rsid w:val="00E702FF"/>
    <w:rsid w:val="00E70DCA"/>
    <w:rsid w:val="00E70FF3"/>
    <w:rsid w:val="00E710E1"/>
    <w:rsid w:val="00E72582"/>
    <w:rsid w:val="00E72A10"/>
    <w:rsid w:val="00E72BFB"/>
    <w:rsid w:val="00E7330A"/>
    <w:rsid w:val="00E73644"/>
    <w:rsid w:val="00E7379D"/>
    <w:rsid w:val="00E73ACD"/>
    <w:rsid w:val="00E74141"/>
    <w:rsid w:val="00E744B5"/>
    <w:rsid w:val="00E744DB"/>
    <w:rsid w:val="00E745C1"/>
    <w:rsid w:val="00E74ACA"/>
    <w:rsid w:val="00E74B12"/>
    <w:rsid w:val="00E74E98"/>
    <w:rsid w:val="00E75B37"/>
    <w:rsid w:val="00E75B58"/>
    <w:rsid w:val="00E75B68"/>
    <w:rsid w:val="00E75BD5"/>
    <w:rsid w:val="00E75CD1"/>
    <w:rsid w:val="00E77154"/>
    <w:rsid w:val="00E800A7"/>
    <w:rsid w:val="00E8039B"/>
    <w:rsid w:val="00E807C2"/>
    <w:rsid w:val="00E80AC0"/>
    <w:rsid w:val="00E80B3E"/>
    <w:rsid w:val="00E80DD3"/>
    <w:rsid w:val="00E8123D"/>
    <w:rsid w:val="00E816BB"/>
    <w:rsid w:val="00E81D05"/>
    <w:rsid w:val="00E81D52"/>
    <w:rsid w:val="00E8210B"/>
    <w:rsid w:val="00E8219B"/>
    <w:rsid w:val="00E82473"/>
    <w:rsid w:val="00E82CF3"/>
    <w:rsid w:val="00E82F19"/>
    <w:rsid w:val="00E834F7"/>
    <w:rsid w:val="00E83510"/>
    <w:rsid w:val="00E8365F"/>
    <w:rsid w:val="00E83FED"/>
    <w:rsid w:val="00E8425F"/>
    <w:rsid w:val="00E84550"/>
    <w:rsid w:val="00E84826"/>
    <w:rsid w:val="00E84B42"/>
    <w:rsid w:val="00E84E39"/>
    <w:rsid w:val="00E85093"/>
    <w:rsid w:val="00E8524B"/>
    <w:rsid w:val="00E85427"/>
    <w:rsid w:val="00E85987"/>
    <w:rsid w:val="00E85F42"/>
    <w:rsid w:val="00E85FA3"/>
    <w:rsid w:val="00E85FD6"/>
    <w:rsid w:val="00E86147"/>
    <w:rsid w:val="00E86442"/>
    <w:rsid w:val="00E86AD7"/>
    <w:rsid w:val="00E877DE"/>
    <w:rsid w:val="00E87B1D"/>
    <w:rsid w:val="00E9066F"/>
    <w:rsid w:val="00E90DBA"/>
    <w:rsid w:val="00E90F69"/>
    <w:rsid w:val="00E91019"/>
    <w:rsid w:val="00E9135F"/>
    <w:rsid w:val="00E9164C"/>
    <w:rsid w:val="00E9198F"/>
    <w:rsid w:val="00E91A82"/>
    <w:rsid w:val="00E91E72"/>
    <w:rsid w:val="00E92632"/>
    <w:rsid w:val="00E9334D"/>
    <w:rsid w:val="00E933AE"/>
    <w:rsid w:val="00E934F2"/>
    <w:rsid w:val="00E936A7"/>
    <w:rsid w:val="00E93A39"/>
    <w:rsid w:val="00E93AD7"/>
    <w:rsid w:val="00E93E0F"/>
    <w:rsid w:val="00E9431E"/>
    <w:rsid w:val="00E94414"/>
    <w:rsid w:val="00E94800"/>
    <w:rsid w:val="00E94920"/>
    <w:rsid w:val="00E95173"/>
    <w:rsid w:val="00E9520A"/>
    <w:rsid w:val="00E95628"/>
    <w:rsid w:val="00E95AC4"/>
    <w:rsid w:val="00E972FC"/>
    <w:rsid w:val="00E97539"/>
    <w:rsid w:val="00E97D29"/>
    <w:rsid w:val="00EA0123"/>
    <w:rsid w:val="00EA07EE"/>
    <w:rsid w:val="00EA08D7"/>
    <w:rsid w:val="00EA12C1"/>
    <w:rsid w:val="00EA14F4"/>
    <w:rsid w:val="00EA1A47"/>
    <w:rsid w:val="00EA1AC2"/>
    <w:rsid w:val="00EA1EAC"/>
    <w:rsid w:val="00EA1F37"/>
    <w:rsid w:val="00EA1F70"/>
    <w:rsid w:val="00EA21F6"/>
    <w:rsid w:val="00EA2577"/>
    <w:rsid w:val="00EA2930"/>
    <w:rsid w:val="00EA3FF1"/>
    <w:rsid w:val="00EA4555"/>
    <w:rsid w:val="00EA47B3"/>
    <w:rsid w:val="00EA47D4"/>
    <w:rsid w:val="00EA503B"/>
    <w:rsid w:val="00EA5083"/>
    <w:rsid w:val="00EA5275"/>
    <w:rsid w:val="00EA565B"/>
    <w:rsid w:val="00EA5E53"/>
    <w:rsid w:val="00EA645E"/>
    <w:rsid w:val="00EA77B0"/>
    <w:rsid w:val="00EA7909"/>
    <w:rsid w:val="00EB01BA"/>
    <w:rsid w:val="00EB0490"/>
    <w:rsid w:val="00EB14E4"/>
    <w:rsid w:val="00EB181B"/>
    <w:rsid w:val="00EB1A22"/>
    <w:rsid w:val="00EB1CA2"/>
    <w:rsid w:val="00EB2038"/>
    <w:rsid w:val="00EB2AC5"/>
    <w:rsid w:val="00EB2B29"/>
    <w:rsid w:val="00EB3ADE"/>
    <w:rsid w:val="00EB3C00"/>
    <w:rsid w:val="00EB4557"/>
    <w:rsid w:val="00EB48BB"/>
    <w:rsid w:val="00EB5161"/>
    <w:rsid w:val="00EB5208"/>
    <w:rsid w:val="00EB5281"/>
    <w:rsid w:val="00EB530F"/>
    <w:rsid w:val="00EB5A54"/>
    <w:rsid w:val="00EB6430"/>
    <w:rsid w:val="00EB678B"/>
    <w:rsid w:val="00EB6E22"/>
    <w:rsid w:val="00EB6ECE"/>
    <w:rsid w:val="00EB70AE"/>
    <w:rsid w:val="00EB7118"/>
    <w:rsid w:val="00EB73EF"/>
    <w:rsid w:val="00EB788B"/>
    <w:rsid w:val="00EB7ABA"/>
    <w:rsid w:val="00EB7BAB"/>
    <w:rsid w:val="00EC0F14"/>
    <w:rsid w:val="00EC1034"/>
    <w:rsid w:val="00EC107B"/>
    <w:rsid w:val="00EC1937"/>
    <w:rsid w:val="00EC262A"/>
    <w:rsid w:val="00EC2658"/>
    <w:rsid w:val="00EC2B8B"/>
    <w:rsid w:val="00EC36B4"/>
    <w:rsid w:val="00EC3912"/>
    <w:rsid w:val="00EC391A"/>
    <w:rsid w:val="00EC3982"/>
    <w:rsid w:val="00EC4D39"/>
    <w:rsid w:val="00EC53EC"/>
    <w:rsid w:val="00EC59B1"/>
    <w:rsid w:val="00EC5BDB"/>
    <w:rsid w:val="00EC5DA6"/>
    <w:rsid w:val="00EC61D6"/>
    <w:rsid w:val="00EC6610"/>
    <w:rsid w:val="00EC7116"/>
    <w:rsid w:val="00EC7CB7"/>
    <w:rsid w:val="00EC7E51"/>
    <w:rsid w:val="00ED128E"/>
    <w:rsid w:val="00ED135E"/>
    <w:rsid w:val="00ED1677"/>
    <w:rsid w:val="00ED2DD4"/>
    <w:rsid w:val="00ED32CE"/>
    <w:rsid w:val="00ED3758"/>
    <w:rsid w:val="00ED4769"/>
    <w:rsid w:val="00ED4784"/>
    <w:rsid w:val="00ED48CB"/>
    <w:rsid w:val="00ED4907"/>
    <w:rsid w:val="00ED4B8E"/>
    <w:rsid w:val="00ED50F6"/>
    <w:rsid w:val="00ED5B27"/>
    <w:rsid w:val="00ED5FE5"/>
    <w:rsid w:val="00ED6374"/>
    <w:rsid w:val="00ED6B75"/>
    <w:rsid w:val="00ED6F72"/>
    <w:rsid w:val="00ED715F"/>
    <w:rsid w:val="00ED780F"/>
    <w:rsid w:val="00EE02A6"/>
    <w:rsid w:val="00EE03BF"/>
    <w:rsid w:val="00EE0F94"/>
    <w:rsid w:val="00EE184A"/>
    <w:rsid w:val="00EE1935"/>
    <w:rsid w:val="00EE1C2C"/>
    <w:rsid w:val="00EE1DA3"/>
    <w:rsid w:val="00EE23BC"/>
    <w:rsid w:val="00EE2446"/>
    <w:rsid w:val="00EE2BB7"/>
    <w:rsid w:val="00EE2C97"/>
    <w:rsid w:val="00EE2F8F"/>
    <w:rsid w:val="00EE31D3"/>
    <w:rsid w:val="00EE36AC"/>
    <w:rsid w:val="00EE41AF"/>
    <w:rsid w:val="00EE4217"/>
    <w:rsid w:val="00EE4F6C"/>
    <w:rsid w:val="00EE519C"/>
    <w:rsid w:val="00EE65A8"/>
    <w:rsid w:val="00EE6AA7"/>
    <w:rsid w:val="00EE717C"/>
    <w:rsid w:val="00EE750A"/>
    <w:rsid w:val="00EE7F83"/>
    <w:rsid w:val="00EF0163"/>
    <w:rsid w:val="00EF0176"/>
    <w:rsid w:val="00EF0291"/>
    <w:rsid w:val="00EF02D9"/>
    <w:rsid w:val="00EF1477"/>
    <w:rsid w:val="00EF1711"/>
    <w:rsid w:val="00EF207D"/>
    <w:rsid w:val="00EF29F7"/>
    <w:rsid w:val="00EF3FA4"/>
    <w:rsid w:val="00EF403F"/>
    <w:rsid w:val="00EF5912"/>
    <w:rsid w:val="00EF5DB9"/>
    <w:rsid w:val="00EF5F19"/>
    <w:rsid w:val="00EF65E4"/>
    <w:rsid w:val="00EF6642"/>
    <w:rsid w:val="00EF666D"/>
    <w:rsid w:val="00EF66A3"/>
    <w:rsid w:val="00EF688C"/>
    <w:rsid w:val="00EF753D"/>
    <w:rsid w:val="00EF76B2"/>
    <w:rsid w:val="00EF7870"/>
    <w:rsid w:val="00EF7C35"/>
    <w:rsid w:val="00F00309"/>
    <w:rsid w:val="00F0045A"/>
    <w:rsid w:val="00F00FB4"/>
    <w:rsid w:val="00F0107A"/>
    <w:rsid w:val="00F0179B"/>
    <w:rsid w:val="00F0193A"/>
    <w:rsid w:val="00F01ECE"/>
    <w:rsid w:val="00F0238F"/>
    <w:rsid w:val="00F023D4"/>
    <w:rsid w:val="00F02757"/>
    <w:rsid w:val="00F028BA"/>
    <w:rsid w:val="00F032DA"/>
    <w:rsid w:val="00F036E3"/>
    <w:rsid w:val="00F03B9B"/>
    <w:rsid w:val="00F043DE"/>
    <w:rsid w:val="00F043E8"/>
    <w:rsid w:val="00F04568"/>
    <w:rsid w:val="00F049C5"/>
    <w:rsid w:val="00F04B3F"/>
    <w:rsid w:val="00F04E19"/>
    <w:rsid w:val="00F04FFF"/>
    <w:rsid w:val="00F05C52"/>
    <w:rsid w:val="00F0631D"/>
    <w:rsid w:val="00F065C8"/>
    <w:rsid w:val="00F0662E"/>
    <w:rsid w:val="00F06A10"/>
    <w:rsid w:val="00F06A43"/>
    <w:rsid w:val="00F06D1A"/>
    <w:rsid w:val="00F06F0B"/>
    <w:rsid w:val="00F06FDA"/>
    <w:rsid w:val="00F07115"/>
    <w:rsid w:val="00F07849"/>
    <w:rsid w:val="00F102F7"/>
    <w:rsid w:val="00F10875"/>
    <w:rsid w:val="00F10D6E"/>
    <w:rsid w:val="00F11142"/>
    <w:rsid w:val="00F1136A"/>
    <w:rsid w:val="00F11480"/>
    <w:rsid w:val="00F1154D"/>
    <w:rsid w:val="00F11552"/>
    <w:rsid w:val="00F116E4"/>
    <w:rsid w:val="00F11E56"/>
    <w:rsid w:val="00F1399D"/>
    <w:rsid w:val="00F13C2D"/>
    <w:rsid w:val="00F13D04"/>
    <w:rsid w:val="00F13D22"/>
    <w:rsid w:val="00F14478"/>
    <w:rsid w:val="00F146B6"/>
    <w:rsid w:val="00F1504A"/>
    <w:rsid w:val="00F16428"/>
    <w:rsid w:val="00F164CD"/>
    <w:rsid w:val="00F166FA"/>
    <w:rsid w:val="00F16898"/>
    <w:rsid w:val="00F171D8"/>
    <w:rsid w:val="00F20009"/>
    <w:rsid w:val="00F20785"/>
    <w:rsid w:val="00F20C8E"/>
    <w:rsid w:val="00F21353"/>
    <w:rsid w:val="00F21386"/>
    <w:rsid w:val="00F21D62"/>
    <w:rsid w:val="00F21DA6"/>
    <w:rsid w:val="00F22048"/>
    <w:rsid w:val="00F226B3"/>
    <w:rsid w:val="00F22BD8"/>
    <w:rsid w:val="00F23405"/>
    <w:rsid w:val="00F24184"/>
    <w:rsid w:val="00F24547"/>
    <w:rsid w:val="00F24FDE"/>
    <w:rsid w:val="00F2535A"/>
    <w:rsid w:val="00F25C1F"/>
    <w:rsid w:val="00F25C7F"/>
    <w:rsid w:val="00F25E30"/>
    <w:rsid w:val="00F26052"/>
    <w:rsid w:val="00F266CB"/>
    <w:rsid w:val="00F26746"/>
    <w:rsid w:val="00F2683E"/>
    <w:rsid w:val="00F26F7F"/>
    <w:rsid w:val="00F27517"/>
    <w:rsid w:val="00F275A8"/>
    <w:rsid w:val="00F275DC"/>
    <w:rsid w:val="00F278DF"/>
    <w:rsid w:val="00F27F0F"/>
    <w:rsid w:val="00F27FC3"/>
    <w:rsid w:val="00F3071A"/>
    <w:rsid w:val="00F30D79"/>
    <w:rsid w:val="00F31FEF"/>
    <w:rsid w:val="00F32460"/>
    <w:rsid w:val="00F3253E"/>
    <w:rsid w:val="00F32B1E"/>
    <w:rsid w:val="00F32D24"/>
    <w:rsid w:val="00F3324D"/>
    <w:rsid w:val="00F33DA3"/>
    <w:rsid w:val="00F34270"/>
    <w:rsid w:val="00F342F7"/>
    <w:rsid w:val="00F34339"/>
    <w:rsid w:val="00F3455A"/>
    <w:rsid w:val="00F346A1"/>
    <w:rsid w:val="00F348BE"/>
    <w:rsid w:val="00F363B7"/>
    <w:rsid w:val="00F36614"/>
    <w:rsid w:val="00F36D87"/>
    <w:rsid w:val="00F37503"/>
    <w:rsid w:val="00F37529"/>
    <w:rsid w:val="00F376B2"/>
    <w:rsid w:val="00F37752"/>
    <w:rsid w:val="00F37984"/>
    <w:rsid w:val="00F37A44"/>
    <w:rsid w:val="00F37D75"/>
    <w:rsid w:val="00F37F45"/>
    <w:rsid w:val="00F40398"/>
    <w:rsid w:val="00F40814"/>
    <w:rsid w:val="00F40F9F"/>
    <w:rsid w:val="00F41089"/>
    <w:rsid w:val="00F4199C"/>
    <w:rsid w:val="00F41DA7"/>
    <w:rsid w:val="00F42108"/>
    <w:rsid w:val="00F4218F"/>
    <w:rsid w:val="00F4266C"/>
    <w:rsid w:val="00F42B6F"/>
    <w:rsid w:val="00F42F3B"/>
    <w:rsid w:val="00F43036"/>
    <w:rsid w:val="00F436D0"/>
    <w:rsid w:val="00F43AD9"/>
    <w:rsid w:val="00F43B5D"/>
    <w:rsid w:val="00F43D8D"/>
    <w:rsid w:val="00F44134"/>
    <w:rsid w:val="00F445A6"/>
    <w:rsid w:val="00F446CD"/>
    <w:rsid w:val="00F4520C"/>
    <w:rsid w:val="00F45280"/>
    <w:rsid w:val="00F4528A"/>
    <w:rsid w:val="00F45F80"/>
    <w:rsid w:val="00F45F92"/>
    <w:rsid w:val="00F46181"/>
    <w:rsid w:val="00F46A97"/>
    <w:rsid w:val="00F46AF3"/>
    <w:rsid w:val="00F46D92"/>
    <w:rsid w:val="00F47A31"/>
    <w:rsid w:val="00F47FA3"/>
    <w:rsid w:val="00F505F1"/>
    <w:rsid w:val="00F50A19"/>
    <w:rsid w:val="00F5134F"/>
    <w:rsid w:val="00F51655"/>
    <w:rsid w:val="00F51C65"/>
    <w:rsid w:val="00F521F3"/>
    <w:rsid w:val="00F5292C"/>
    <w:rsid w:val="00F5296C"/>
    <w:rsid w:val="00F52AD3"/>
    <w:rsid w:val="00F52CDA"/>
    <w:rsid w:val="00F53276"/>
    <w:rsid w:val="00F53CF4"/>
    <w:rsid w:val="00F53D01"/>
    <w:rsid w:val="00F54232"/>
    <w:rsid w:val="00F54546"/>
    <w:rsid w:val="00F55702"/>
    <w:rsid w:val="00F55B5D"/>
    <w:rsid w:val="00F567CA"/>
    <w:rsid w:val="00F56BF4"/>
    <w:rsid w:val="00F56BFC"/>
    <w:rsid w:val="00F56E6D"/>
    <w:rsid w:val="00F56EF4"/>
    <w:rsid w:val="00F571E8"/>
    <w:rsid w:val="00F57C4B"/>
    <w:rsid w:val="00F57D45"/>
    <w:rsid w:val="00F60450"/>
    <w:rsid w:val="00F607D8"/>
    <w:rsid w:val="00F607E3"/>
    <w:rsid w:val="00F60D06"/>
    <w:rsid w:val="00F61574"/>
    <w:rsid w:val="00F619C5"/>
    <w:rsid w:val="00F6299D"/>
    <w:rsid w:val="00F62B6B"/>
    <w:rsid w:val="00F62B8F"/>
    <w:rsid w:val="00F62E43"/>
    <w:rsid w:val="00F62FA3"/>
    <w:rsid w:val="00F64ACF"/>
    <w:rsid w:val="00F64CDD"/>
    <w:rsid w:val="00F64EDC"/>
    <w:rsid w:val="00F650D2"/>
    <w:rsid w:val="00F654F6"/>
    <w:rsid w:val="00F65594"/>
    <w:rsid w:val="00F6573E"/>
    <w:rsid w:val="00F67A0E"/>
    <w:rsid w:val="00F67E61"/>
    <w:rsid w:val="00F7118F"/>
    <w:rsid w:val="00F714BB"/>
    <w:rsid w:val="00F71709"/>
    <w:rsid w:val="00F718AA"/>
    <w:rsid w:val="00F72792"/>
    <w:rsid w:val="00F72C9C"/>
    <w:rsid w:val="00F733A4"/>
    <w:rsid w:val="00F734AF"/>
    <w:rsid w:val="00F73F00"/>
    <w:rsid w:val="00F75496"/>
    <w:rsid w:val="00F754D5"/>
    <w:rsid w:val="00F75624"/>
    <w:rsid w:val="00F76143"/>
    <w:rsid w:val="00F761E0"/>
    <w:rsid w:val="00F76308"/>
    <w:rsid w:val="00F769A6"/>
    <w:rsid w:val="00F76C20"/>
    <w:rsid w:val="00F77506"/>
    <w:rsid w:val="00F77C10"/>
    <w:rsid w:val="00F77E8B"/>
    <w:rsid w:val="00F80263"/>
    <w:rsid w:val="00F80C11"/>
    <w:rsid w:val="00F80C53"/>
    <w:rsid w:val="00F811ED"/>
    <w:rsid w:val="00F81262"/>
    <w:rsid w:val="00F814F9"/>
    <w:rsid w:val="00F81B90"/>
    <w:rsid w:val="00F81D6E"/>
    <w:rsid w:val="00F81DF8"/>
    <w:rsid w:val="00F81E25"/>
    <w:rsid w:val="00F8257F"/>
    <w:rsid w:val="00F8294F"/>
    <w:rsid w:val="00F82EEA"/>
    <w:rsid w:val="00F832A7"/>
    <w:rsid w:val="00F83770"/>
    <w:rsid w:val="00F83A34"/>
    <w:rsid w:val="00F83C46"/>
    <w:rsid w:val="00F84376"/>
    <w:rsid w:val="00F8478B"/>
    <w:rsid w:val="00F84911"/>
    <w:rsid w:val="00F849EC"/>
    <w:rsid w:val="00F84E9A"/>
    <w:rsid w:val="00F857DB"/>
    <w:rsid w:val="00F860A5"/>
    <w:rsid w:val="00F865B7"/>
    <w:rsid w:val="00F875BF"/>
    <w:rsid w:val="00F8762A"/>
    <w:rsid w:val="00F87973"/>
    <w:rsid w:val="00F87B6F"/>
    <w:rsid w:val="00F87C02"/>
    <w:rsid w:val="00F90465"/>
    <w:rsid w:val="00F90ADE"/>
    <w:rsid w:val="00F911E9"/>
    <w:rsid w:val="00F91371"/>
    <w:rsid w:val="00F91636"/>
    <w:rsid w:val="00F91C28"/>
    <w:rsid w:val="00F92445"/>
    <w:rsid w:val="00F925CB"/>
    <w:rsid w:val="00F92908"/>
    <w:rsid w:val="00F92A7A"/>
    <w:rsid w:val="00F92B50"/>
    <w:rsid w:val="00F931EC"/>
    <w:rsid w:val="00F93B29"/>
    <w:rsid w:val="00F94B37"/>
    <w:rsid w:val="00F95100"/>
    <w:rsid w:val="00F95368"/>
    <w:rsid w:val="00F9537B"/>
    <w:rsid w:val="00F95388"/>
    <w:rsid w:val="00F959E3"/>
    <w:rsid w:val="00F962D7"/>
    <w:rsid w:val="00F963F6"/>
    <w:rsid w:val="00F96FDE"/>
    <w:rsid w:val="00F97045"/>
    <w:rsid w:val="00F972FD"/>
    <w:rsid w:val="00F97C29"/>
    <w:rsid w:val="00F97F45"/>
    <w:rsid w:val="00FA024E"/>
    <w:rsid w:val="00FA111C"/>
    <w:rsid w:val="00FA1B31"/>
    <w:rsid w:val="00FA1EE2"/>
    <w:rsid w:val="00FA21AD"/>
    <w:rsid w:val="00FA26CF"/>
    <w:rsid w:val="00FA2774"/>
    <w:rsid w:val="00FA2F76"/>
    <w:rsid w:val="00FA30CB"/>
    <w:rsid w:val="00FA3318"/>
    <w:rsid w:val="00FA3350"/>
    <w:rsid w:val="00FA3391"/>
    <w:rsid w:val="00FA36B1"/>
    <w:rsid w:val="00FA377F"/>
    <w:rsid w:val="00FA3DB3"/>
    <w:rsid w:val="00FA4159"/>
    <w:rsid w:val="00FA4C5F"/>
    <w:rsid w:val="00FA5442"/>
    <w:rsid w:val="00FA5552"/>
    <w:rsid w:val="00FA5D24"/>
    <w:rsid w:val="00FA5EBF"/>
    <w:rsid w:val="00FA6263"/>
    <w:rsid w:val="00FA6431"/>
    <w:rsid w:val="00FA6B50"/>
    <w:rsid w:val="00FA7140"/>
    <w:rsid w:val="00FA7172"/>
    <w:rsid w:val="00FA735E"/>
    <w:rsid w:val="00FA7D38"/>
    <w:rsid w:val="00FB005C"/>
    <w:rsid w:val="00FB0551"/>
    <w:rsid w:val="00FB07EC"/>
    <w:rsid w:val="00FB1194"/>
    <w:rsid w:val="00FB120E"/>
    <w:rsid w:val="00FB1299"/>
    <w:rsid w:val="00FB135C"/>
    <w:rsid w:val="00FB1C0C"/>
    <w:rsid w:val="00FB2153"/>
    <w:rsid w:val="00FB2622"/>
    <w:rsid w:val="00FB28E8"/>
    <w:rsid w:val="00FB2BBB"/>
    <w:rsid w:val="00FB319E"/>
    <w:rsid w:val="00FB365C"/>
    <w:rsid w:val="00FB3773"/>
    <w:rsid w:val="00FB4752"/>
    <w:rsid w:val="00FB49A8"/>
    <w:rsid w:val="00FB4CD3"/>
    <w:rsid w:val="00FB4D36"/>
    <w:rsid w:val="00FB4E7D"/>
    <w:rsid w:val="00FB4FAC"/>
    <w:rsid w:val="00FB55C8"/>
    <w:rsid w:val="00FB5B3A"/>
    <w:rsid w:val="00FB5B90"/>
    <w:rsid w:val="00FB5FD3"/>
    <w:rsid w:val="00FB6010"/>
    <w:rsid w:val="00FB6205"/>
    <w:rsid w:val="00FB6358"/>
    <w:rsid w:val="00FB6A16"/>
    <w:rsid w:val="00FB6D27"/>
    <w:rsid w:val="00FB741C"/>
    <w:rsid w:val="00FB762B"/>
    <w:rsid w:val="00FB7A0C"/>
    <w:rsid w:val="00FC094B"/>
    <w:rsid w:val="00FC0D50"/>
    <w:rsid w:val="00FC133F"/>
    <w:rsid w:val="00FC14DF"/>
    <w:rsid w:val="00FC1ADC"/>
    <w:rsid w:val="00FC1F11"/>
    <w:rsid w:val="00FC250E"/>
    <w:rsid w:val="00FC32C8"/>
    <w:rsid w:val="00FC350C"/>
    <w:rsid w:val="00FC41F6"/>
    <w:rsid w:val="00FC42C3"/>
    <w:rsid w:val="00FC47A3"/>
    <w:rsid w:val="00FC4FD2"/>
    <w:rsid w:val="00FC52D7"/>
    <w:rsid w:val="00FC5497"/>
    <w:rsid w:val="00FC5714"/>
    <w:rsid w:val="00FC5848"/>
    <w:rsid w:val="00FC69C5"/>
    <w:rsid w:val="00FC6ACC"/>
    <w:rsid w:val="00FC6BD9"/>
    <w:rsid w:val="00FC6D0F"/>
    <w:rsid w:val="00FC6F5D"/>
    <w:rsid w:val="00FC73E8"/>
    <w:rsid w:val="00FC7EDD"/>
    <w:rsid w:val="00FD05AA"/>
    <w:rsid w:val="00FD08E8"/>
    <w:rsid w:val="00FD1CD6"/>
    <w:rsid w:val="00FD2AB0"/>
    <w:rsid w:val="00FD2CCA"/>
    <w:rsid w:val="00FD2CD5"/>
    <w:rsid w:val="00FD2FCD"/>
    <w:rsid w:val="00FD3175"/>
    <w:rsid w:val="00FD330D"/>
    <w:rsid w:val="00FD35BB"/>
    <w:rsid w:val="00FD38D7"/>
    <w:rsid w:val="00FD41F8"/>
    <w:rsid w:val="00FD432F"/>
    <w:rsid w:val="00FD4448"/>
    <w:rsid w:val="00FD49E4"/>
    <w:rsid w:val="00FD4B0B"/>
    <w:rsid w:val="00FD4E12"/>
    <w:rsid w:val="00FD549A"/>
    <w:rsid w:val="00FD582D"/>
    <w:rsid w:val="00FD674A"/>
    <w:rsid w:val="00FD682E"/>
    <w:rsid w:val="00FD6C90"/>
    <w:rsid w:val="00FD704E"/>
    <w:rsid w:val="00FD71AA"/>
    <w:rsid w:val="00FD730C"/>
    <w:rsid w:val="00FD7858"/>
    <w:rsid w:val="00FD7B74"/>
    <w:rsid w:val="00FD7B78"/>
    <w:rsid w:val="00FD7E19"/>
    <w:rsid w:val="00FE0991"/>
    <w:rsid w:val="00FE0AC8"/>
    <w:rsid w:val="00FE0FD4"/>
    <w:rsid w:val="00FE197B"/>
    <w:rsid w:val="00FE1B47"/>
    <w:rsid w:val="00FE1C12"/>
    <w:rsid w:val="00FE1E20"/>
    <w:rsid w:val="00FE2A77"/>
    <w:rsid w:val="00FE3439"/>
    <w:rsid w:val="00FE35A3"/>
    <w:rsid w:val="00FE3789"/>
    <w:rsid w:val="00FE3FAD"/>
    <w:rsid w:val="00FE3FD3"/>
    <w:rsid w:val="00FE4356"/>
    <w:rsid w:val="00FE4390"/>
    <w:rsid w:val="00FE47D0"/>
    <w:rsid w:val="00FE4C64"/>
    <w:rsid w:val="00FE4F68"/>
    <w:rsid w:val="00FE5648"/>
    <w:rsid w:val="00FE57B2"/>
    <w:rsid w:val="00FE68D3"/>
    <w:rsid w:val="00FE6BDA"/>
    <w:rsid w:val="00FE74D9"/>
    <w:rsid w:val="00FE75E6"/>
    <w:rsid w:val="00FE7D88"/>
    <w:rsid w:val="00FF04A4"/>
    <w:rsid w:val="00FF0760"/>
    <w:rsid w:val="00FF08FB"/>
    <w:rsid w:val="00FF0FB9"/>
    <w:rsid w:val="00FF0FFA"/>
    <w:rsid w:val="00FF1319"/>
    <w:rsid w:val="00FF1D09"/>
    <w:rsid w:val="00FF20FC"/>
    <w:rsid w:val="00FF214D"/>
    <w:rsid w:val="00FF2FA0"/>
    <w:rsid w:val="00FF335D"/>
    <w:rsid w:val="00FF36E1"/>
    <w:rsid w:val="00FF3ED8"/>
    <w:rsid w:val="00FF4755"/>
    <w:rsid w:val="00FF4B53"/>
    <w:rsid w:val="00FF5444"/>
    <w:rsid w:val="00FF5548"/>
    <w:rsid w:val="00FF570F"/>
    <w:rsid w:val="00FF5937"/>
    <w:rsid w:val="00FF59E3"/>
    <w:rsid w:val="00FF60CA"/>
    <w:rsid w:val="00FF6117"/>
    <w:rsid w:val="00FF61EB"/>
    <w:rsid w:val="00FF65AC"/>
    <w:rsid w:val="00FF662B"/>
    <w:rsid w:val="00FF67C0"/>
    <w:rsid w:val="00FF6E33"/>
    <w:rsid w:val="00FF73FF"/>
    <w:rsid w:val="00FF7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insid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99"/>
    <w:lsdException w:name="toc 7" w:uiPriority="99"/>
    <w:lsdException w:name="toc 8" w:uiPriority="99"/>
    <w:lsdException w:name="toc 9" w:uiPriority="99"/>
    <w:lsdException w:name="footnote text" w:uiPriority="99"/>
    <w:lsdException w:name="header" w:uiPriority="99"/>
    <w:lsdException w:name="footer" w:uiPriority="99"/>
    <w:lsdException w:name="index heading" w:uiPriority="99"/>
    <w:lsdException w:name="caption" w:uiPriority="99" w:qFormat="1"/>
    <w:lsdException w:name="List Number" w:semiHidden="0" w:unhideWhenUsed="0"/>
    <w:lsdException w:name="List 2" w:uiPriority="99"/>
    <w:lsdException w:name="List 3" w:uiPriority="99"/>
    <w:lsdException w:name="List 4" w:semiHidden="0" w:unhideWhenUsed="0"/>
    <w:lsdException w:name="List 5" w:semiHidden="0" w:unhideWhenUsed="0"/>
    <w:lsdException w:name="List Bullet 2" w:uiPriority="99"/>
    <w:lsdException w:name="List Bullet 4" w:uiPriority="99"/>
    <w:lsdException w:name="Title" w:semiHidden="0" w:uiPriority="99" w:unhideWhenUsed="0" w:qFormat="1"/>
    <w:lsdException w:name="Body Text"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B52A0"/>
    <w:rPr>
      <w:sz w:val="28"/>
    </w:rPr>
  </w:style>
  <w:style w:type="paragraph" w:styleId="1">
    <w:name w:val="heading 1"/>
    <w:aliases w:val="Заголовок 1;1рр,новая страница"/>
    <w:basedOn w:val="a8"/>
    <w:next w:val="a8"/>
    <w:link w:val="10"/>
    <w:qFormat/>
    <w:rsid w:val="00661B4D"/>
    <w:pPr>
      <w:spacing w:before="360" w:after="120" w:line="360" w:lineRule="auto"/>
      <w:ind w:left="1985" w:hanging="1418"/>
      <w:jc w:val="both"/>
      <w:outlineLvl w:val="0"/>
    </w:pPr>
    <w:rPr>
      <w:b/>
      <w:sz w:val="30"/>
      <w:szCs w:val="30"/>
    </w:rPr>
  </w:style>
  <w:style w:type="paragraph" w:styleId="20">
    <w:name w:val="heading 2"/>
    <w:aliases w:val="2"/>
    <w:basedOn w:val="a8"/>
    <w:next w:val="a8"/>
    <w:link w:val="21"/>
    <w:qFormat/>
    <w:rsid w:val="00745126"/>
    <w:pPr>
      <w:spacing w:before="360" w:after="360" w:line="360" w:lineRule="auto"/>
      <w:ind w:firstLine="709"/>
      <w:jc w:val="both"/>
      <w:outlineLvl w:val="1"/>
    </w:pPr>
    <w:rPr>
      <w:b/>
      <w:sz w:val="26"/>
      <w:szCs w:val="26"/>
    </w:rPr>
  </w:style>
  <w:style w:type="paragraph" w:styleId="3">
    <w:name w:val="heading 3"/>
    <w:aliases w:val="3,OG Heading 3"/>
    <w:basedOn w:val="a8"/>
    <w:next w:val="a8"/>
    <w:link w:val="30"/>
    <w:qFormat/>
    <w:rsid w:val="005C29FB"/>
    <w:pPr>
      <w:spacing w:before="360" w:after="360" w:line="360" w:lineRule="auto"/>
      <w:ind w:firstLine="709"/>
      <w:outlineLvl w:val="2"/>
    </w:pPr>
    <w:rPr>
      <w:b/>
      <w:color w:val="000000"/>
      <w:sz w:val="24"/>
      <w:szCs w:val="24"/>
    </w:rPr>
  </w:style>
  <w:style w:type="paragraph" w:styleId="40">
    <w:name w:val="heading 4"/>
    <w:basedOn w:val="a8"/>
    <w:next w:val="a8"/>
    <w:link w:val="41"/>
    <w:qFormat/>
    <w:rsid w:val="00661B4D"/>
    <w:pPr>
      <w:spacing w:before="360" w:after="360" w:line="360" w:lineRule="auto"/>
      <w:ind w:firstLine="709"/>
      <w:jc w:val="both"/>
      <w:outlineLvl w:val="3"/>
    </w:pPr>
    <w:rPr>
      <w:b/>
      <w:sz w:val="24"/>
      <w:szCs w:val="24"/>
    </w:rPr>
  </w:style>
  <w:style w:type="paragraph" w:styleId="5">
    <w:name w:val="heading 5"/>
    <w:basedOn w:val="a8"/>
    <w:next w:val="a8"/>
    <w:link w:val="50"/>
    <w:qFormat/>
    <w:rsid w:val="00CC37C5"/>
    <w:pPr>
      <w:keepNext/>
      <w:numPr>
        <w:ilvl w:val="4"/>
        <w:numId w:val="10"/>
      </w:numPr>
      <w:outlineLvl w:val="4"/>
    </w:pPr>
    <w:rPr>
      <w:b/>
      <w:bCs/>
    </w:rPr>
  </w:style>
  <w:style w:type="paragraph" w:styleId="6">
    <w:name w:val="heading 6"/>
    <w:basedOn w:val="a8"/>
    <w:next w:val="a8"/>
    <w:link w:val="60"/>
    <w:qFormat/>
    <w:rsid w:val="00CC37C5"/>
    <w:pPr>
      <w:keepNext/>
      <w:numPr>
        <w:ilvl w:val="5"/>
        <w:numId w:val="10"/>
      </w:numPr>
      <w:outlineLvl w:val="5"/>
    </w:pPr>
    <w:rPr>
      <w:b/>
      <w:bCs/>
      <w:i/>
      <w:iCs/>
    </w:rPr>
  </w:style>
  <w:style w:type="paragraph" w:styleId="7">
    <w:name w:val="heading 7"/>
    <w:basedOn w:val="a8"/>
    <w:next w:val="a8"/>
    <w:link w:val="70"/>
    <w:uiPriority w:val="99"/>
    <w:qFormat/>
    <w:rsid w:val="00CC37C5"/>
    <w:pPr>
      <w:keepNext/>
      <w:numPr>
        <w:ilvl w:val="6"/>
        <w:numId w:val="10"/>
      </w:numPr>
      <w:jc w:val="center"/>
      <w:outlineLvl w:val="6"/>
    </w:pPr>
    <w:rPr>
      <w:u w:val="single"/>
    </w:rPr>
  </w:style>
  <w:style w:type="paragraph" w:styleId="8">
    <w:name w:val="heading 8"/>
    <w:basedOn w:val="a8"/>
    <w:next w:val="a8"/>
    <w:link w:val="80"/>
    <w:qFormat/>
    <w:rsid w:val="00CC37C5"/>
    <w:pPr>
      <w:keepNext/>
      <w:numPr>
        <w:ilvl w:val="7"/>
        <w:numId w:val="10"/>
      </w:numPr>
      <w:jc w:val="center"/>
      <w:outlineLvl w:val="7"/>
    </w:pPr>
    <w:rPr>
      <w:b/>
      <w:i/>
    </w:rPr>
  </w:style>
  <w:style w:type="paragraph" w:styleId="9">
    <w:name w:val="heading 9"/>
    <w:basedOn w:val="a8"/>
    <w:next w:val="a8"/>
    <w:link w:val="90"/>
    <w:qFormat/>
    <w:rsid w:val="00CC37C5"/>
    <w:pPr>
      <w:keepNext/>
      <w:numPr>
        <w:ilvl w:val="8"/>
        <w:numId w:val="10"/>
      </w:numPr>
      <w:jc w:val="center"/>
      <w:outlineLvl w:val="8"/>
    </w:pPr>
    <w:rPr>
      <w:b/>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4">
    <w:name w:val="Маркированый список"/>
    <w:basedOn w:val="a8"/>
    <w:uiPriority w:val="99"/>
    <w:rsid w:val="00CC37C5"/>
    <w:pPr>
      <w:numPr>
        <w:numId w:val="9"/>
      </w:numPr>
      <w:tabs>
        <w:tab w:val="num" w:pos="360"/>
      </w:tabs>
      <w:spacing w:line="360" w:lineRule="auto"/>
      <w:ind w:left="0" w:firstLine="0"/>
    </w:pPr>
  </w:style>
  <w:style w:type="paragraph" w:styleId="ac">
    <w:name w:val="caption"/>
    <w:basedOn w:val="a8"/>
    <w:next w:val="a8"/>
    <w:uiPriority w:val="99"/>
    <w:qFormat/>
    <w:rsid w:val="00CC37C5"/>
    <w:pPr>
      <w:spacing w:before="120" w:after="120"/>
      <w:jc w:val="right"/>
    </w:pPr>
    <w:rPr>
      <w:b/>
      <w:bCs/>
    </w:rPr>
  </w:style>
  <w:style w:type="paragraph" w:styleId="ad">
    <w:name w:val="footer"/>
    <w:basedOn w:val="a8"/>
    <w:link w:val="ae"/>
    <w:uiPriority w:val="99"/>
    <w:rsid w:val="00CC37C5"/>
    <w:pPr>
      <w:tabs>
        <w:tab w:val="center" w:pos="4677"/>
        <w:tab w:val="right" w:pos="9355"/>
      </w:tabs>
    </w:pPr>
  </w:style>
  <w:style w:type="paragraph" w:customStyle="1" w:styleId="a7">
    <w:name w:val="Нумерованый список"/>
    <w:basedOn w:val="a8"/>
    <w:uiPriority w:val="99"/>
    <w:rsid w:val="00CC37C5"/>
    <w:pPr>
      <w:numPr>
        <w:numId w:val="1"/>
      </w:numPr>
      <w:ind w:left="714" w:hanging="357"/>
    </w:pPr>
  </w:style>
  <w:style w:type="paragraph" w:customStyle="1" w:styleId="af">
    <w:name w:val="Обычный текст"/>
    <w:basedOn w:val="a8"/>
    <w:uiPriority w:val="99"/>
    <w:rsid w:val="00CC37C5"/>
    <w:pPr>
      <w:spacing w:line="360" w:lineRule="auto"/>
      <w:ind w:firstLine="567"/>
      <w:jc w:val="both"/>
    </w:pPr>
  </w:style>
  <w:style w:type="paragraph" w:styleId="af0">
    <w:name w:val="Body Text Indent"/>
    <w:basedOn w:val="a8"/>
    <w:link w:val="af1"/>
    <w:rsid w:val="00CC37C5"/>
    <w:pPr>
      <w:ind w:left="720"/>
    </w:pPr>
  </w:style>
  <w:style w:type="paragraph" w:styleId="af2">
    <w:name w:val="Document Map"/>
    <w:basedOn w:val="a8"/>
    <w:link w:val="af3"/>
    <w:uiPriority w:val="99"/>
    <w:semiHidden/>
    <w:rsid w:val="00CC37C5"/>
    <w:pPr>
      <w:shd w:val="clear" w:color="auto" w:fill="000080"/>
    </w:pPr>
    <w:rPr>
      <w:rFonts w:ascii="Tahoma" w:hAnsi="Tahoma"/>
    </w:rPr>
  </w:style>
  <w:style w:type="paragraph" w:customStyle="1" w:styleId="af4">
    <w:name w:val="содержание"/>
    <w:basedOn w:val="a8"/>
    <w:uiPriority w:val="99"/>
    <w:rsid w:val="00CC37C5"/>
    <w:pPr>
      <w:widowControl w:val="0"/>
      <w:tabs>
        <w:tab w:val="num" w:pos="540"/>
      </w:tabs>
      <w:ind w:left="540" w:hanging="180"/>
      <w:jc w:val="both"/>
    </w:pPr>
    <w:rPr>
      <w:snapToGrid w:val="0"/>
      <w:sz w:val="20"/>
    </w:rPr>
  </w:style>
  <w:style w:type="paragraph" w:styleId="22">
    <w:name w:val="Body Text 2"/>
    <w:basedOn w:val="a8"/>
    <w:link w:val="23"/>
    <w:uiPriority w:val="99"/>
    <w:rsid w:val="00CC37C5"/>
    <w:pPr>
      <w:widowControl w:val="0"/>
      <w:spacing w:before="20"/>
      <w:jc w:val="center"/>
    </w:pPr>
    <w:rPr>
      <w:snapToGrid w:val="0"/>
      <w:sz w:val="16"/>
    </w:rPr>
  </w:style>
  <w:style w:type="paragraph" w:customStyle="1" w:styleId="af5">
    <w:name w:val="Заголовок"/>
    <w:basedOn w:val="20"/>
    <w:next w:val="a8"/>
    <w:uiPriority w:val="99"/>
    <w:rsid w:val="00CC37C5"/>
    <w:pPr>
      <w:spacing w:after="120"/>
      <w:ind w:firstLine="0"/>
      <w:outlineLvl w:val="0"/>
    </w:pPr>
  </w:style>
  <w:style w:type="paragraph" w:styleId="af6">
    <w:name w:val="header"/>
    <w:basedOn w:val="a8"/>
    <w:link w:val="af7"/>
    <w:uiPriority w:val="99"/>
    <w:rsid w:val="00CC37C5"/>
    <w:pPr>
      <w:tabs>
        <w:tab w:val="center" w:pos="4677"/>
        <w:tab w:val="right" w:pos="9355"/>
      </w:tabs>
    </w:pPr>
  </w:style>
  <w:style w:type="character" w:styleId="af8">
    <w:name w:val="page number"/>
    <w:basedOn w:val="a9"/>
    <w:rsid w:val="00CC37C5"/>
  </w:style>
  <w:style w:type="paragraph" w:customStyle="1" w:styleId="FR1">
    <w:name w:val="FR1"/>
    <w:uiPriority w:val="99"/>
    <w:rsid w:val="00CC37C5"/>
    <w:pPr>
      <w:widowControl w:val="0"/>
      <w:spacing w:line="260" w:lineRule="auto"/>
      <w:ind w:left="80" w:firstLine="660"/>
      <w:jc w:val="both"/>
    </w:pPr>
    <w:rPr>
      <w:rFonts w:ascii="Arial" w:hAnsi="Arial"/>
      <w:snapToGrid w:val="0"/>
      <w:sz w:val="18"/>
    </w:rPr>
  </w:style>
  <w:style w:type="paragraph" w:styleId="42">
    <w:name w:val="toc 4"/>
    <w:basedOn w:val="a8"/>
    <w:next w:val="a8"/>
    <w:autoRedefine/>
    <w:uiPriority w:val="39"/>
    <w:rsid w:val="00CC37C5"/>
    <w:pPr>
      <w:spacing w:line="360" w:lineRule="auto"/>
      <w:ind w:firstLine="720"/>
    </w:pPr>
  </w:style>
  <w:style w:type="paragraph" w:styleId="11">
    <w:name w:val="toc 1"/>
    <w:basedOn w:val="a8"/>
    <w:next w:val="a8"/>
    <w:autoRedefine/>
    <w:uiPriority w:val="39"/>
    <w:qFormat/>
    <w:rsid w:val="00634AA6"/>
    <w:pPr>
      <w:tabs>
        <w:tab w:val="right" w:pos="9356"/>
      </w:tabs>
      <w:ind w:left="1418" w:hanging="992"/>
      <w:contextualSpacing/>
    </w:pPr>
    <w:rPr>
      <w:sz w:val="24"/>
    </w:rPr>
  </w:style>
  <w:style w:type="paragraph" w:styleId="24">
    <w:name w:val="toc 2"/>
    <w:basedOn w:val="a8"/>
    <w:next w:val="a8"/>
    <w:autoRedefine/>
    <w:uiPriority w:val="39"/>
    <w:qFormat/>
    <w:rsid w:val="00634AA6"/>
    <w:pPr>
      <w:tabs>
        <w:tab w:val="left" w:pos="1560"/>
        <w:tab w:val="right" w:pos="9360"/>
      </w:tabs>
      <w:ind w:left="1560" w:right="714" w:hanging="1134"/>
    </w:pPr>
    <w:rPr>
      <w:noProof/>
      <w:sz w:val="24"/>
    </w:rPr>
  </w:style>
  <w:style w:type="paragraph" w:styleId="31">
    <w:name w:val="toc 3"/>
    <w:basedOn w:val="a8"/>
    <w:next w:val="a8"/>
    <w:autoRedefine/>
    <w:uiPriority w:val="39"/>
    <w:qFormat/>
    <w:rsid w:val="00634AA6"/>
    <w:pPr>
      <w:tabs>
        <w:tab w:val="left" w:pos="1276"/>
        <w:tab w:val="right" w:pos="9360"/>
      </w:tabs>
      <w:ind w:left="1560" w:right="533" w:hanging="1203"/>
      <w:contextualSpacing/>
    </w:pPr>
    <w:rPr>
      <w:noProof/>
      <w:sz w:val="24"/>
    </w:rPr>
  </w:style>
  <w:style w:type="paragraph" w:styleId="51">
    <w:name w:val="toc 5"/>
    <w:basedOn w:val="a8"/>
    <w:next w:val="a8"/>
    <w:autoRedefine/>
    <w:uiPriority w:val="39"/>
    <w:rsid w:val="00CC37C5"/>
    <w:pPr>
      <w:ind w:left="960"/>
    </w:pPr>
  </w:style>
  <w:style w:type="paragraph" w:styleId="61">
    <w:name w:val="toc 6"/>
    <w:basedOn w:val="a8"/>
    <w:next w:val="a8"/>
    <w:autoRedefine/>
    <w:uiPriority w:val="99"/>
    <w:semiHidden/>
    <w:rsid w:val="00CC37C5"/>
    <w:pPr>
      <w:ind w:left="1200"/>
    </w:pPr>
  </w:style>
  <w:style w:type="paragraph" w:styleId="71">
    <w:name w:val="toc 7"/>
    <w:basedOn w:val="a8"/>
    <w:next w:val="a8"/>
    <w:autoRedefine/>
    <w:uiPriority w:val="99"/>
    <w:semiHidden/>
    <w:rsid w:val="00CC37C5"/>
    <w:pPr>
      <w:ind w:left="1440"/>
    </w:pPr>
  </w:style>
  <w:style w:type="paragraph" w:styleId="81">
    <w:name w:val="toc 8"/>
    <w:basedOn w:val="a8"/>
    <w:next w:val="a8"/>
    <w:autoRedefine/>
    <w:uiPriority w:val="99"/>
    <w:semiHidden/>
    <w:rsid w:val="00CC37C5"/>
    <w:pPr>
      <w:ind w:left="1680"/>
    </w:pPr>
  </w:style>
  <w:style w:type="paragraph" w:styleId="91">
    <w:name w:val="toc 9"/>
    <w:basedOn w:val="a8"/>
    <w:next w:val="a8"/>
    <w:autoRedefine/>
    <w:uiPriority w:val="99"/>
    <w:semiHidden/>
    <w:rsid w:val="00CC37C5"/>
    <w:pPr>
      <w:ind w:left="1920"/>
    </w:pPr>
  </w:style>
  <w:style w:type="character" w:styleId="af9">
    <w:name w:val="Hyperlink"/>
    <w:uiPriority w:val="99"/>
    <w:rsid w:val="00CC37C5"/>
    <w:rPr>
      <w:color w:val="0000FF"/>
      <w:u w:val="single"/>
    </w:rPr>
  </w:style>
  <w:style w:type="paragraph" w:styleId="afa">
    <w:name w:val="Body Text"/>
    <w:basedOn w:val="a8"/>
    <w:link w:val="afb"/>
    <w:uiPriority w:val="99"/>
    <w:rsid w:val="00CC37C5"/>
    <w:pPr>
      <w:spacing w:line="360" w:lineRule="auto"/>
    </w:pPr>
    <w:rPr>
      <w:b/>
    </w:rPr>
  </w:style>
  <w:style w:type="paragraph" w:styleId="25">
    <w:name w:val="Body Text Indent 2"/>
    <w:basedOn w:val="a8"/>
    <w:link w:val="26"/>
    <w:uiPriority w:val="99"/>
    <w:rsid w:val="00CC37C5"/>
    <w:pPr>
      <w:ind w:firstLine="567"/>
    </w:pPr>
  </w:style>
  <w:style w:type="character" w:styleId="afc">
    <w:name w:val="FollowedHyperlink"/>
    <w:rsid w:val="00CC37C5"/>
    <w:rPr>
      <w:color w:val="800080"/>
      <w:u w:val="single"/>
    </w:rPr>
  </w:style>
  <w:style w:type="paragraph" w:styleId="32">
    <w:name w:val="Body Text 3"/>
    <w:basedOn w:val="a8"/>
    <w:link w:val="33"/>
    <w:uiPriority w:val="99"/>
    <w:rsid w:val="00CC37C5"/>
  </w:style>
  <w:style w:type="paragraph" w:styleId="34">
    <w:name w:val="Body Text Indent 3"/>
    <w:basedOn w:val="a8"/>
    <w:link w:val="35"/>
    <w:uiPriority w:val="99"/>
    <w:rsid w:val="00CC37C5"/>
    <w:pPr>
      <w:ind w:firstLine="540"/>
    </w:pPr>
    <w:rPr>
      <w:b/>
      <w:sz w:val="32"/>
    </w:rPr>
  </w:style>
  <w:style w:type="character" w:styleId="afd">
    <w:name w:val="Strong"/>
    <w:qFormat/>
    <w:rsid w:val="00CC37C5"/>
    <w:rPr>
      <w:b/>
      <w:bCs/>
    </w:rPr>
  </w:style>
  <w:style w:type="paragraph" w:styleId="afe">
    <w:name w:val="List"/>
    <w:basedOn w:val="a8"/>
    <w:rsid w:val="00CC37C5"/>
    <w:pPr>
      <w:ind w:left="283" w:hanging="283"/>
    </w:pPr>
  </w:style>
  <w:style w:type="paragraph" w:styleId="27">
    <w:name w:val="List 2"/>
    <w:basedOn w:val="a8"/>
    <w:uiPriority w:val="99"/>
    <w:rsid w:val="00CC37C5"/>
    <w:pPr>
      <w:ind w:left="566" w:hanging="283"/>
    </w:pPr>
  </w:style>
  <w:style w:type="paragraph" w:styleId="36">
    <w:name w:val="List 3"/>
    <w:basedOn w:val="a8"/>
    <w:uiPriority w:val="99"/>
    <w:rsid w:val="00CC37C5"/>
    <w:pPr>
      <w:ind w:left="849" w:hanging="283"/>
    </w:pPr>
  </w:style>
  <w:style w:type="paragraph" w:styleId="2">
    <w:name w:val="List Bullet 2"/>
    <w:basedOn w:val="a8"/>
    <w:autoRedefine/>
    <w:uiPriority w:val="99"/>
    <w:rsid w:val="00CC37C5"/>
    <w:pPr>
      <w:numPr>
        <w:numId w:val="2"/>
      </w:numPr>
    </w:pPr>
  </w:style>
  <w:style w:type="paragraph" w:styleId="4">
    <w:name w:val="List Bullet 4"/>
    <w:basedOn w:val="a8"/>
    <w:autoRedefine/>
    <w:uiPriority w:val="99"/>
    <w:rsid w:val="00CC37C5"/>
    <w:pPr>
      <w:numPr>
        <w:numId w:val="3"/>
      </w:numPr>
    </w:pPr>
  </w:style>
  <w:style w:type="paragraph" w:styleId="28">
    <w:name w:val="List Continue 2"/>
    <w:basedOn w:val="a8"/>
    <w:uiPriority w:val="99"/>
    <w:rsid w:val="00CC37C5"/>
    <w:pPr>
      <w:spacing w:after="120"/>
      <w:ind w:left="566"/>
    </w:pPr>
  </w:style>
  <w:style w:type="table" w:styleId="aff">
    <w:name w:val="Table Grid"/>
    <w:basedOn w:val="aa"/>
    <w:uiPriority w:val="59"/>
    <w:rsid w:val="00AB43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Нижний колонтитул Знак"/>
    <w:link w:val="ad"/>
    <w:uiPriority w:val="99"/>
    <w:rsid w:val="00F80C53"/>
    <w:rPr>
      <w:sz w:val="28"/>
      <w:lang w:val="ru-RU" w:eastAsia="ru-RU" w:bidi="ar-SA"/>
    </w:rPr>
  </w:style>
  <w:style w:type="character" w:customStyle="1" w:styleId="afb">
    <w:name w:val="Основной текст Знак"/>
    <w:link w:val="afa"/>
    <w:uiPriority w:val="99"/>
    <w:rsid w:val="00F80C53"/>
    <w:rPr>
      <w:b/>
      <w:sz w:val="28"/>
      <w:lang w:val="ru-RU" w:eastAsia="ru-RU" w:bidi="ar-SA"/>
    </w:rPr>
  </w:style>
  <w:style w:type="character" w:customStyle="1" w:styleId="af1">
    <w:name w:val="Основной текст с отступом Знак"/>
    <w:link w:val="af0"/>
    <w:rsid w:val="00F80C53"/>
    <w:rPr>
      <w:sz w:val="28"/>
      <w:lang w:val="ru-RU" w:eastAsia="ru-RU" w:bidi="ar-SA"/>
    </w:rPr>
  </w:style>
  <w:style w:type="character" w:customStyle="1" w:styleId="26">
    <w:name w:val="Основной текст с отступом 2 Знак"/>
    <w:link w:val="25"/>
    <w:uiPriority w:val="99"/>
    <w:semiHidden/>
    <w:rsid w:val="00F80C53"/>
    <w:rPr>
      <w:sz w:val="28"/>
      <w:lang w:val="ru-RU" w:eastAsia="ru-RU" w:bidi="ar-SA"/>
    </w:rPr>
  </w:style>
  <w:style w:type="character" w:customStyle="1" w:styleId="23">
    <w:name w:val="Основной текст 2 Знак"/>
    <w:link w:val="22"/>
    <w:uiPriority w:val="99"/>
    <w:semiHidden/>
    <w:rsid w:val="00F80C53"/>
    <w:rPr>
      <w:snapToGrid w:val="0"/>
      <w:sz w:val="16"/>
      <w:lang w:val="ru-RU" w:eastAsia="ru-RU" w:bidi="ar-SA"/>
    </w:rPr>
  </w:style>
  <w:style w:type="paragraph" w:styleId="aff0">
    <w:name w:val="Balloon Text"/>
    <w:basedOn w:val="a8"/>
    <w:link w:val="aff1"/>
    <w:uiPriority w:val="99"/>
    <w:semiHidden/>
    <w:unhideWhenUsed/>
    <w:rsid w:val="00F80C53"/>
    <w:rPr>
      <w:rFonts w:ascii="Tahoma" w:hAnsi="Tahoma" w:cs="Tahoma"/>
      <w:sz w:val="16"/>
      <w:szCs w:val="16"/>
    </w:rPr>
  </w:style>
  <w:style w:type="character" w:customStyle="1" w:styleId="aff1">
    <w:name w:val="Текст выноски Знак"/>
    <w:link w:val="aff0"/>
    <w:uiPriority w:val="99"/>
    <w:semiHidden/>
    <w:rsid w:val="00F80C53"/>
    <w:rPr>
      <w:rFonts w:ascii="Tahoma" w:hAnsi="Tahoma" w:cs="Tahoma"/>
      <w:sz w:val="16"/>
      <w:szCs w:val="16"/>
      <w:lang w:val="ru-RU" w:eastAsia="ru-RU" w:bidi="ar-SA"/>
    </w:rPr>
  </w:style>
  <w:style w:type="paragraph" w:customStyle="1" w:styleId="37">
    <w:name w:val="заголовок 3"/>
    <w:basedOn w:val="a8"/>
    <w:next w:val="a8"/>
    <w:uiPriority w:val="99"/>
    <w:rsid w:val="00F80C53"/>
    <w:pPr>
      <w:keepNext/>
      <w:overflowPunct w:val="0"/>
      <w:autoSpaceDE w:val="0"/>
      <w:autoSpaceDN w:val="0"/>
      <w:adjustRightInd w:val="0"/>
      <w:ind w:firstLine="284"/>
      <w:jc w:val="right"/>
      <w:textAlignment w:val="baseline"/>
    </w:pPr>
    <w:rPr>
      <w:rFonts w:ascii="Arial" w:hAnsi="Arial"/>
      <w:b/>
      <w:noProof/>
      <w:sz w:val="18"/>
    </w:rPr>
  </w:style>
  <w:style w:type="paragraph" w:customStyle="1" w:styleId="12">
    <w:name w:val="Гост1"/>
    <w:basedOn w:val="a8"/>
    <w:uiPriority w:val="99"/>
    <w:rsid w:val="00922A90"/>
    <w:pPr>
      <w:spacing w:before="100" w:beforeAutospacing="1" w:after="100" w:afterAutospacing="1"/>
      <w:ind w:firstLine="567"/>
      <w:jc w:val="both"/>
    </w:pPr>
    <w:rPr>
      <w:rFonts w:ascii="GOST type B" w:hAnsi="GOST type B"/>
      <w:szCs w:val="28"/>
    </w:rPr>
  </w:style>
  <w:style w:type="paragraph" w:customStyle="1" w:styleId="210">
    <w:name w:val="Основной текст 21"/>
    <w:basedOn w:val="a8"/>
    <w:uiPriority w:val="99"/>
    <w:rsid w:val="00B87959"/>
    <w:pPr>
      <w:overflowPunct w:val="0"/>
      <w:autoSpaceDE w:val="0"/>
      <w:autoSpaceDN w:val="0"/>
      <w:adjustRightInd w:val="0"/>
      <w:ind w:firstLine="720"/>
      <w:jc w:val="both"/>
      <w:textAlignment w:val="baseline"/>
    </w:pPr>
    <w:rPr>
      <w:sz w:val="24"/>
    </w:rPr>
  </w:style>
  <w:style w:type="paragraph" w:customStyle="1" w:styleId="310">
    <w:name w:val="Основной текст 31"/>
    <w:basedOn w:val="a8"/>
    <w:uiPriority w:val="99"/>
    <w:rsid w:val="00B87959"/>
    <w:pPr>
      <w:spacing w:line="360" w:lineRule="auto"/>
      <w:jc w:val="both"/>
    </w:pPr>
    <w:rPr>
      <w:sz w:val="26"/>
    </w:rPr>
  </w:style>
  <w:style w:type="paragraph" w:styleId="aff2">
    <w:name w:val="List Paragraph"/>
    <w:aliases w:val="4"/>
    <w:basedOn w:val="a8"/>
    <w:link w:val="aff3"/>
    <w:uiPriority w:val="34"/>
    <w:qFormat/>
    <w:rsid w:val="0089449A"/>
    <w:pPr>
      <w:widowControl w:val="0"/>
      <w:autoSpaceDE w:val="0"/>
      <w:autoSpaceDN w:val="0"/>
      <w:adjustRightInd w:val="0"/>
      <w:spacing w:after="200" w:line="276" w:lineRule="auto"/>
      <w:ind w:left="720"/>
      <w:contextualSpacing/>
    </w:pPr>
    <w:rPr>
      <w:rFonts w:ascii="Calibri" w:eastAsia="Calibri" w:hAnsi="Calibri"/>
      <w:sz w:val="22"/>
      <w:szCs w:val="22"/>
      <w:lang w:eastAsia="en-US"/>
    </w:rPr>
  </w:style>
  <w:style w:type="paragraph" w:customStyle="1" w:styleId="xl37">
    <w:name w:val="xl37"/>
    <w:basedOn w:val="a8"/>
    <w:uiPriority w:val="99"/>
    <w:rsid w:val="00663EDF"/>
    <w:pPr>
      <w:pBdr>
        <w:lef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a6">
    <w:name w:val="ОГП_Перечисление"/>
    <w:basedOn w:val="a8"/>
    <w:uiPriority w:val="99"/>
    <w:rsid w:val="00E94414"/>
    <w:pPr>
      <w:numPr>
        <w:numId w:val="4"/>
      </w:numPr>
      <w:tabs>
        <w:tab w:val="clear" w:pos="720"/>
        <w:tab w:val="left" w:pos="1134"/>
      </w:tabs>
      <w:ind w:firstLine="720"/>
      <w:jc w:val="both"/>
    </w:pPr>
    <w:rPr>
      <w:szCs w:val="24"/>
    </w:rPr>
  </w:style>
  <w:style w:type="paragraph" w:customStyle="1" w:styleId="a5">
    <w:name w:val="ОГП_Список"/>
    <w:basedOn w:val="a8"/>
    <w:uiPriority w:val="99"/>
    <w:rsid w:val="00E94414"/>
    <w:pPr>
      <w:numPr>
        <w:numId w:val="5"/>
      </w:numPr>
      <w:tabs>
        <w:tab w:val="clear" w:pos="851"/>
        <w:tab w:val="left" w:pos="1134"/>
      </w:tabs>
      <w:ind w:firstLine="720"/>
      <w:jc w:val="both"/>
    </w:pPr>
    <w:rPr>
      <w:szCs w:val="24"/>
    </w:rPr>
  </w:style>
  <w:style w:type="paragraph" w:customStyle="1" w:styleId="a">
    <w:name w:val="ОГП_Многоуровневый_список"/>
    <w:basedOn w:val="a8"/>
    <w:uiPriority w:val="99"/>
    <w:rsid w:val="00E94414"/>
    <w:pPr>
      <w:numPr>
        <w:numId w:val="6"/>
      </w:numPr>
      <w:tabs>
        <w:tab w:val="left" w:pos="1134"/>
      </w:tabs>
      <w:ind w:firstLine="720"/>
      <w:jc w:val="both"/>
    </w:pPr>
    <w:rPr>
      <w:szCs w:val="24"/>
    </w:rPr>
  </w:style>
  <w:style w:type="paragraph" w:customStyle="1" w:styleId="Style6">
    <w:name w:val="Style6"/>
    <w:basedOn w:val="a8"/>
    <w:uiPriority w:val="99"/>
    <w:rsid w:val="00D1257B"/>
    <w:pPr>
      <w:widowControl w:val="0"/>
      <w:autoSpaceDE w:val="0"/>
      <w:autoSpaceDN w:val="0"/>
      <w:adjustRightInd w:val="0"/>
      <w:spacing w:line="322" w:lineRule="exact"/>
      <w:ind w:firstLine="701"/>
      <w:jc w:val="both"/>
    </w:pPr>
    <w:rPr>
      <w:sz w:val="24"/>
      <w:szCs w:val="24"/>
    </w:rPr>
  </w:style>
  <w:style w:type="character" w:customStyle="1" w:styleId="FontStyle47">
    <w:name w:val="Font Style47"/>
    <w:rsid w:val="00D1257B"/>
    <w:rPr>
      <w:rFonts w:ascii="Times New Roman" w:hAnsi="Times New Roman" w:cs="Times New Roman"/>
      <w:sz w:val="26"/>
      <w:szCs w:val="26"/>
    </w:rPr>
  </w:style>
  <w:style w:type="paragraph" w:customStyle="1" w:styleId="Style21">
    <w:name w:val="Style21"/>
    <w:basedOn w:val="a8"/>
    <w:uiPriority w:val="99"/>
    <w:rsid w:val="00D1257B"/>
    <w:pPr>
      <w:widowControl w:val="0"/>
      <w:autoSpaceDE w:val="0"/>
      <w:autoSpaceDN w:val="0"/>
      <w:adjustRightInd w:val="0"/>
      <w:spacing w:line="317" w:lineRule="exact"/>
    </w:pPr>
    <w:rPr>
      <w:sz w:val="24"/>
      <w:szCs w:val="24"/>
    </w:rPr>
  </w:style>
  <w:style w:type="paragraph" w:customStyle="1" w:styleId="Style7">
    <w:name w:val="Style7"/>
    <w:basedOn w:val="a8"/>
    <w:uiPriority w:val="99"/>
    <w:rsid w:val="00D1257B"/>
    <w:pPr>
      <w:widowControl w:val="0"/>
      <w:autoSpaceDE w:val="0"/>
      <w:autoSpaceDN w:val="0"/>
      <w:adjustRightInd w:val="0"/>
      <w:spacing w:line="322" w:lineRule="exact"/>
      <w:ind w:firstLine="710"/>
      <w:jc w:val="both"/>
    </w:pPr>
    <w:rPr>
      <w:sz w:val="24"/>
      <w:szCs w:val="24"/>
    </w:rPr>
  </w:style>
  <w:style w:type="character" w:customStyle="1" w:styleId="30">
    <w:name w:val="Заголовок 3 Знак"/>
    <w:aliases w:val="3 Знак,OG Heading 3 Знак"/>
    <w:link w:val="3"/>
    <w:locked/>
    <w:rsid w:val="005C29FB"/>
    <w:rPr>
      <w:b/>
      <w:color w:val="000000"/>
      <w:sz w:val="24"/>
      <w:szCs w:val="24"/>
    </w:rPr>
  </w:style>
  <w:style w:type="character" w:customStyle="1" w:styleId="41">
    <w:name w:val="Заголовок 4 Знак"/>
    <w:link w:val="40"/>
    <w:locked/>
    <w:rsid w:val="00661B4D"/>
    <w:rPr>
      <w:b/>
      <w:sz w:val="24"/>
      <w:szCs w:val="24"/>
    </w:rPr>
  </w:style>
  <w:style w:type="character" w:customStyle="1" w:styleId="70">
    <w:name w:val="Заголовок 7 Знак"/>
    <w:link w:val="7"/>
    <w:uiPriority w:val="99"/>
    <w:locked/>
    <w:rsid w:val="004656F3"/>
    <w:rPr>
      <w:sz w:val="28"/>
      <w:u w:val="single"/>
    </w:rPr>
  </w:style>
  <w:style w:type="character" w:customStyle="1" w:styleId="80">
    <w:name w:val="Заголовок 8 Знак"/>
    <w:link w:val="8"/>
    <w:uiPriority w:val="99"/>
    <w:locked/>
    <w:rsid w:val="004656F3"/>
    <w:rPr>
      <w:b/>
      <w:i/>
      <w:sz w:val="28"/>
    </w:rPr>
  </w:style>
  <w:style w:type="character" w:customStyle="1" w:styleId="90">
    <w:name w:val="Заголовок 9 Знак"/>
    <w:link w:val="9"/>
    <w:uiPriority w:val="99"/>
    <w:locked/>
    <w:rsid w:val="004656F3"/>
    <w:rPr>
      <w:b/>
      <w:sz w:val="28"/>
    </w:rPr>
  </w:style>
  <w:style w:type="character" w:customStyle="1" w:styleId="120">
    <w:name w:val="Знак Знак12"/>
    <w:locked/>
    <w:rsid w:val="004656F3"/>
    <w:rPr>
      <w:rFonts w:ascii="Arial" w:hAnsi="Arial" w:cs="Arial"/>
      <w:sz w:val="24"/>
      <w:szCs w:val="24"/>
      <w:lang w:eastAsia="ru-RU"/>
    </w:rPr>
  </w:style>
  <w:style w:type="paragraph" w:customStyle="1" w:styleId="---">
    <w:name w:val="первая-строка-с-отступом"/>
    <w:basedOn w:val="a8"/>
    <w:uiPriority w:val="99"/>
    <w:rsid w:val="004656F3"/>
    <w:pPr>
      <w:spacing w:before="100" w:beforeAutospacing="1" w:after="100" w:afterAutospacing="1"/>
      <w:ind w:firstLine="284"/>
      <w:jc w:val="both"/>
    </w:pPr>
    <w:rPr>
      <w:rFonts w:eastAsia="Calibri"/>
      <w:sz w:val="24"/>
      <w:szCs w:val="24"/>
    </w:rPr>
  </w:style>
  <w:style w:type="paragraph" w:customStyle="1" w:styleId="13">
    <w:name w:val="Абзац списка1"/>
    <w:basedOn w:val="a8"/>
    <w:rsid w:val="004656F3"/>
    <w:pPr>
      <w:ind w:left="720" w:firstLine="709"/>
      <w:jc w:val="both"/>
    </w:pPr>
    <w:rPr>
      <w:rFonts w:eastAsia="Calibri"/>
      <w:szCs w:val="28"/>
    </w:rPr>
  </w:style>
  <w:style w:type="character" w:customStyle="1" w:styleId="110">
    <w:name w:val="Знак Знак11"/>
    <w:rsid w:val="004656F3"/>
    <w:rPr>
      <w:sz w:val="22"/>
      <w:szCs w:val="22"/>
    </w:rPr>
  </w:style>
  <w:style w:type="character" w:customStyle="1" w:styleId="60">
    <w:name w:val="Заголовок 6 Знак"/>
    <w:link w:val="6"/>
    <w:rsid w:val="004656F3"/>
    <w:rPr>
      <w:b/>
      <w:bCs/>
      <w:i/>
      <w:iCs/>
      <w:sz w:val="28"/>
    </w:rPr>
  </w:style>
  <w:style w:type="character" w:customStyle="1" w:styleId="35">
    <w:name w:val="Основной текст с отступом 3 Знак"/>
    <w:link w:val="34"/>
    <w:uiPriority w:val="99"/>
    <w:rsid w:val="004656F3"/>
    <w:rPr>
      <w:b/>
      <w:sz w:val="32"/>
      <w:lang w:val="ru-RU" w:eastAsia="ru-RU" w:bidi="ar-SA"/>
    </w:rPr>
  </w:style>
  <w:style w:type="character" w:customStyle="1" w:styleId="10">
    <w:name w:val="Заголовок 1 Знак"/>
    <w:aliases w:val="Заголовок 1;1рр Знак,новая страница Знак"/>
    <w:link w:val="1"/>
    <w:rsid w:val="00661B4D"/>
    <w:rPr>
      <w:b/>
      <w:sz w:val="30"/>
      <w:szCs w:val="30"/>
    </w:rPr>
  </w:style>
  <w:style w:type="character" w:customStyle="1" w:styleId="92">
    <w:name w:val="Знак Знак9"/>
    <w:rsid w:val="004656F3"/>
    <w:rPr>
      <w:sz w:val="22"/>
      <w:szCs w:val="22"/>
    </w:rPr>
  </w:style>
  <w:style w:type="paragraph" w:styleId="aff4">
    <w:name w:val="Title"/>
    <w:basedOn w:val="a8"/>
    <w:link w:val="aff5"/>
    <w:uiPriority w:val="99"/>
    <w:qFormat/>
    <w:rsid w:val="004656F3"/>
    <w:pPr>
      <w:ind w:firstLine="709"/>
      <w:jc w:val="center"/>
    </w:pPr>
    <w:rPr>
      <w:b/>
    </w:rPr>
  </w:style>
  <w:style w:type="character" w:customStyle="1" w:styleId="aff5">
    <w:name w:val="Название Знак"/>
    <w:link w:val="aff4"/>
    <w:uiPriority w:val="99"/>
    <w:rsid w:val="004656F3"/>
    <w:rPr>
      <w:b/>
      <w:sz w:val="28"/>
      <w:lang w:bidi="ar-SA"/>
    </w:rPr>
  </w:style>
  <w:style w:type="paragraph" w:styleId="aff6">
    <w:name w:val="Subtitle"/>
    <w:basedOn w:val="a8"/>
    <w:link w:val="aff7"/>
    <w:uiPriority w:val="99"/>
    <w:qFormat/>
    <w:rsid w:val="004656F3"/>
    <w:pPr>
      <w:ind w:firstLine="708"/>
      <w:jc w:val="both"/>
    </w:pPr>
    <w:rPr>
      <w:b/>
      <w:bCs/>
    </w:rPr>
  </w:style>
  <w:style w:type="character" w:customStyle="1" w:styleId="aff7">
    <w:name w:val="Подзаголовок Знак"/>
    <w:link w:val="aff6"/>
    <w:uiPriority w:val="99"/>
    <w:rsid w:val="004656F3"/>
    <w:rPr>
      <w:b/>
      <w:bCs/>
      <w:sz w:val="28"/>
      <w:lang w:bidi="ar-SA"/>
    </w:rPr>
  </w:style>
  <w:style w:type="paragraph" w:customStyle="1" w:styleId="aff8">
    <w:name w:val="ОГП_Содержимое таблицы"/>
    <w:basedOn w:val="a8"/>
    <w:uiPriority w:val="99"/>
    <w:rsid w:val="004656F3"/>
    <w:pPr>
      <w:suppressLineNumbers/>
      <w:suppressAutoHyphens/>
      <w:ind w:firstLine="709"/>
      <w:jc w:val="both"/>
    </w:pPr>
    <w:rPr>
      <w:sz w:val="24"/>
      <w:szCs w:val="24"/>
      <w:lang w:eastAsia="ar-SA"/>
    </w:rPr>
  </w:style>
  <w:style w:type="character" w:customStyle="1" w:styleId="62">
    <w:name w:val="Знак Знак6"/>
    <w:rsid w:val="004656F3"/>
    <w:rPr>
      <w:sz w:val="22"/>
      <w:szCs w:val="22"/>
    </w:rPr>
  </w:style>
  <w:style w:type="character" w:customStyle="1" w:styleId="21">
    <w:name w:val="Заголовок 2 Знак"/>
    <w:aliases w:val="2 Знак"/>
    <w:link w:val="20"/>
    <w:rsid w:val="00745126"/>
    <w:rPr>
      <w:b/>
      <w:sz w:val="26"/>
      <w:szCs w:val="26"/>
    </w:rPr>
  </w:style>
  <w:style w:type="character" w:customStyle="1" w:styleId="50">
    <w:name w:val="Заголовок 5 Знак"/>
    <w:link w:val="5"/>
    <w:rsid w:val="004656F3"/>
    <w:rPr>
      <w:b/>
      <w:bCs/>
      <w:sz w:val="28"/>
    </w:rPr>
  </w:style>
  <w:style w:type="paragraph" w:styleId="14">
    <w:name w:val="index 1"/>
    <w:basedOn w:val="a8"/>
    <w:next w:val="a8"/>
    <w:autoRedefine/>
    <w:uiPriority w:val="99"/>
    <w:unhideWhenUsed/>
    <w:rsid w:val="004656F3"/>
    <w:pPr>
      <w:ind w:left="240" w:hanging="240"/>
      <w:jc w:val="both"/>
    </w:pPr>
    <w:rPr>
      <w:szCs w:val="24"/>
    </w:rPr>
  </w:style>
  <w:style w:type="paragraph" w:styleId="29">
    <w:name w:val="index 2"/>
    <w:basedOn w:val="a8"/>
    <w:next w:val="a8"/>
    <w:autoRedefine/>
    <w:uiPriority w:val="99"/>
    <w:unhideWhenUsed/>
    <w:rsid w:val="004656F3"/>
    <w:pPr>
      <w:ind w:left="480" w:hanging="240"/>
      <w:jc w:val="both"/>
    </w:pPr>
    <w:rPr>
      <w:szCs w:val="24"/>
    </w:rPr>
  </w:style>
  <w:style w:type="paragraph" w:styleId="38">
    <w:name w:val="index 3"/>
    <w:basedOn w:val="a8"/>
    <w:next w:val="a8"/>
    <w:autoRedefine/>
    <w:uiPriority w:val="99"/>
    <w:unhideWhenUsed/>
    <w:rsid w:val="004656F3"/>
    <w:pPr>
      <w:ind w:left="720" w:hanging="240"/>
      <w:jc w:val="both"/>
    </w:pPr>
    <w:rPr>
      <w:szCs w:val="24"/>
    </w:rPr>
  </w:style>
  <w:style w:type="paragraph" w:styleId="43">
    <w:name w:val="index 4"/>
    <w:basedOn w:val="a8"/>
    <w:next w:val="a8"/>
    <w:autoRedefine/>
    <w:uiPriority w:val="99"/>
    <w:unhideWhenUsed/>
    <w:rsid w:val="004656F3"/>
    <w:pPr>
      <w:ind w:left="960" w:hanging="240"/>
      <w:jc w:val="both"/>
    </w:pPr>
    <w:rPr>
      <w:szCs w:val="24"/>
    </w:rPr>
  </w:style>
  <w:style w:type="paragraph" w:styleId="52">
    <w:name w:val="index 5"/>
    <w:basedOn w:val="a8"/>
    <w:next w:val="a8"/>
    <w:autoRedefine/>
    <w:uiPriority w:val="99"/>
    <w:unhideWhenUsed/>
    <w:rsid w:val="004656F3"/>
    <w:pPr>
      <w:ind w:left="1200" w:hanging="240"/>
      <w:jc w:val="both"/>
    </w:pPr>
    <w:rPr>
      <w:szCs w:val="24"/>
    </w:rPr>
  </w:style>
  <w:style w:type="paragraph" w:styleId="63">
    <w:name w:val="index 6"/>
    <w:basedOn w:val="a8"/>
    <w:next w:val="a8"/>
    <w:autoRedefine/>
    <w:uiPriority w:val="99"/>
    <w:unhideWhenUsed/>
    <w:rsid w:val="004656F3"/>
    <w:pPr>
      <w:ind w:left="1440" w:hanging="240"/>
      <w:jc w:val="both"/>
    </w:pPr>
    <w:rPr>
      <w:szCs w:val="24"/>
    </w:rPr>
  </w:style>
  <w:style w:type="paragraph" w:styleId="72">
    <w:name w:val="index 7"/>
    <w:basedOn w:val="a8"/>
    <w:next w:val="a8"/>
    <w:autoRedefine/>
    <w:uiPriority w:val="99"/>
    <w:unhideWhenUsed/>
    <w:rsid w:val="004656F3"/>
    <w:pPr>
      <w:ind w:left="1680" w:hanging="240"/>
      <w:jc w:val="both"/>
    </w:pPr>
    <w:rPr>
      <w:szCs w:val="24"/>
    </w:rPr>
  </w:style>
  <w:style w:type="paragraph" w:styleId="82">
    <w:name w:val="index 8"/>
    <w:basedOn w:val="a8"/>
    <w:next w:val="a8"/>
    <w:autoRedefine/>
    <w:uiPriority w:val="99"/>
    <w:unhideWhenUsed/>
    <w:rsid w:val="004656F3"/>
    <w:pPr>
      <w:ind w:left="1920" w:hanging="240"/>
      <w:jc w:val="both"/>
    </w:pPr>
    <w:rPr>
      <w:szCs w:val="24"/>
    </w:rPr>
  </w:style>
  <w:style w:type="paragraph" w:styleId="93">
    <w:name w:val="index 9"/>
    <w:basedOn w:val="a8"/>
    <w:next w:val="a8"/>
    <w:autoRedefine/>
    <w:uiPriority w:val="99"/>
    <w:unhideWhenUsed/>
    <w:rsid w:val="004656F3"/>
    <w:pPr>
      <w:ind w:left="2160" w:hanging="240"/>
      <w:jc w:val="both"/>
    </w:pPr>
    <w:rPr>
      <w:szCs w:val="24"/>
    </w:rPr>
  </w:style>
  <w:style w:type="paragraph" w:styleId="aff9">
    <w:name w:val="footnote text"/>
    <w:basedOn w:val="a8"/>
    <w:link w:val="affa"/>
    <w:uiPriority w:val="99"/>
    <w:unhideWhenUsed/>
    <w:rsid w:val="004656F3"/>
    <w:pPr>
      <w:spacing w:before="120"/>
      <w:ind w:firstLine="709"/>
      <w:jc w:val="both"/>
    </w:pPr>
    <w:rPr>
      <w:sz w:val="20"/>
    </w:rPr>
  </w:style>
  <w:style w:type="paragraph" w:styleId="affb">
    <w:name w:val="index heading"/>
    <w:basedOn w:val="a8"/>
    <w:next w:val="14"/>
    <w:uiPriority w:val="99"/>
    <w:unhideWhenUsed/>
    <w:rsid w:val="004656F3"/>
    <w:pPr>
      <w:ind w:firstLine="720"/>
      <w:jc w:val="both"/>
    </w:pPr>
    <w:rPr>
      <w:szCs w:val="24"/>
    </w:rPr>
  </w:style>
  <w:style w:type="paragraph" w:customStyle="1" w:styleId="15">
    <w:name w:val="ОГП_Заголовок 1"/>
    <w:basedOn w:val="a8"/>
    <w:next w:val="a8"/>
    <w:uiPriority w:val="99"/>
    <w:rsid w:val="004656F3"/>
    <w:pPr>
      <w:pageBreakBefore/>
      <w:tabs>
        <w:tab w:val="num" w:pos="1080"/>
        <w:tab w:val="left" w:pos="1418"/>
      </w:tabs>
      <w:spacing w:before="120" w:after="60"/>
      <w:ind w:firstLine="720"/>
      <w:jc w:val="both"/>
      <w:outlineLvl w:val="0"/>
    </w:pPr>
    <w:rPr>
      <w:b/>
      <w:sz w:val="32"/>
      <w:szCs w:val="28"/>
      <w:lang w:val="en-US"/>
    </w:rPr>
  </w:style>
  <w:style w:type="paragraph" w:customStyle="1" w:styleId="16">
    <w:name w:val="ОГП_Заголовок 1_без_номера"/>
    <w:basedOn w:val="15"/>
    <w:next w:val="a8"/>
    <w:uiPriority w:val="99"/>
    <w:rsid w:val="004656F3"/>
  </w:style>
  <w:style w:type="character" w:customStyle="1" w:styleId="affc">
    <w:name w:val="ОГП_Название_таблицы Знак"/>
    <w:link w:val="affd"/>
    <w:locked/>
    <w:rsid w:val="004656F3"/>
    <w:rPr>
      <w:sz w:val="28"/>
      <w:szCs w:val="24"/>
      <w:lang w:bidi="ar-SA"/>
    </w:rPr>
  </w:style>
  <w:style w:type="paragraph" w:customStyle="1" w:styleId="affd">
    <w:name w:val="ОГП_Название_таблицы"/>
    <w:basedOn w:val="a8"/>
    <w:next w:val="a8"/>
    <w:link w:val="affc"/>
    <w:rsid w:val="004656F3"/>
    <w:pPr>
      <w:ind w:firstLine="709"/>
      <w:jc w:val="both"/>
    </w:pPr>
    <w:rPr>
      <w:szCs w:val="24"/>
    </w:rPr>
  </w:style>
  <w:style w:type="paragraph" w:customStyle="1" w:styleId="140">
    <w:name w:val="ОГП_Обычный_14пт"/>
    <w:basedOn w:val="a8"/>
    <w:uiPriority w:val="99"/>
    <w:rsid w:val="004656F3"/>
    <w:pPr>
      <w:ind w:firstLine="720"/>
      <w:jc w:val="both"/>
    </w:pPr>
    <w:rPr>
      <w:szCs w:val="24"/>
    </w:rPr>
  </w:style>
  <w:style w:type="paragraph" w:customStyle="1" w:styleId="affe">
    <w:name w:val="Название_по_центру"/>
    <w:basedOn w:val="aff4"/>
    <w:next w:val="a8"/>
    <w:uiPriority w:val="99"/>
    <w:rsid w:val="004656F3"/>
  </w:style>
  <w:style w:type="paragraph" w:customStyle="1" w:styleId="a2">
    <w:name w:val="ОГП_Нумерованный_список"/>
    <w:basedOn w:val="a8"/>
    <w:uiPriority w:val="99"/>
    <w:rsid w:val="004656F3"/>
    <w:pPr>
      <w:numPr>
        <w:numId w:val="8"/>
      </w:numPr>
      <w:tabs>
        <w:tab w:val="left" w:pos="1134"/>
      </w:tabs>
      <w:ind w:left="0" w:firstLine="720"/>
      <w:jc w:val="both"/>
    </w:pPr>
    <w:rPr>
      <w:szCs w:val="24"/>
    </w:rPr>
  </w:style>
  <w:style w:type="paragraph" w:customStyle="1" w:styleId="afff">
    <w:name w:val="ОГП_Шапка_таблицы"/>
    <w:basedOn w:val="affd"/>
    <w:uiPriority w:val="99"/>
    <w:rsid w:val="004656F3"/>
    <w:pPr>
      <w:jc w:val="center"/>
    </w:pPr>
    <w:rPr>
      <w:b/>
    </w:rPr>
  </w:style>
  <w:style w:type="character" w:customStyle="1" w:styleId="afff0">
    <w:name w:val="ОГП_Штамп Знак"/>
    <w:link w:val="afff1"/>
    <w:locked/>
    <w:rsid w:val="004656F3"/>
    <w:rPr>
      <w:lang w:eastAsia="ar-SA" w:bidi="ar-SA"/>
    </w:rPr>
  </w:style>
  <w:style w:type="paragraph" w:customStyle="1" w:styleId="afff1">
    <w:name w:val="ОГП_Штамп"/>
    <w:basedOn w:val="a8"/>
    <w:link w:val="afff0"/>
    <w:rsid w:val="004656F3"/>
    <w:pPr>
      <w:suppressLineNumbers/>
      <w:suppressAutoHyphens/>
      <w:ind w:firstLine="709"/>
      <w:jc w:val="center"/>
    </w:pPr>
    <w:rPr>
      <w:sz w:val="20"/>
      <w:lang w:eastAsia="ar-SA"/>
    </w:rPr>
  </w:style>
  <w:style w:type="paragraph" w:customStyle="1" w:styleId="afff2">
    <w:name w:val="ОГП_Угол_Штампа"/>
    <w:basedOn w:val="a8"/>
    <w:uiPriority w:val="99"/>
    <w:rsid w:val="004656F3"/>
    <w:pPr>
      <w:suppressAutoHyphens/>
      <w:ind w:firstLine="720"/>
      <w:jc w:val="center"/>
    </w:pPr>
    <w:rPr>
      <w:rFonts w:ascii="Arial" w:hAnsi="Arial"/>
      <w:b/>
      <w:sz w:val="20"/>
    </w:rPr>
  </w:style>
  <w:style w:type="paragraph" w:customStyle="1" w:styleId="afff3">
    <w:name w:val="ОГП_Рисунок"/>
    <w:basedOn w:val="afff1"/>
    <w:next w:val="a8"/>
    <w:uiPriority w:val="99"/>
    <w:rsid w:val="004656F3"/>
  </w:style>
  <w:style w:type="paragraph" w:customStyle="1" w:styleId="39">
    <w:name w:val="ОГП_Заголовок 3"/>
    <w:basedOn w:val="3"/>
    <w:next w:val="a8"/>
    <w:uiPriority w:val="99"/>
    <w:qFormat/>
    <w:rsid w:val="004656F3"/>
    <w:pPr>
      <w:tabs>
        <w:tab w:val="left" w:pos="993"/>
        <w:tab w:val="num" w:pos="1418"/>
      </w:tabs>
      <w:suppressAutoHyphens/>
      <w:spacing w:before="120"/>
      <w:ind w:left="2138" w:firstLine="720"/>
      <w:jc w:val="both"/>
    </w:pPr>
    <w:rPr>
      <w:szCs w:val="20"/>
    </w:rPr>
  </w:style>
  <w:style w:type="paragraph" w:customStyle="1" w:styleId="afff4">
    <w:name w:val="Заполнение штампа"/>
    <w:basedOn w:val="a8"/>
    <w:uiPriority w:val="99"/>
    <w:rsid w:val="004656F3"/>
    <w:pPr>
      <w:tabs>
        <w:tab w:val="left" w:pos="567"/>
        <w:tab w:val="left" w:pos="6237"/>
        <w:tab w:val="left" w:pos="6804"/>
      </w:tabs>
      <w:suppressAutoHyphens/>
      <w:ind w:right="-23" w:firstLine="709"/>
      <w:jc w:val="both"/>
    </w:pPr>
    <w:rPr>
      <w:rFonts w:ascii="Arial" w:hAnsi="Arial" w:cs="Arial"/>
      <w:sz w:val="20"/>
      <w:lang w:eastAsia="ar-SA"/>
    </w:rPr>
  </w:style>
  <w:style w:type="character" w:styleId="afff5">
    <w:name w:val="footnote reference"/>
    <w:unhideWhenUsed/>
    <w:rsid w:val="004656F3"/>
    <w:rPr>
      <w:vertAlign w:val="superscript"/>
    </w:rPr>
  </w:style>
  <w:style w:type="paragraph" w:customStyle="1" w:styleId="2a">
    <w:name w:val="ОГП_Заголовок 2"/>
    <w:basedOn w:val="15"/>
    <w:next w:val="a8"/>
    <w:uiPriority w:val="99"/>
    <w:rsid w:val="004656F3"/>
  </w:style>
  <w:style w:type="paragraph" w:customStyle="1" w:styleId="2b">
    <w:name w:val="ОГП_Заголовок 2_без_номера"/>
    <w:basedOn w:val="2a"/>
    <w:next w:val="a8"/>
    <w:uiPriority w:val="99"/>
    <w:rsid w:val="004656F3"/>
    <w:pPr>
      <w:pageBreakBefore w:val="0"/>
      <w:tabs>
        <w:tab w:val="clear" w:pos="1080"/>
      </w:tabs>
      <w:ind w:firstLine="0"/>
      <w:jc w:val="center"/>
      <w:outlineLvl w:val="1"/>
    </w:pPr>
    <w:rPr>
      <w:sz w:val="28"/>
    </w:rPr>
  </w:style>
  <w:style w:type="paragraph" w:customStyle="1" w:styleId="afff6">
    <w:name w:val="Содержимое таблицы"/>
    <w:basedOn w:val="a8"/>
    <w:uiPriority w:val="99"/>
    <w:rsid w:val="004656F3"/>
    <w:pPr>
      <w:suppressLineNumbers/>
      <w:suppressAutoHyphens/>
      <w:ind w:firstLine="709"/>
      <w:jc w:val="both"/>
    </w:pPr>
    <w:rPr>
      <w:sz w:val="20"/>
      <w:lang w:eastAsia="ar-SA"/>
    </w:rPr>
  </w:style>
  <w:style w:type="paragraph" w:customStyle="1" w:styleId="-">
    <w:name w:val="Табл - обычный"/>
    <w:basedOn w:val="a8"/>
    <w:uiPriority w:val="99"/>
    <w:qFormat/>
    <w:rsid w:val="004656F3"/>
    <w:pPr>
      <w:suppressAutoHyphens/>
      <w:ind w:firstLine="709"/>
      <w:jc w:val="both"/>
    </w:pPr>
    <w:rPr>
      <w:rFonts w:eastAsia="Calibri"/>
      <w:sz w:val="24"/>
    </w:rPr>
  </w:style>
  <w:style w:type="paragraph" w:styleId="afff7">
    <w:name w:val="TOC Heading"/>
    <w:basedOn w:val="1"/>
    <w:next w:val="a8"/>
    <w:uiPriority w:val="39"/>
    <w:qFormat/>
    <w:rsid w:val="004656F3"/>
    <w:pPr>
      <w:keepLines/>
      <w:tabs>
        <w:tab w:val="left" w:pos="426"/>
      </w:tabs>
      <w:suppressAutoHyphens/>
      <w:spacing w:before="480" w:after="0"/>
      <w:jc w:val="center"/>
      <w:outlineLvl w:val="9"/>
    </w:pPr>
    <w:rPr>
      <w:rFonts w:ascii="Cambria" w:hAnsi="Cambria"/>
      <w:color w:val="365F91"/>
      <w:sz w:val="28"/>
      <w:szCs w:val="28"/>
      <w:lang w:eastAsia="en-US"/>
    </w:rPr>
  </w:style>
  <w:style w:type="paragraph" w:customStyle="1" w:styleId="-0">
    <w:name w:val="ПЗ - обложка и титульный лист документа"/>
    <w:uiPriority w:val="99"/>
    <w:qFormat/>
    <w:rsid w:val="004656F3"/>
    <w:pPr>
      <w:jc w:val="center"/>
    </w:pPr>
    <w:rPr>
      <w:rFonts w:eastAsia="Calibri"/>
      <w:b/>
      <w:sz w:val="36"/>
    </w:rPr>
  </w:style>
  <w:style w:type="paragraph" w:styleId="afff8">
    <w:name w:val="Normal (Web)"/>
    <w:basedOn w:val="a8"/>
    <w:uiPriority w:val="99"/>
    <w:unhideWhenUsed/>
    <w:rsid w:val="004656F3"/>
    <w:pPr>
      <w:spacing w:before="100" w:beforeAutospacing="1" w:after="100" w:afterAutospacing="1"/>
    </w:pPr>
    <w:rPr>
      <w:sz w:val="24"/>
      <w:szCs w:val="24"/>
    </w:rPr>
  </w:style>
  <w:style w:type="paragraph" w:customStyle="1" w:styleId="17">
    <w:name w:val="Знак1"/>
    <w:basedOn w:val="a8"/>
    <w:rsid w:val="004656F3"/>
    <w:pPr>
      <w:spacing w:before="100" w:beforeAutospacing="1" w:after="100" w:afterAutospacing="1"/>
    </w:pPr>
    <w:rPr>
      <w:rFonts w:ascii="Tahoma" w:hAnsi="Tahoma" w:cs="Tahoma"/>
      <w:sz w:val="20"/>
      <w:lang w:val="en-US" w:eastAsia="en-US"/>
    </w:rPr>
  </w:style>
  <w:style w:type="paragraph" w:customStyle="1" w:styleId="afff9">
    <w:name w:val="Знак"/>
    <w:basedOn w:val="a8"/>
    <w:uiPriority w:val="99"/>
    <w:rsid w:val="004656F3"/>
    <w:pPr>
      <w:spacing w:before="100" w:beforeAutospacing="1" w:after="100" w:afterAutospacing="1"/>
    </w:pPr>
    <w:rPr>
      <w:rFonts w:ascii="Tahoma" w:hAnsi="Tahoma" w:cs="Tahoma"/>
      <w:sz w:val="20"/>
      <w:lang w:val="en-US" w:eastAsia="en-US"/>
    </w:rPr>
  </w:style>
  <w:style w:type="paragraph" w:customStyle="1" w:styleId="afffa">
    <w:name w:val="Знак Знак Знак Знак"/>
    <w:basedOn w:val="a8"/>
    <w:uiPriority w:val="99"/>
    <w:rsid w:val="004656F3"/>
    <w:pPr>
      <w:spacing w:before="100" w:beforeAutospacing="1" w:after="100" w:afterAutospacing="1"/>
    </w:pPr>
    <w:rPr>
      <w:rFonts w:ascii="Tahoma" w:hAnsi="Tahoma"/>
      <w:sz w:val="20"/>
      <w:lang w:val="en-US" w:eastAsia="en-US"/>
    </w:rPr>
  </w:style>
  <w:style w:type="paragraph" w:customStyle="1" w:styleId="ConsPlusNormal">
    <w:name w:val="ConsPlusNormal"/>
    <w:link w:val="ConsPlusNormal0"/>
    <w:rsid w:val="004656F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4656F3"/>
    <w:pPr>
      <w:widowControl w:val="0"/>
      <w:autoSpaceDE w:val="0"/>
      <w:autoSpaceDN w:val="0"/>
      <w:adjustRightInd w:val="0"/>
    </w:pPr>
    <w:rPr>
      <w:b/>
      <w:bCs/>
      <w:sz w:val="24"/>
      <w:szCs w:val="24"/>
    </w:rPr>
  </w:style>
  <w:style w:type="paragraph" w:customStyle="1" w:styleId="2c">
    <w:name w:val="Знак2 Знак Знак Знак"/>
    <w:basedOn w:val="a8"/>
    <w:uiPriority w:val="99"/>
    <w:rsid w:val="00E57ED6"/>
    <w:pPr>
      <w:spacing w:line="240" w:lineRule="exact"/>
      <w:jc w:val="both"/>
    </w:pPr>
    <w:rPr>
      <w:sz w:val="24"/>
      <w:szCs w:val="24"/>
      <w:lang w:val="en-US" w:eastAsia="en-US"/>
    </w:rPr>
  </w:style>
  <w:style w:type="paragraph" w:styleId="afffb">
    <w:name w:val="No Spacing"/>
    <w:uiPriority w:val="99"/>
    <w:qFormat/>
    <w:rsid w:val="00226855"/>
    <w:rPr>
      <w:rFonts w:ascii="Calibri" w:hAnsi="Calibri"/>
      <w:sz w:val="22"/>
      <w:szCs w:val="22"/>
    </w:rPr>
  </w:style>
  <w:style w:type="paragraph" w:customStyle="1" w:styleId="S">
    <w:name w:val="S_Маркированный"/>
    <w:basedOn w:val="a8"/>
    <w:link w:val="S0"/>
    <w:qFormat/>
    <w:rsid w:val="00DF73D0"/>
    <w:pPr>
      <w:tabs>
        <w:tab w:val="left" w:pos="900"/>
        <w:tab w:val="left" w:pos="2040"/>
      </w:tabs>
      <w:suppressAutoHyphens/>
      <w:ind w:firstLine="706"/>
    </w:pPr>
    <w:rPr>
      <w:rFonts w:eastAsia="MS Mincho"/>
      <w:sz w:val="24"/>
      <w:szCs w:val="24"/>
      <w:lang w:eastAsia="ar-SA"/>
    </w:rPr>
  </w:style>
  <w:style w:type="character" w:customStyle="1" w:styleId="S0">
    <w:name w:val="S_Маркированный Знак Знак"/>
    <w:link w:val="S"/>
    <w:rsid w:val="00DF73D0"/>
    <w:rPr>
      <w:rFonts w:eastAsia="MS Mincho"/>
      <w:sz w:val="24"/>
      <w:szCs w:val="24"/>
      <w:lang w:val="ru-RU" w:eastAsia="ar-SA" w:bidi="ar-SA"/>
    </w:rPr>
  </w:style>
  <w:style w:type="paragraph" w:customStyle="1" w:styleId="S1">
    <w:name w:val="S_Обычный"/>
    <w:basedOn w:val="a8"/>
    <w:link w:val="S2"/>
    <w:qFormat/>
    <w:rsid w:val="006B04B5"/>
    <w:pPr>
      <w:tabs>
        <w:tab w:val="left" w:pos="1134"/>
      </w:tabs>
      <w:suppressAutoHyphens/>
    </w:pPr>
    <w:rPr>
      <w:rFonts w:eastAsia="MS Mincho"/>
      <w:sz w:val="24"/>
      <w:szCs w:val="24"/>
      <w:lang w:eastAsia="ar-SA"/>
    </w:rPr>
  </w:style>
  <w:style w:type="paragraph" w:customStyle="1" w:styleId="afffc">
    <w:name w:val="Обычный + По ширине"/>
    <w:aliases w:val="Первая строка:  1,23 см,27 см"/>
    <w:basedOn w:val="a8"/>
    <w:rsid w:val="00F92B50"/>
    <w:pPr>
      <w:ind w:firstLine="720"/>
      <w:jc w:val="both"/>
    </w:pPr>
  </w:style>
  <w:style w:type="paragraph" w:styleId="2d">
    <w:name w:val="Body Text First Indent 2"/>
    <w:basedOn w:val="af0"/>
    <w:link w:val="2e"/>
    <w:uiPriority w:val="99"/>
    <w:rsid w:val="00CC5500"/>
    <w:pPr>
      <w:spacing w:after="120"/>
      <w:ind w:left="283" w:firstLine="210"/>
    </w:pPr>
  </w:style>
  <w:style w:type="paragraph" w:customStyle="1" w:styleId="ConsPlusCell">
    <w:name w:val="ConsPlusCell"/>
    <w:uiPriority w:val="99"/>
    <w:rsid w:val="00ED4B8E"/>
    <w:pPr>
      <w:autoSpaceDE w:val="0"/>
      <w:autoSpaceDN w:val="0"/>
      <w:adjustRightInd w:val="0"/>
    </w:pPr>
    <w:rPr>
      <w:sz w:val="28"/>
      <w:szCs w:val="28"/>
    </w:rPr>
  </w:style>
  <w:style w:type="paragraph" w:customStyle="1" w:styleId="afffd">
    <w:name w:val="Стиль по центру"/>
    <w:basedOn w:val="a8"/>
    <w:rsid w:val="009A2DD4"/>
    <w:pPr>
      <w:jc w:val="center"/>
    </w:pPr>
    <w:rPr>
      <w:sz w:val="24"/>
    </w:rPr>
  </w:style>
  <w:style w:type="paragraph" w:customStyle="1" w:styleId="ConsNormal">
    <w:name w:val="ConsNormal"/>
    <w:uiPriority w:val="99"/>
    <w:rsid w:val="00F64CDD"/>
    <w:pPr>
      <w:widowControl w:val="0"/>
      <w:autoSpaceDE w:val="0"/>
      <w:autoSpaceDN w:val="0"/>
      <w:adjustRightInd w:val="0"/>
      <w:ind w:firstLine="720"/>
    </w:pPr>
    <w:rPr>
      <w:rFonts w:ascii="Arial" w:hAnsi="Arial" w:cs="Arial"/>
      <w:sz w:val="18"/>
      <w:szCs w:val="18"/>
    </w:rPr>
  </w:style>
  <w:style w:type="character" w:customStyle="1" w:styleId="afffe">
    <w:name w:val="Абзац Знак"/>
    <w:link w:val="affff"/>
    <w:locked/>
    <w:rsid w:val="00F718AA"/>
    <w:rPr>
      <w:sz w:val="24"/>
      <w:szCs w:val="24"/>
    </w:rPr>
  </w:style>
  <w:style w:type="paragraph" w:customStyle="1" w:styleId="affff">
    <w:name w:val="Абзац"/>
    <w:basedOn w:val="a8"/>
    <w:link w:val="afffe"/>
    <w:qFormat/>
    <w:rsid w:val="00F718AA"/>
    <w:pPr>
      <w:spacing w:before="120" w:after="60"/>
      <w:ind w:firstLine="567"/>
      <w:jc w:val="both"/>
    </w:pPr>
    <w:rPr>
      <w:sz w:val="24"/>
      <w:szCs w:val="24"/>
    </w:rPr>
  </w:style>
  <w:style w:type="character" w:customStyle="1" w:styleId="2e">
    <w:name w:val="Красная строка 2 Знак"/>
    <w:link w:val="2d"/>
    <w:uiPriority w:val="99"/>
    <w:rsid w:val="00D70A0E"/>
    <w:rPr>
      <w:sz w:val="28"/>
    </w:rPr>
  </w:style>
  <w:style w:type="character" w:customStyle="1" w:styleId="S3">
    <w:name w:val="S_Маркированный Знак"/>
    <w:locked/>
    <w:rsid w:val="007907AB"/>
    <w:rPr>
      <w:b/>
      <w:sz w:val="28"/>
      <w:szCs w:val="28"/>
    </w:rPr>
  </w:style>
  <w:style w:type="character" w:customStyle="1" w:styleId="S2">
    <w:name w:val="S_Обычный Знак"/>
    <w:link w:val="S1"/>
    <w:locked/>
    <w:rsid w:val="007907AB"/>
    <w:rPr>
      <w:rFonts w:eastAsia="MS Mincho"/>
      <w:sz w:val="24"/>
      <w:szCs w:val="24"/>
      <w:lang w:eastAsia="ar-SA"/>
    </w:rPr>
  </w:style>
  <w:style w:type="character" w:customStyle="1" w:styleId="S10">
    <w:name w:val="S_Маркированный Знак Знак1"/>
    <w:rsid w:val="0043323A"/>
    <w:rPr>
      <w:sz w:val="24"/>
      <w:szCs w:val="24"/>
      <w:lang w:val="ru-RU" w:eastAsia="ar-SA" w:bidi="ar-SA"/>
    </w:rPr>
  </w:style>
  <w:style w:type="paragraph" w:customStyle="1" w:styleId="18">
    <w:name w:val="1"/>
    <w:basedOn w:val="a8"/>
    <w:link w:val="19"/>
    <w:qFormat/>
    <w:rsid w:val="00661B4D"/>
    <w:pPr>
      <w:spacing w:before="360" w:after="360" w:line="360" w:lineRule="auto"/>
      <w:ind w:left="2410" w:right="119" w:hanging="1843"/>
      <w:jc w:val="both"/>
      <w:outlineLvl w:val="0"/>
    </w:pPr>
    <w:rPr>
      <w:b/>
      <w:sz w:val="30"/>
      <w:szCs w:val="30"/>
    </w:rPr>
  </w:style>
  <w:style w:type="character" w:customStyle="1" w:styleId="19">
    <w:name w:val="1 Знак"/>
    <w:link w:val="18"/>
    <w:rsid w:val="00661B4D"/>
    <w:rPr>
      <w:b/>
      <w:sz w:val="30"/>
      <w:szCs w:val="30"/>
    </w:rPr>
  </w:style>
  <w:style w:type="paragraph" w:customStyle="1" w:styleId="141">
    <w:name w:val="1 МОЙ ЗАГОЛОВОК 4"/>
    <w:basedOn w:val="a8"/>
    <w:uiPriority w:val="99"/>
    <w:qFormat/>
    <w:rsid w:val="005007DE"/>
    <w:pPr>
      <w:spacing w:before="100" w:after="100"/>
      <w:ind w:firstLine="709"/>
    </w:pPr>
    <w:rPr>
      <w:i/>
      <w:sz w:val="24"/>
      <w:szCs w:val="24"/>
      <w:u w:val="single"/>
    </w:rPr>
  </w:style>
  <w:style w:type="paragraph" w:customStyle="1" w:styleId="150">
    <w:name w:val="1 МОЙ ЗАГОЛОВОК 5"/>
    <w:basedOn w:val="a8"/>
    <w:uiPriority w:val="99"/>
    <w:qFormat/>
    <w:rsid w:val="005007DE"/>
    <w:pPr>
      <w:spacing w:before="100"/>
      <w:ind w:firstLine="709"/>
    </w:pPr>
    <w:rPr>
      <w:i/>
      <w:sz w:val="24"/>
      <w:szCs w:val="24"/>
    </w:rPr>
  </w:style>
  <w:style w:type="paragraph" w:customStyle="1" w:styleId="yarmsell">
    <w:name w:val="yarmsell"/>
    <w:basedOn w:val="a8"/>
    <w:uiPriority w:val="99"/>
    <w:rsid w:val="002A2F54"/>
    <w:pPr>
      <w:spacing w:before="100" w:beforeAutospacing="1" w:after="100" w:afterAutospacing="1"/>
    </w:pPr>
    <w:rPr>
      <w:sz w:val="24"/>
      <w:szCs w:val="24"/>
    </w:rPr>
  </w:style>
  <w:style w:type="character" w:customStyle="1" w:styleId="affa">
    <w:name w:val="Текст сноски Знак"/>
    <w:link w:val="aff9"/>
    <w:uiPriority w:val="99"/>
    <w:rsid w:val="00FA2F76"/>
  </w:style>
  <w:style w:type="character" w:customStyle="1" w:styleId="af7">
    <w:name w:val="Верхний колонтитул Знак"/>
    <w:link w:val="af6"/>
    <w:uiPriority w:val="99"/>
    <w:rsid w:val="00FA2F76"/>
    <w:rPr>
      <w:sz w:val="28"/>
    </w:rPr>
  </w:style>
  <w:style w:type="character" w:customStyle="1" w:styleId="33">
    <w:name w:val="Основной текст 3 Знак"/>
    <w:link w:val="32"/>
    <w:uiPriority w:val="99"/>
    <w:rsid w:val="00FA2F76"/>
    <w:rPr>
      <w:sz w:val="28"/>
    </w:rPr>
  </w:style>
  <w:style w:type="character" w:customStyle="1" w:styleId="af3">
    <w:name w:val="Схема документа Знак"/>
    <w:link w:val="af2"/>
    <w:uiPriority w:val="99"/>
    <w:semiHidden/>
    <w:rsid w:val="00FA2F76"/>
    <w:rPr>
      <w:rFonts w:ascii="Tahoma" w:hAnsi="Tahoma" w:cs="Wingdings"/>
      <w:sz w:val="28"/>
      <w:shd w:val="clear" w:color="auto" w:fill="000080"/>
    </w:rPr>
  </w:style>
  <w:style w:type="paragraph" w:customStyle="1" w:styleId="111">
    <w:name w:val="Знак11"/>
    <w:basedOn w:val="a8"/>
    <w:uiPriority w:val="99"/>
    <w:rsid w:val="00FA2F76"/>
    <w:pPr>
      <w:spacing w:before="100" w:beforeAutospacing="1" w:after="100" w:afterAutospacing="1"/>
    </w:pPr>
    <w:rPr>
      <w:rFonts w:ascii="Tahoma" w:hAnsi="Tahoma" w:cs="Tahoma"/>
      <w:sz w:val="20"/>
      <w:lang w:val="en-US" w:eastAsia="en-US"/>
    </w:rPr>
  </w:style>
  <w:style w:type="character" w:customStyle="1" w:styleId="121">
    <w:name w:val="Знак Знак121"/>
    <w:locked/>
    <w:rsid w:val="00FA2F76"/>
    <w:rPr>
      <w:rFonts w:ascii="Arial" w:hAnsi="Arial" w:cs="Arial" w:hint="default"/>
      <w:sz w:val="24"/>
      <w:szCs w:val="24"/>
      <w:lang w:eastAsia="ru-RU"/>
    </w:rPr>
  </w:style>
  <w:style w:type="character" w:customStyle="1" w:styleId="1110">
    <w:name w:val="Знак Знак111"/>
    <w:rsid w:val="00FA2F76"/>
    <w:rPr>
      <w:sz w:val="22"/>
      <w:szCs w:val="22"/>
    </w:rPr>
  </w:style>
  <w:style w:type="character" w:customStyle="1" w:styleId="910">
    <w:name w:val="Знак Знак91"/>
    <w:rsid w:val="00FA2F76"/>
    <w:rPr>
      <w:sz w:val="22"/>
      <w:szCs w:val="22"/>
    </w:rPr>
  </w:style>
  <w:style w:type="character" w:customStyle="1" w:styleId="610">
    <w:name w:val="Знак Знак61"/>
    <w:rsid w:val="00FA2F76"/>
    <w:rPr>
      <w:sz w:val="22"/>
      <w:szCs w:val="22"/>
    </w:rPr>
  </w:style>
  <w:style w:type="paragraph" w:customStyle="1" w:styleId="1a">
    <w:name w:val="Текст1"/>
    <w:basedOn w:val="a8"/>
    <w:uiPriority w:val="99"/>
    <w:rsid w:val="00F92A7A"/>
    <w:pPr>
      <w:overflowPunct w:val="0"/>
      <w:autoSpaceDE w:val="0"/>
      <w:autoSpaceDN w:val="0"/>
      <w:adjustRightInd w:val="0"/>
      <w:ind w:firstLine="720"/>
      <w:textAlignment w:val="baseline"/>
    </w:pPr>
    <w:rPr>
      <w:rFonts w:ascii="Courier New" w:hAnsi="Courier New"/>
      <w:sz w:val="20"/>
    </w:rPr>
  </w:style>
  <w:style w:type="paragraph" w:customStyle="1" w:styleId="S4">
    <w:name w:val="S_Заголовок таблицы"/>
    <w:basedOn w:val="a8"/>
    <w:link w:val="S5"/>
    <w:rsid w:val="00007AA4"/>
    <w:pPr>
      <w:jc w:val="center"/>
    </w:pPr>
    <w:rPr>
      <w:sz w:val="24"/>
      <w:szCs w:val="24"/>
      <w:u w:val="single"/>
    </w:rPr>
  </w:style>
  <w:style w:type="character" w:customStyle="1" w:styleId="S5">
    <w:name w:val="S_Заголовок таблицы Знак"/>
    <w:link w:val="S4"/>
    <w:rsid w:val="00007AA4"/>
    <w:rPr>
      <w:sz w:val="24"/>
      <w:szCs w:val="24"/>
      <w:u w:val="single"/>
    </w:rPr>
  </w:style>
  <w:style w:type="paragraph" w:customStyle="1" w:styleId="affff0">
    <w:name w:val="Табличный_заголовки"/>
    <w:basedOn w:val="a8"/>
    <w:rsid w:val="000F2653"/>
    <w:pPr>
      <w:keepNext/>
      <w:keepLines/>
      <w:jc w:val="center"/>
    </w:pPr>
    <w:rPr>
      <w:b/>
      <w:sz w:val="20"/>
    </w:rPr>
  </w:style>
  <w:style w:type="paragraph" w:customStyle="1" w:styleId="Default">
    <w:name w:val="Default"/>
    <w:rsid w:val="000F2653"/>
    <w:pPr>
      <w:autoSpaceDE w:val="0"/>
      <w:autoSpaceDN w:val="0"/>
      <w:adjustRightInd w:val="0"/>
    </w:pPr>
    <w:rPr>
      <w:color w:val="000000"/>
      <w:sz w:val="24"/>
      <w:szCs w:val="24"/>
    </w:rPr>
  </w:style>
  <w:style w:type="character" w:customStyle="1" w:styleId="ConsPlusNormal0">
    <w:name w:val="ConsPlusNormal Знак"/>
    <w:link w:val="ConsPlusNormal"/>
    <w:rsid w:val="00AA1FC6"/>
    <w:rPr>
      <w:rFonts w:ascii="Arial" w:hAnsi="Arial" w:cs="Arial"/>
      <w:lang w:val="ru-RU" w:eastAsia="ru-RU" w:bidi="ar-SA"/>
    </w:rPr>
  </w:style>
  <w:style w:type="character" w:customStyle="1" w:styleId="apple-converted-space">
    <w:name w:val="apple-converted-space"/>
    <w:basedOn w:val="a9"/>
    <w:rsid w:val="00E1770D"/>
  </w:style>
  <w:style w:type="character" w:customStyle="1" w:styleId="mw-headline">
    <w:name w:val="mw-headline"/>
    <w:basedOn w:val="a9"/>
    <w:rsid w:val="00740981"/>
  </w:style>
  <w:style w:type="paragraph" w:customStyle="1" w:styleId="affff1">
    <w:name w:val="Обложка"/>
    <w:basedOn w:val="a8"/>
    <w:rsid w:val="006450B3"/>
    <w:pPr>
      <w:suppressAutoHyphens/>
      <w:ind w:right="60"/>
      <w:jc w:val="center"/>
    </w:pPr>
    <w:rPr>
      <w:b/>
      <w:sz w:val="32"/>
      <w:szCs w:val="32"/>
      <w:lang w:eastAsia="ar-SA"/>
    </w:rPr>
  </w:style>
  <w:style w:type="paragraph" w:customStyle="1" w:styleId="affff2">
    <w:name w:val="Чертежный"/>
    <w:rsid w:val="004A0302"/>
    <w:pPr>
      <w:jc w:val="both"/>
    </w:pPr>
    <w:rPr>
      <w:rFonts w:ascii="ISOCPEUR" w:hAnsi="ISOCPEUR"/>
      <w:i/>
      <w:sz w:val="28"/>
      <w:lang w:val="uk-UA"/>
    </w:rPr>
  </w:style>
  <w:style w:type="character" w:customStyle="1" w:styleId="affff3">
    <w:name w:val="Основной текст + Полужирный"/>
    <w:aliases w:val="Курсив,Интервал 0 pt"/>
    <w:rsid w:val="00714D68"/>
    <w:rPr>
      <w:rFonts w:ascii="Times New Roman" w:hAnsi="Times New Roman" w:cs="Times New Roman"/>
      <w:b/>
      <w:bCs/>
      <w:i/>
      <w:iCs/>
      <w:color w:val="000000"/>
      <w:w w:val="100"/>
      <w:position w:val="0"/>
      <w:shd w:val="clear" w:color="auto" w:fill="FFFFFF"/>
      <w:lang w:val="ru-RU"/>
    </w:rPr>
  </w:style>
  <w:style w:type="character" w:customStyle="1" w:styleId="53">
    <w:name w:val="Основной текст (5)_"/>
    <w:link w:val="510"/>
    <w:locked/>
    <w:rsid w:val="00DC30A3"/>
    <w:rPr>
      <w:sz w:val="19"/>
      <w:szCs w:val="19"/>
      <w:shd w:val="clear" w:color="auto" w:fill="FFFFFF"/>
      <w:lang w:bidi="ar-SA"/>
    </w:rPr>
  </w:style>
  <w:style w:type="paragraph" w:customStyle="1" w:styleId="510">
    <w:name w:val="Основной текст (5)1"/>
    <w:basedOn w:val="a8"/>
    <w:link w:val="53"/>
    <w:rsid w:val="00DC30A3"/>
    <w:pPr>
      <w:shd w:val="clear" w:color="auto" w:fill="FFFFFF"/>
      <w:spacing w:line="240" w:lineRule="atLeast"/>
    </w:pPr>
    <w:rPr>
      <w:sz w:val="19"/>
      <w:szCs w:val="19"/>
      <w:shd w:val="clear" w:color="auto" w:fill="FFFFFF"/>
    </w:rPr>
  </w:style>
  <w:style w:type="character" w:customStyle="1" w:styleId="2f">
    <w:name w:val="Основной текст (2)_"/>
    <w:link w:val="2f0"/>
    <w:rsid w:val="004A06C7"/>
    <w:rPr>
      <w:lang w:bidi="ar-SA"/>
    </w:rPr>
  </w:style>
  <w:style w:type="character" w:customStyle="1" w:styleId="281">
    <w:name w:val="Основной текст (2) + 81"/>
    <w:aliases w:val="5 pt1"/>
    <w:rsid w:val="004A06C7"/>
    <w:rPr>
      <w:sz w:val="17"/>
      <w:szCs w:val="17"/>
      <w:lang w:bidi="ar-SA"/>
    </w:rPr>
  </w:style>
  <w:style w:type="paragraph" w:customStyle="1" w:styleId="2f0">
    <w:name w:val="Основной текст (2)"/>
    <w:basedOn w:val="a8"/>
    <w:link w:val="2f"/>
    <w:rsid w:val="004A06C7"/>
    <w:pPr>
      <w:widowControl w:val="0"/>
      <w:shd w:val="clear" w:color="auto" w:fill="FFFFFF"/>
    </w:pPr>
    <w:rPr>
      <w:sz w:val="20"/>
    </w:rPr>
  </w:style>
  <w:style w:type="character" w:customStyle="1" w:styleId="280">
    <w:name w:val="Основной текст (2) + 8"/>
    <w:aliases w:val="5 pt,Полужирный,Основной текст (2) + 11 pt"/>
    <w:rsid w:val="004A06C7"/>
    <w:rPr>
      <w:rFonts w:ascii="Times New Roman" w:hAnsi="Times New Roman" w:cs="Times New Roman"/>
      <w:b/>
      <w:bCs/>
      <w:sz w:val="17"/>
      <w:szCs w:val="17"/>
      <w:u w:val="none"/>
      <w:lang w:bidi="ar-SA"/>
    </w:rPr>
  </w:style>
  <w:style w:type="paragraph" w:customStyle="1" w:styleId="211">
    <w:name w:val="Основной текст (2)1"/>
    <w:basedOn w:val="a8"/>
    <w:rsid w:val="001F54B9"/>
    <w:pPr>
      <w:widowControl w:val="0"/>
      <w:shd w:val="clear" w:color="auto" w:fill="FFFFFF"/>
      <w:spacing w:before="5740" w:line="342" w:lineRule="exact"/>
      <w:jc w:val="center"/>
    </w:pPr>
    <w:rPr>
      <w:rFonts w:eastAsia="Courier New"/>
      <w:szCs w:val="28"/>
    </w:rPr>
  </w:style>
  <w:style w:type="character" w:customStyle="1" w:styleId="2f1">
    <w:name w:val="Подпись к таблице (2)_"/>
    <w:link w:val="2f2"/>
    <w:rsid w:val="001F54B9"/>
    <w:rPr>
      <w:b/>
      <w:bCs/>
      <w:sz w:val="22"/>
      <w:szCs w:val="22"/>
      <w:lang w:bidi="ar-SA"/>
    </w:rPr>
  </w:style>
  <w:style w:type="paragraph" w:customStyle="1" w:styleId="2f2">
    <w:name w:val="Подпись к таблице (2)"/>
    <w:basedOn w:val="a8"/>
    <w:link w:val="2f1"/>
    <w:rsid w:val="001F54B9"/>
    <w:pPr>
      <w:widowControl w:val="0"/>
      <w:shd w:val="clear" w:color="auto" w:fill="FFFFFF"/>
      <w:spacing w:line="244" w:lineRule="exact"/>
    </w:pPr>
    <w:rPr>
      <w:b/>
      <w:bCs/>
      <w:sz w:val="22"/>
      <w:szCs w:val="22"/>
    </w:rPr>
  </w:style>
  <w:style w:type="character" w:customStyle="1" w:styleId="aff3">
    <w:name w:val="Абзац списка Знак"/>
    <w:aliases w:val="4 Знак"/>
    <w:link w:val="aff2"/>
    <w:uiPriority w:val="34"/>
    <w:locked/>
    <w:rsid w:val="00153CEB"/>
    <w:rPr>
      <w:rFonts w:ascii="Calibri" w:eastAsia="Calibri" w:hAnsi="Calibri"/>
      <w:sz w:val="22"/>
      <w:szCs w:val="22"/>
      <w:lang w:val="ru-RU" w:eastAsia="en-US" w:bidi="ar-SA"/>
    </w:rPr>
  </w:style>
  <w:style w:type="paragraph" w:customStyle="1" w:styleId="ConsPlusNonformat">
    <w:name w:val="ConsPlusNonformat"/>
    <w:rsid w:val="00A74D52"/>
    <w:pPr>
      <w:widowControl w:val="0"/>
      <w:autoSpaceDE w:val="0"/>
      <w:autoSpaceDN w:val="0"/>
      <w:adjustRightInd w:val="0"/>
    </w:pPr>
    <w:rPr>
      <w:rFonts w:ascii="Courier New" w:hAnsi="Courier New" w:cs="Courier New"/>
    </w:rPr>
  </w:style>
  <w:style w:type="character" w:customStyle="1" w:styleId="affff4">
    <w:name w:val="Основной текст_"/>
    <w:link w:val="360"/>
    <w:locked/>
    <w:rsid w:val="00EE2446"/>
    <w:rPr>
      <w:sz w:val="23"/>
      <w:szCs w:val="23"/>
      <w:shd w:val="clear" w:color="auto" w:fill="FFFFFF"/>
      <w:lang w:bidi="ar-SA"/>
    </w:rPr>
  </w:style>
  <w:style w:type="paragraph" w:customStyle="1" w:styleId="360">
    <w:name w:val="Основной текст36"/>
    <w:basedOn w:val="a8"/>
    <w:link w:val="affff4"/>
    <w:rsid w:val="00EE2446"/>
    <w:pPr>
      <w:shd w:val="clear" w:color="auto" w:fill="FFFFFF"/>
      <w:spacing w:before="360" w:after="1200" w:line="240" w:lineRule="atLeast"/>
      <w:ind w:hanging="720"/>
      <w:jc w:val="center"/>
    </w:pPr>
    <w:rPr>
      <w:sz w:val="23"/>
      <w:szCs w:val="23"/>
      <w:shd w:val="clear" w:color="auto" w:fill="FFFFFF"/>
    </w:rPr>
  </w:style>
  <w:style w:type="paragraph" w:customStyle="1" w:styleId="1b">
    <w:name w:val="Без интервала1"/>
    <w:rsid w:val="005638F6"/>
    <w:pPr>
      <w:jc w:val="both"/>
    </w:pPr>
    <w:rPr>
      <w:rFonts w:ascii="Calibri" w:hAnsi="Calibri" w:cs="Calibri"/>
      <w:sz w:val="22"/>
      <w:szCs w:val="22"/>
      <w:lang w:eastAsia="en-US"/>
    </w:rPr>
  </w:style>
  <w:style w:type="paragraph" w:customStyle="1" w:styleId="affff5">
    <w:name w:val="Знак Знак Знак Знак Знак Знак Знак Знак Знак Знак"/>
    <w:basedOn w:val="a8"/>
    <w:rsid w:val="005638F6"/>
    <w:pPr>
      <w:spacing w:before="100" w:beforeAutospacing="1" w:after="100" w:afterAutospacing="1"/>
    </w:pPr>
    <w:rPr>
      <w:rFonts w:ascii="Tahoma" w:hAnsi="Tahoma" w:cs="Tahoma"/>
      <w:sz w:val="20"/>
      <w:lang w:val="en-US" w:eastAsia="en-US"/>
    </w:rPr>
  </w:style>
  <w:style w:type="character" w:customStyle="1" w:styleId="TitleChar">
    <w:name w:val="Title Char"/>
    <w:locked/>
    <w:rsid w:val="005638F6"/>
    <w:rPr>
      <w:rFonts w:ascii="Arial" w:eastAsia="Calibri" w:hAnsi="Arial"/>
      <w:b/>
      <w:sz w:val="28"/>
      <w:lang w:val="ru-RU" w:eastAsia="ru-RU" w:bidi="ar-SA"/>
    </w:rPr>
  </w:style>
  <w:style w:type="paragraph" w:customStyle="1" w:styleId="affff6">
    <w:name w:val="????????????"/>
    <w:basedOn w:val="a8"/>
    <w:rsid w:val="005638F6"/>
    <w:pPr>
      <w:widowControl w:val="0"/>
      <w:jc w:val="center"/>
    </w:pPr>
    <w:rPr>
      <w:rFonts w:eastAsia="Calibri"/>
      <w:b/>
      <w:sz w:val="32"/>
    </w:rPr>
  </w:style>
  <w:style w:type="paragraph" w:customStyle="1" w:styleId="Style16">
    <w:name w:val="Style16"/>
    <w:basedOn w:val="a8"/>
    <w:rsid w:val="009A33FA"/>
    <w:pPr>
      <w:widowControl w:val="0"/>
      <w:autoSpaceDE w:val="0"/>
      <w:autoSpaceDN w:val="0"/>
      <w:adjustRightInd w:val="0"/>
      <w:spacing w:line="323" w:lineRule="exact"/>
      <w:ind w:firstLine="701"/>
      <w:jc w:val="both"/>
    </w:pPr>
    <w:rPr>
      <w:sz w:val="24"/>
      <w:szCs w:val="24"/>
    </w:rPr>
  </w:style>
  <w:style w:type="character" w:customStyle="1" w:styleId="FontStyle81">
    <w:name w:val="Font Style81"/>
    <w:rsid w:val="009A33FA"/>
    <w:rPr>
      <w:rFonts w:ascii="Times New Roman" w:hAnsi="Times New Roman" w:cs="Times New Roman"/>
      <w:sz w:val="26"/>
      <w:szCs w:val="26"/>
    </w:rPr>
  </w:style>
  <w:style w:type="character" w:customStyle="1" w:styleId="FontStyle84">
    <w:name w:val="Font Style84"/>
    <w:rsid w:val="009A33FA"/>
    <w:rPr>
      <w:rFonts w:ascii="Times New Roman" w:hAnsi="Times New Roman" w:cs="Times New Roman"/>
      <w:i/>
      <w:iCs/>
      <w:sz w:val="26"/>
      <w:szCs w:val="26"/>
    </w:rPr>
  </w:style>
  <w:style w:type="character" w:customStyle="1" w:styleId="FontStyle82">
    <w:name w:val="Font Style82"/>
    <w:rsid w:val="00FC5848"/>
    <w:rPr>
      <w:rFonts w:ascii="Times New Roman" w:hAnsi="Times New Roman" w:cs="Times New Roman"/>
      <w:b/>
      <w:bCs/>
      <w:sz w:val="26"/>
      <w:szCs w:val="26"/>
    </w:rPr>
  </w:style>
  <w:style w:type="paragraph" w:customStyle="1" w:styleId="Style45">
    <w:name w:val="Style45"/>
    <w:basedOn w:val="a8"/>
    <w:rsid w:val="00507A8F"/>
    <w:pPr>
      <w:widowControl w:val="0"/>
      <w:autoSpaceDE w:val="0"/>
      <w:autoSpaceDN w:val="0"/>
      <w:adjustRightInd w:val="0"/>
      <w:spacing w:line="322" w:lineRule="exact"/>
      <w:ind w:firstLine="710"/>
      <w:jc w:val="both"/>
    </w:pPr>
    <w:rPr>
      <w:sz w:val="24"/>
      <w:szCs w:val="24"/>
    </w:rPr>
  </w:style>
  <w:style w:type="paragraph" w:customStyle="1" w:styleId="Style48">
    <w:name w:val="Style48"/>
    <w:basedOn w:val="a8"/>
    <w:rsid w:val="009729B0"/>
    <w:pPr>
      <w:widowControl w:val="0"/>
      <w:autoSpaceDE w:val="0"/>
      <w:autoSpaceDN w:val="0"/>
      <w:adjustRightInd w:val="0"/>
      <w:spacing w:line="322" w:lineRule="exact"/>
      <w:ind w:firstLine="859"/>
      <w:jc w:val="both"/>
    </w:pPr>
    <w:rPr>
      <w:sz w:val="24"/>
      <w:szCs w:val="24"/>
    </w:rPr>
  </w:style>
  <w:style w:type="paragraph" w:customStyle="1" w:styleId="Style51">
    <w:name w:val="Style51"/>
    <w:basedOn w:val="a8"/>
    <w:rsid w:val="002547FD"/>
    <w:pPr>
      <w:widowControl w:val="0"/>
      <w:autoSpaceDE w:val="0"/>
      <w:autoSpaceDN w:val="0"/>
      <w:adjustRightInd w:val="0"/>
      <w:spacing w:line="274" w:lineRule="exact"/>
      <w:jc w:val="center"/>
    </w:pPr>
    <w:rPr>
      <w:sz w:val="24"/>
      <w:szCs w:val="24"/>
    </w:rPr>
  </w:style>
  <w:style w:type="paragraph" w:customStyle="1" w:styleId="Style52">
    <w:name w:val="Style52"/>
    <w:basedOn w:val="a8"/>
    <w:rsid w:val="002547FD"/>
    <w:pPr>
      <w:widowControl w:val="0"/>
      <w:autoSpaceDE w:val="0"/>
      <w:autoSpaceDN w:val="0"/>
      <w:adjustRightInd w:val="0"/>
      <w:spacing w:line="278" w:lineRule="exact"/>
    </w:pPr>
    <w:rPr>
      <w:sz w:val="24"/>
      <w:szCs w:val="24"/>
    </w:rPr>
  </w:style>
  <w:style w:type="character" w:customStyle="1" w:styleId="FontStyle98">
    <w:name w:val="Font Style98"/>
    <w:rsid w:val="002547FD"/>
    <w:rPr>
      <w:rFonts w:ascii="Times New Roman" w:hAnsi="Times New Roman" w:cs="Times New Roman"/>
      <w:sz w:val="22"/>
      <w:szCs w:val="22"/>
    </w:rPr>
  </w:style>
  <w:style w:type="paragraph" w:customStyle="1" w:styleId="Style1">
    <w:name w:val="Style1"/>
    <w:basedOn w:val="a8"/>
    <w:uiPriority w:val="99"/>
    <w:rsid w:val="0094786A"/>
    <w:pPr>
      <w:widowControl w:val="0"/>
      <w:autoSpaceDE w:val="0"/>
      <w:autoSpaceDN w:val="0"/>
      <w:adjustRightInd w:val="0"/>
      <w:jc w:val="center"/>
    </w:pPr>
    <w:rPr>
      <w:sz w:val="24"/>
      <w:szCs w:val="24"/>
    </w:rPr>
  </w:style>
  <w:style w:type="paragraph" w:customStyle="1" w:styleId="Style12">
    <w:name w:val="Style12"/>
    <w:basedOn w:val="a8"/>
    <w:rsid w:val="0094786A"/>
    <w:pPr>
      <w:widowControl w:val="0"/>
      <w:autoSpaceDE w:val="0"/>
      <w:autoSpaceDN w:val="0"/>
      <w:adjustRightInd w:val="0"/>
      <w:jc w:val="both"/>
    </w:pPr>
    <w:rPr>
      <w:sz w:val="24"/>
      <w:szCs w:val="24"/>
    </w:rPr>
  </w:style>
  <w:style w:type="paragraph" w:customStyle="1" w:styleId="Style31">
    <w:name w:val="Style31"/>
    <w:basedOn w:val="a8"/>
    <w:rsid w:val="0094786A"/>
    <w:pPr>
      <w:widowControl w:val="0"/>
      <w:autoSpaceDE w:val="0"/>
      <w:autoSpaceDN w:val="0"/>
      <w:adjustRightInd w:val="0"/>
      <w:spacing w:line="322" w:lineRule="exact"/>
      <w:jc w:val="center"/>
    </w:pPr>
    <w:rPr>
      <w:sz w:val="24"/>
      <w:szCs w:val="24"/>
    </w:rPr>
  </w:style>
  <w:style w:type="paragraph" w:customStyle="1" w:styleId="Style15">
    <w:name w:val="Style15"/>
    <w:basedOn w:val="a8"/>
    <w:rsid w:val="00B27B33"/>
    <w:pPr>
      <w:widowControl w:val="0"/>
      <w:autoSpaceDE w:val="0"/>
      <w:autoSpaceDN w:val="0"/>
      <w:adjustRightInd w:val="0"/>
      <w:jc w:val="both"/>
    </w:pPr>
    <w:rPr>
      <w:sz w:val="24"/>
      <w:szCs w:val="24"/>
    </w:rPr>
  </w:style>
  <w:style w:type="paragraph" w:customStyle="1" w:styleId="Style33">
    <w:name w:val="Style33"/>
    <w:basedOn w:val="a8"/>
    <w:rsid w:val="00B27B33"/>
    <w:pPr>
      <w:widowControl w:val="0"/>
      <w:autoSpaceDE w:val="0"/>
      <w:autoSpaceDN w:val="0"/>
      <w:adjustRightInd w:val="0"/>
      <w:spacing w:line="329" w:lineRule="exact"/>
      <w:ind w:firstLine="725"/>
      <w:jc w:val="both"/>
    </w:pPr>
    <w:rPr>
      <w:sz w:val="24"/>
      <w:szCs w:val="24"/>
    </w:rPr>
  </w:style>
  <w:style w:type="paragraph" w:customStyle="1" w:styleId="western">
    <w:name w:val="western"/>
    <w:basedOn w:val="a8"/>
    <w:rsid w:val="00FB5B90"/>
    <w:pPr>
      <w:spacing w:before="100" w:beforeAutospacing="1" w:after="119"/>
    </w:pPr>
    <w:rPr>
      <w:color w:val="000000"/>
      <w:sz w:val="24"/>
      <w:szCs w:val="24"/>
    </w:rPr>
  </w:style>
  <w:style w:type="character" w:customStyle="1" w:styleId="44">
    <w:name w:val="Основной текст (4)_"/>
    <w:link w:val="45"/>
    <w:rsid w:val="005D69F1"/>
    <w:rPr>
      <w:sz w:val="30"/>
      <w:szCs w:val="30"/>
      <w:shd w:val="clear" w:color="auto" w:fill="FFFFFF"/>
      <w:lang w:val="en-US"/>
    </w:rPr>
  </w:style>
  <w:style w:type="paragraph" w:customStyle="1" w:styleId="45">
    <w:name w:val="Основной текст (4)"/>
    <w:basedOn w:val="a8"/>
    <w:link w:val="44"/>
    <w:rsid w:val="005D69F1"/>
    <w:pPr>
      <w:shd w:val="clear" w:color="auto" w:fill="FFFFFF"/>
      <w:spacing w:line="0" w:lineRule="atLeast"/>
    </w:pPr>
    <w:rPr>
      <w:sz w:val="30"/>
      <w:szCs w:val="30"/>
      <w:lang w:val="en-US"/>
    </w:rPr>
  </w:style>
  <w:style w:type="paragraph" w:customStyle="1" w:styleId="46">
    <w:name w:val="Основной текст4"/>
    <w:basedOn w:val="a8"/>
    <w:rsid w:val="005D69F1"/>
    <w:pPr>
      <w:shd w:val="clear" w:color="auto" w:fill="FFFFFF"/>
      <w:spacing w:before="60" w:line="413" w:lineRule="exact"/>
      <w:jc w:val="both"/>
    </w:pPr>
    <w:rPr>
      <w:color w:val="000000"/>
      <w:sz w:val="23"/>
      <w:szCs w:val="23"/>
    </w:rPr>
  </w:style>
  <w:style w:type="character" w:customStyle="1" w:styleId="2f3">
    <w:name w:val="Основной текст2"/>
    <w:rsid w:val="005D69F1"/>
    <w:rPr>
      <w:rFonts w:ascii="Times New Roman" w:eastAsia="Times New Roman" w:hAnsi="Times New Roman" w:cs="Times New Roman"/>
      <w:b w:val="0"/>
      <w:bCs w:val="0"/>
      <w:i w:val="0"/>
      <w:iCs w:val="0"/>
      <w:smallCaps w:val="0"/>
      <w:strike/>
      <w:spacing w:val="0"/>
      <w:sz w:val="23"/>
      <w:szCs w:val="23"/>
      <w:u w:val="single"/>
      <w:shd w:val="clear" w:color="auto" w:fill="FFFFFF"/>
      <w:lang w:bidi="ar-SA"/>
    </w:rPr>
  </w:style>
  <w:style w:type="character" w:customStyle="1" w:styleId="30pt">
    <w:name w:val="Заголовок №3 + Интервал 0 pt"/>
    <w:rsid w:val="005D69F1"/>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5D69F1"/>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5D69F1"/>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5D69F1"/>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5D69F1"/>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8"/>
    <w:rsid w:val="00BD163A"/>
    <w:pPr>
      <w:widowControl w:val="0"/>
      <w:autoSpaceDE w:val="0"/>
      <w:autoSpaceDN w:val="0"/>
      <w:adjustRightInd w:val="0"/>
      <w:spacing w:line="322" w:lineRule="exact"/>
      <w:ind w:firstLine="710"/>
      <w:jc w:val="both"/>
    </w:pPr>
    <w:rPr>
      <w:sz w:val="24"/>
      <w:szCs w:val="24"/>
    </w:rPr>
  </w:style>
  <w:style w:type="paragraph" w:customStyle="1" w:styleId="220">
    <w:name w:val="Основной текст 22"/>
    <w:basedOn w:val="a8"/>
    <w:rsid w:val="00306F2D"/>
    <w:pPr>
      <w:spacing w:line="360" w:lineRule="auto"/>
      <w:ind w:firstLine="720"/>
      <w:jc w:val="both"/>
    </w:pPr>
    <w:rPr>
      <w:rFonts w:ascii="Arial" w:hAnsi="Arial"/>
      <w:sz w:val="24"/>
    </w:rPr>
  </w:style>
  <w:style w:type="paragraph" w:customStyle="1" w:styleId="Style19">
    <w:name w:val="Style19"/>
    <w:basedOn w:val="a8"/>
    <w:rsid w:val="00A710A2"/>
    <w:pPr>
      <w:widowControl w:val="0"/>
      <w:autoSpaceDE w:val="0"/>
      <w:autoSpaceDN w:val="0"/>
      <w:adjustRightInd w:val="0"/>
      <w:spacing w:line="322" w:lineRule="exact"/>
      <w:jc w:val="both"/>
    </w:pPr>
    <w:rPr>
      <w:sz w:val="24"/>
      <w:szCs w:val="24"/>
    </w:rPr>
  </w:style>
  <w:style w:type="paragraph" w:customStyle="1" w:styleId="Style3">
    <w:name w:val="Style3"/>
    <w:basedOn w:val="a8"/>
    <w:rsid w:val="00E368D9"/>
    <w:pPr>
      <w:widowControl w:val="0"/>
      <w:autoSpaceDE w:val="0"/>
      <w:autoSpaceDN w:val="0"/>
      <w:adjustRightInd w:val="0"/>
      <w:jc w:val="both"/>
    </w:pPr>
    <w:rPr>
      <w:sz w:val="24"/>
      <w:szCs w:val="24"/>
    </w:rPr>
  </w:style>
  <w:style w:type="paragraph" w:customStyle="1" w:styleId="Style13">
    <w:name w:val="Style13"/>
    <w:basedOn w:val="a8"/>
    <w:uiPriority w:val="99"/>
    <w:rsid w:val="00E368D9"/>
    <w:pPr>
      <w:widowControl w:val="0"/>
      <w:autoSpaceDE w:val="0"/>
      <w:autoSpaceDN w:val="0"/>
      <w:adjustRightInd w:val="0"/>
    </w:pPr>
    <w:rPr>
      <w:sz w:val="24"/>
      <w:szCs w:val="24"/>
    </w:rPr>
  </w:style>
  <w:style w:type="paragraph" w:customStyle="1" w:styleId="Style20">
    <w:name w:val="Style20"/>
    <w:basedOn w:val="a8"/>
    <w:rsid w:val="00E368D9"/>
    <w:pPr>
      <w:widowControl w:val="0"/>
      <w:autoSpaceDE w:val="0"/>
      <w:autoSpaceDN w:val="0"/>
      <w:adjustRightInd w:val="0"/>
      <w:spacing w:line="324" w:lineRule="exact"/>
      <w:ind w:firstLine="706"/>
    </w:pPr>
    <w:rPr>
      <w:sz w:val="24"/>
      <w:szCs w:val="24"/>
    </w:rPr>
  </w:style>
  <w:style w:type="paragraph" w:customStyle="1" w:styleId="Style22">
    <w:name w:val="Style22"/>
    <w:basedOn w:val="a8"/>
    <w:rsid w:val="00E368D9"/>
    <w:pPr>
      <w:widowControl w:val="0"/>
      <w:autoSpaceDE w:val="0"/>
      <w:autoSpaceDN w:val="0"/>
      <w:adjustRightInd w:val="0"/>
      <w:spacing w:line="320" w:lineRule="exact"/>
      <w:ind w:firstLine="283"/>
      <w:jc w:val="both"/>
    </w:pPr>
    <w:rPr>
      <w:sz w:val="24"/>
      <w:szCs w:val="24"/>
    </w:rPr>
  </w:style>
  <w:style w:type="paragraph" w:customStyle="1" w:styleId="Style30">
    <w:name w:val="Style30"/>
    <w:basedOn w:val="a8"/>
    <w:rsid w:val="00E368D9"/>
    <w:pPr>
      <w:widowControl w:val="0"/>
      <w:autoSpaceDE w:val="0"/>
      <w:autoSpaceDN w:val="0"/>
      <w:adjustRightInd w:val="0"/>
    </w:pPr>
    <w:rPr>
      <w:sz w:val="24"/>
      <w:szCs w:val="24"/>
    </w:rPr>
  </w:style>
  <w:style w:type="paragraph" w:customStyle="1" w:styleId="Style56">
    <w:name w:val="Style56"/>
    <w:basedOn w:val="a8"/>
    <w:rsid w:val="00E368D9"/>
    <w:pPr>
      <w:widowControl w:val="0"/>
      <w:autoSpaceDE w:val="0"/>
      <w:autoSpaceDN w:val="0"/>
      <w:adjustRightInd w:val="0"/>
      <w:spacing w:line="322" w:lineRule="exact"/>
    </w:pPr>
    <w:rPr>
      <w:sz w:val="24"/>
      <w:szCs w:val="24"/>
    </w:rPr>
  </w:style>
  <w:style w:type="paragraph" w:customStyle="1" w:styleId="Style78">
    <w:name w:val="Style78"/>
    <w:basedOn w:val="a8"/>
    <w:rsid w:val="00E368D9"/>
    <w:pPr>
      <w:widowControl w:val="0"/>
      <w:autoSpaceDE w:val="0"/>
      <w:autoSpaceDN w:val="0"/>
      <w:adjustRightInd w:val="0"/>
      <w:spacing w:line="326" w:lineRule="exact"/>
      <w:ind w:firstLine="2136"/>
      <w:jc w:val="both"/>
    </w:pPr>
    <w:rPr>
      <w:sz w:val="24"/>
      <w:szCs w:val="24"/>
    </w:rPr>
  </w:style>
  <w:style w:type="character" w:customStyle="1" w:styleId="FontStyle83">
    <w:name w:val="Font Style83"/>
    <w:rsid w:val="00E368D9"/>
    <w:rPr>
      <w:rFonts w:ascii="Times New Roman" w:hAnsi="Times New Roman" w:cs="Times New Roman"/>
      <w:sz w:val="20"/>
      <w:szCs w:val="20"/>
    </w:rPr>
  </w:style>
  <w:style w:type="character" w:customStyle="1" w:styleId="FontStyle87">
    <w:name w:val="Font Style87"/>
    <w:rsid w:val="00E368D9"/>
    <w:rPr>
      <w:rFonts w:ascii="Times New Roman" w:hAnsi="Times New Roman" w:cs="Times New Roman"/>
      <w:i/>
      <w:iCs/>
      <w:spacing w:val="20"/>
      <w:sz w:val="14"/>
      <w:szCs w:val="14"/>
    </w:rPr>
  </w:style>
  <w:style w:type="character" w:customStyle="1" w:styleId="FontStyle88">
    <w:name w:val="Font Style88"/>
    <w:rsid w:val="00E368D9"/>
    <w:rPr>
      <w:rFonts w:ascii="Times New Roman" w:hAnsi="Times New Roman" w:cs="Times New Roman"/>
      <w:i/>
      <w:iCs/>
      <w:spacing w:val="-10"/>
      <w:sz w:val="24"/>
      <w:szCs w:val="24"/>
    </w:rPr>
  </w:style>
  <w:style w:type="character" w:customStyle="1" w:styleId="FontStyle93">
    <w:name w:val="Font Style93"/>
    <w:rsid w:val="00E368D9"/>
    <w:rPr>
      <w:rFonts w:ascii="Times New Roman" w:hAnsi="Times New Roman" w:cs="Times New Roman"/>
      <w:smallCaps/>
      <w:sz w:val="26"/>
      <w:szCs w:val="26"/>
    </w:rPr>
  </w:style>
  <w:style w:type="paragraph" w:customStyle="1" w:styleId="2f4">
    <w:name w:val="Текст с интервалом 2"/>
    <w:basedOn w:val="a8"/>
    <w:rsid w:val="00A52B20"/>
    <w:pPr>
      <w:spacing w:before="60"/>
      <w:ind w:firstLine="709"/>
      <w:jc w:val="both"/>
    </w:pPr>
    <w:rPr>
      <w:rFonts w:ascii="Arial Narrow" w:hAnsi="Arial Narrow"/>
      <w:color w:val="000000"/>
      <w:sz w:val="22"/>
    </w:rPr>
  </w:style>
  <w:style w:type="paragraph" w:customStyle="1" w:styleId="ArNar">
    <w:name w:val="Обычный ArNar"/>
    <w:basedOn w:val="a8"/>
    <w:link w:val="ArNar0"/>
    <w:rsid w:val="002678AA"/>
    <w:pPr>
      <w:ind w:firstLine="709"/>
      <w:jc w:val="both"/>
    </w:pPr>
    <w:rPr>
      <w:rFonts w:ascii="Arial Narrow" w:hAnsi="Arial Narrow"/>
      <w:color w:val="000000"/>
      <w:sz w:val="22"/>
    </w:rPr>
  </w:style>
  <w:style w:type="paragraph" w:customStyle="1" w:styleId="a3">
    <w:name w:val="Перечисление + инт"/>
    <w:basedOn w:val="a8"/>
    <w:rsid w:val="002678AA"/>
    <w:pPr>
      <w:numPr>
        <w:numId w:val="30"/>
      </w:numPr>
      <w:spacing w:before="60" w:after="60"/>
      <w:jc w:val="both"/>
    </w:pPr>
    <w:rPr>
      <w:rFonts w:ascii="Arial Narrow" w:hAnsi="Arial Narrow"/>
      <w:snapToGrid w:val="0"/>
      <w:color w:val="000000"/>
      <w:sz w:val="22"/>
    </w:rPr>
  </w:style>
  <w:style w:type="paragraph" w:customStyle="1" w:styleId="affff7">
    <w:name w:val="Текст с интервалом"/>
    <w:basedOn w:val="ArNar"/>
    <w:next w:val="ArNar"/>
    <w:rsid w:val="002678AA"/>
    <w:pPr>
      <w:spacing w:before="60" w:after="60"/>
    </w:pPr>
  </w:style>
  <w:style w:type="character" w:customStyle="1" w:styleId="ArNar0">
    <w:name w:val="Обычный ArNar Знак"/>
    <w:basedOn w:val="a9"/>
    <w:link w:val="ArNar"/>
    <w:rsid w:val="002678AA"/>
    <w:rPr>
      <w:rFonts w:ascii="Arial Narrow" w:hAnsi="Arial Narrow"/>
      <w:color w:val="000000"/>
      <w:sz w:val="22"/>
    </w:rPr>
  </w:style>
  <w:style w:type="paragraph" w:customStyle="1" w:styleId="a0">
    <w:name w:val="перечисление"/>
    <w:basedOn w:val="afa"/>
    <w:rsid w:val="003E1334"/>
    <w:pPr>
      <w:numPr>
        <w:numId w:val="31"/>
      </w:numPr>
      <w:jc w:val="both"/>
    </w:pPr>
    <w:rPr>
      <w:rFonts w:eastAsia="MS Mincho"/>
      <w:b w:val="0"/>
      <w:color w:val="000000"/>
      <w:sz w:val="24"/>
      <w:szCs w:val="24"/>
    </w:rPr>
  </w:style>
  <w:style w:type="paragraph" w:customStyle="1" w:styleId="a1">
    <w:name w:val="а) список"/>
    <w:basedOn w:val="afa"/>
    <w:rsid w:val="003E1334"/>
    <w:pPr>
      <w:numPr>
        <w:ilvl w:val="1"/>
        <w:numId w:val="31"/>
      </w:numPr>
      <w:tabs>
        <w:tab w:val="clear" w:pos="2149"/>
        <w:tab w:val="num" w:pos="1080"/>
      </w:tabs>
      <w:ind w:left="1080"/>
      <w:jc w:val="both"/>
    </w:pPr>
    <w:rPr>
      <w:rFonts w:eastAsia="MS Mincho"/>
      <w:b w:val="0"/>
      <w:color w:val="000000"/>
      <w:sz w:val="24"/>
      <w:szCs w:val="24"/>
    </w:rPr>
  </w:style>
  <w:style w:type="character" w:customStyle="1" w:styleId="1c">
    <w:name w:val="Основной текст1"/>
    <w:basedOn w:val="a9"/>
    <w:rsid w:val="005D45F6"/>
    <w:rPr>
      <w:rFonts w:eastAsia="MS Mincho"/>
      <w:color w:val="000000"/>
      <w:sz w:val="24"/>
      <w:szCs w:val="24"/>
      <w:lang w:val="ru-RU" w:eastAsia="ru-RU" w:bidi="ar-SA"/>
    </w:rPr>
  </w:style>
  <w:style w:type="paragraph" w:customStyle="1" w:styleId="b">
    <w:name w:val="_b_обычный"/>
    <w:qFormat/>
    <w:rsid w:val="00ED4769"/>
    <w:pPr>
      <w:ind w:firstLine="709"/>
      <w:jc w:val="both"/>
    </w:pPr>
    <w:rPr>
      <w:sz w:val="28"/>
    </w:rPr>
  </w:style>
  <w:style w:type="character" w:customStyle="1" w:styleId="FontStyle22">
    <w:name w:val="Font Style22"/>
    <w:rsid w:val="009A42FE"/>
    <w:rPr>
      <w:rFonts w:ascii="Times New Roman" w:hAnsi="Times New Roman" w:cs="Times New Roman"/>
      <w:sz w:val="26"/>
      <w:szCs w:val="26"/>
    </w:rPr>
  </w:style>
  <w:style w:type="character" w:customStyle="1" w:styleId="212pt">
    <w:name w:val="Основной текст (2) + 12 pt"/>
    <w:rsid w:val="00BD6DF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5">
    <w:name w:val="Абзац списка2"/>
    <w:basedOn w:val="a8"/>
    <w:rsid w:val="003B031B"/>
    <w:pPr>
      <w:spacing w:after="200" w:line="276" w:lineRule="auto"/>
      <w:ind w:left="720"/>
      <w:contextualSpacing/>
    </w:pPr>
    <w:rPr>
      <w:rFonts w:ascii="Calibri" w:hAnsi="Calibri"/>
      <w:sz w:val="22"/>
      <w:szCs w:val="22"/>
      <w:lang w:eastAsia="en-US"/>
    </w:rPr>
  </w:style>
  <w:style w:type="paragraph" w:styleId="affff8">
    <w:name w:val="endnote text"/>
    <w:basedOn w:val="a8"/>
    <w:link w:val="affff9"/>
    <w:semiHidden/>
    <w:unhideWhenUsed/>
    <w:rsid w:val="00BA1668"/>
    <w:rPr>
      <w:sz w:val="20"/>
    </w:rPr>
  </w:style>
  <w:style w:type="character" w:customStyle="1" w:styleId="affff9">
    <w:name w:val="Текст концевой сноски Знак"/>
    <w:basedOn w:val="a9"/>
    <w:link w:val="affff8"/>
    <w:semiHidden/>
    <w:rsid w:val="00BA1668"/>
  </w:style>
  <w:style w:type="character" w:styleId="affffa">
    <w:name w:val="endnote reference"/>
    <w:basedOn w:val="a9"/>
    <w:semiHidden/>
    <w:unhideWhenUsed/>
    <w:rsid w:val="00BA16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99"/>
    <w:lsdException w:name="toc 7" w:uiPriority="99"/>
    <w:lsdException w:name="toc 8" w:uiPriority="99"/>
    <w:lsdException w:name="toc 9" w:uiPriority="99"/>
    <w:lsdException w:name="footnote text" w:uiPriority="99"/>
    <w:lsdException w:name="header" w:uiPriority="99"/>
    <w:lsdException w:name="footer" w:uiPriority="99"/>
    <w:lsdException w:name="index heading" w:uiPriority="99"/>
    <w:lsdException w:name="caption" w:uiPriority="99" w:qFormat="1"/>
    <w:lsdException w:name="List Number" w:semiHidden="0" w:unhideWhenUsed="0"/>
    <w:lsdException w:name="List 2" w:uiPriority="99"/>
    <w:lsdException w:name="List 3" w:uiPriority="99"/>
    <w:lsdException w:name="List 4" w:semiHidden="0" w:unhideWhenUsed="0"/>
    <w:lsdException w:name="List 5" w:semiHidden="0" w:unhideWhenUsed="0"/>
    <w:lsdException w:name="List Bullet 2" w:uiPriority="99"/>
    <w:lsdException w:name="List Bullet 4" w:uiPriority="99"/>
    <w:lsdException w:name="Title" w:semiHidden="0" w:uiPriority="99" w:unhideWhenUsed="0" w:qFormat="1"/>
    <w:lsdException w:name="Body Text"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B52A0"/>
    <w:rPr>
      <w:sz w:val="28"/>
    </w:rPr>
  </w:style>
  <w:style w:type="paragraph" w:styleId="1">
    <w:name w:val="heading 1"/>
    <w:aliases w:val="Заголовок 1;1рр,новая страница"/>
    <w:basedOn w:val="a8"/>
    <w:next w:val="a8"/>
    <w:link w:val="10"/>
    <w:qFormat/>
    <w:rsid w:val="00661B4D"/>
    <w:pPr>
      <w:spacing w:before="360" w:after="120" w:line="360" w:lineRule="auto"/>
      <w:ind w:left="1985" w:hanging="1418"/>
      <w:jc w:val="both"/>
      <w:outlineLvl w:val="0"/>
    </w:pPr>
    <w:rPr>
      <w:b/>
      <w:sz w:val="30"/>
      <w:szCs w:val="30"/>
    </w:rPr>
  </w:style>
  <w:style w:type="paragraph" w:styleId="20">
    <w:name w:val="heading 2"/>
    <w:aliases w:val="2"/>
    <w:basedOn w:val="a8"/>
    <w:next w:val="a8"/>
    <w:link w:val="21"/>
    <w:qFormat/>
    <w:rsid w:val="00745126"/>
    <w:pPr>
      <w:spacing w:before="360" w:after="360" w:line="360" w:lineRule="auto"/>
      <w:ind w:firstLine="709"/>
      <w:jc w:val="both"/>
      <w:outlineLvl w:val="1"/>
    </w:pPr>
    <w:rPr>
      <w:b/>
      <w:sz w:val="26"/>
      <w:szCs w:val="26"/>
    </w:rPr>
  </w:style>
  <w:style w:type="paragraph" w:styleId="3">
    <w:name w:val="heading 3"/>
    <w:aliases w:val="3,OG Heading 3"/>
    <w:basedOn w:val="a8"/>
    <w:next w:val="a8"/>
    <w:link w:val="30"/>
    <w:qFormat/>
    <w:rsid w:val="005C29FB"/>
    <w:pPr>
      <w:spacing w:before="360" w:after="360" w:line="360" w:lineRule="auto"/>
      <w:ind w:firstLine="709"/>
      <w:outlineLvl w:val="2"/>
    </w:pPr>
    <w:rPr>
      <w:b/>
      <w:color w:val="000000"/>
      <w:sz w:val="24"/>
      <w:szCs w:val="24"/>
    </w:rPr>
  </w:style>
  <w:style w:type="paragraph" w:styleId="40">
    <w:name w:val="heading 4"/>
    <w:basedOn w:val="a8"/>
    <w:next w:val="a8"/>
    <w:link w:val="41"/>
    <w:qFormat/>
    <w:rsid w:val="00661B4D"/>
    <w:pPr>
      <w:spacing w:before="360" w:after="360" w:line="360" w:lineRule="auto"/>
      <w:ind w:firstLine="709"/>
      <w:jc w:val="both"/>
      <w:outlineLvl w:val="3"/>
    </w:pPr>
    <w:rPr>
      <w:b/>
      <w:sz w:val="24"/>
      <w:szCs w:val="24"/>
    </w:rPr>
  </w:style>
  <w:style w:type="paragraph" w:styleId="5">
    <w:name w:val="heading 5"/>
    <w:basedOn w:val="a8"/>
    <w:next w:val="a8"/>
    <w:link w:val="50"/>
    <w:qFormat/>
    <w:rsid w:val="00CC37C5"/>
    <w:pPr>
      <w:keepNext/>
      <w:numPr>
        <w:ilvl w:val="4"/>
        <w:numId w:val="10"/>
      </w:numPr>
      <w:outlineLvl w:val="4"/>
    </w:pPr>
    <w:rPr>
      <w:b/>
      <w:bCs/>
    </w:rPr>
  </w:style>
  <w:style w:type="paragraph" w:styleId="6">
    <w:name w:val="heading 6"/>
    <w:basedOn w:val="a8"/>
    <w:next w:val="a8"/>
    <w:link w:val="60"/>
    <w:qFormat/>
    <w:rsid w:val="00CC37C5"/>
    <w:pPr>
      <w:keepNext/>
      <w:numPr>
        <w:ilvl w:val="5"/>
        <w:numId w:val="10"/>
      </w:numPr>
      <w:outlineLvl w:val="5"/>
    </w:pPr>
    <w:rPr>
      <w:b/>
      <w:bCs/>
      <w:i/>
      <w:iCs/>
    </w:rPr>
  </w:style>
  <w:style w:type="paragraph" w:styleId="7">
    <w:name w:val="heading 7"/>
    <w:basedOn w:val="a8"/>
    <w:next w:val="a8"/>
    <w:link w:val="70"/>
    <w:uiPriority w:val="99"/>
    <w:qFormat/>
    <w:rsid w:val="00CC37C5"/>
    <w:pPr>
      <w:keepNext/>
      <w:numPr>
        <w:ilvl w:val="6"/>
        <w:numId w:val="10"/>
      </w:numPr>
      <w:jc w:val="center"/>
      <w:outlineLvl w:val="6"/>
    </w:pPr>
    <w:rPr>
      <w:u w:val="single"/>
    </w:rPr>
  </w:style>
  <w:style w:type="paragraph" w:styleId="8">
    <w:name w:val="heading 8"/>
    <w:basedOn w:val="a8"/>
    <w:next w:val="a8"/>
    <w:link w:val="80"/>
    <w:qFormat/>
    <w:rsid w:val="00CC37C5"/>
    <w:pPr>
      <w:keepNext/>
      <w:numPr>
        <w:ilvl w:val="7"/>
        <w:numId w:val="10"/>
      </w:numPr>
      <w:jc w:val="center"/>
      <w:outlineLvl w:val="7"/>
    </w:pPr>
    <w:rPr>
      <w:b/>
      <w:i/>
    </w:rPr>
  </w:style>
  <w:style w:type="paragraph" w:styleId="9">
    <w:name w:val="heading 9"/>
    <w:basedOn w:val="a8"/>
    <w:next w:val="a8"/>
    <w:link w:val="90"/>
    <w:qFormat/>
    <w:rsid w:val="00CC37C5"/>
    <w:pPr>
      <w:keepNext/>
      <w:numPr>
        <w:ilvl w:val="8"/>
        <w:numId w:val="10"/>
      </w:numPr>
      <w:jc w:val="center"/>
      <w:outlineLvl w:val="8"/>
    </w:pPr>
    <w:rPr>
      <w:b/>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4">
    <w:name w:val="Маркированый список"/>
    <w:basedOn w:val="a8"/>
    <w:uiPriority w:val="99"/>
    <w:rsid w:val="00CC37C5"/>
    <w:pPr>
      <w:numPr>
        <w:numId w:val="9"/>
      </w:numPr>
      <w:tabs>
        <w:tab w:val="num" w:pos="360"/>
      </w:tabs>
      <w:spacing w:line="360" w:lineRule="auto"/>
      <w:ind w:left="0" w:firstLine="0"/>
    </w:pPr>
  </w:style>
  <w:style w:type="paragraph" w:styleId="ac">
    <w:name w:val="caption"/>
    <w:basedOn w:val="a8"/>
    <w:next w:val="a8"/>
    <w:uiPriority w:val="99"/>
    <w:qFormat/>
    <w:rsid w:val="00CC37C5"/>
    <w:pPr>
      <w:spacing w:before="120" w:after="120"/>
      <w:jc w:val="right"/>
    </w:pPr>
    <w:rPr>
      <w:b/>
      <w:bCs/>
    </w:rPr>
  </w:style>
  <w:style w:type="paragraph" w:styleId="ad">
    <w:name w:val="footer"/>
    <w:basedOn w:val="a8"/>
    <w:link w:val="ae"/>
    <w:uiPriority w:val="99"/>
    <w:rsid w:val="00CC37C5"/>
    <w:pPr>
      <w:tabs>
        <w:tab w:val="center" w:pos="4677"/>
        <w:tab w:val="right" w:pos="9355"/>
      </w:tabs>
    </w:pPr>
  </w:style>
  <w:style w:type="paragraph" w:customStyle="1" w:styleId="a7">
    <w:name w:val="Нумерованый список"/>
    <w:basedOn w:val="a8"/>
    <w:uiPriority w:val="99"/>
    <w:rsid w:val="00CC37C5"/>
    <w:pPr>
      <w:numPr>
        <w:numId w:val="1"/>
      </w:numPr>
      <w:ind w:left="714" w:hanging="357"/>
    </w:pPr>
  </w:style>
  <w:style w:type="paragraph" w:customStyle="1" w:styleId="af">
    <w:name w:val="Обычный текст"/>
    <w:basedOn w:val="a8"/>
    <w:uiPriority w:val="99"/>
    <w:rsid w:val="00CC37C5"/>
    <w:pPr>
      <w:spacing w:line="360" w:lineRule="auto"/>
      <w:ind w:firstLine="567"/>
      <w:jc w:val="both"/>
    </w:pPr>
  </w:style>
  <w:style w:type="paragraph" w:styleId="af0">
    <w:name w:val="Body Text Indent"/>
    <w:basedOn w:val="a8"/>
    <w:link w:val="af1"/>
    <w:rsid w:val="00CC37C5"/>
    <w:pPr>
      <w:ind w:left="720"/>
    </w:pPr>
  </w:style>
  <w:style w:type="paragraph" w:styleId="af2">
    <w:name w:val="Document Map"/>
    <w:basedOn w:val="a8"/>
    <w:link w:val="af3"/>
    <w:uiPriority w:val="99"/>
    <w:semiHidden/>
    <w:rsid w:val="00CC37C5"/>
    <w:pPr>
      <w:shd w:val="clear" w:color="auto" w:fill="000080"/>
    </w:pPr>
    <w:rPr>
      <w:rFonts w:ascii="Tahoma" w:hAnsi="Tahoma"/>
    </w:rPr>
  </w:style>
  <w:style w:type="paragraph" w:customStyle="1" w:styleId="af4">
    <w:name w:val="содержание"/>
    <w:basedOn w:val="a8"/>
    <w:uiPriority w:val="99"/>
    <w:rsid w:val="00CC37C5"/>
    <w:pPr>
      <w:widowControl w:val="0"/>
      <w:tabs>
        <w:tab w:val="num" w:pos="540"/>
      </w:tabs>
      <w:ind w:left="540" w:hanging="180"/>
      <w:jc w:val="both"/>
    </w:pPr>
    <w:rPr>
      <w:snapToGrid w:val="0"/>
      <w:sz w:val="20"/>
    </w:rPr>
  </w:style>
  <w:style w:type="paragraph" w:styleId="22">
    <w:name w:val="Body Text 2"/>
    <w:basedOn w:val="a8"/>
    <w:link w:val="23"/>
    <w:uiPriority w:val="99"/>
    <w:rsid w:val="00CC37C5"/>
    <w:pPr>
      <w:widowControl w:val="0"/>
      <w:spacing w:before="20"/>
      <w:jc w:val="center"/>
    </w:pPr>
    <w:rPr>
      <w:snapToGrid w:val="0"/>
      <w:sz w:val="16"/>
    </w:rPr>
  </w:style>
  <w:style w:type="paragraph" w:customStyle="1" w:styleId="af5">
    <w:name w:val="Заголовок"/>
    <w:basedOn w:val="20"/>
    <w:next w:val="a8"/>
    <w:uiPriority w:val="99"/>
    <w:rsid w:val="00CC37C5"/>
    <w:pPr>
      <w:spacing w:after="120"/>
      <w:ind w:firstLine="0"/>
      <w:outlineLvl w:val="0"/>
    </w:pPr>
  </w:style>
  <w:style w:type="paragraph" w:styleId="af6">
    <w:name w:val="header"/>
    <w:basedOn w:val="a8"/>
    <w:link w:val="af7"/>
    <w:uiPriority w:val="99"/>
    <w:rsid w:val="00CC37C5"/>
    <w:pPr>
      <w:tabs>
        <w:tab w:val="center" w:pos="4677"/>
        <w:tab w:val="right" w:pos="9355"/>
      </w:tabs>
    </w:pPr>
  </w:style>
  <w:style w:type="character" w:styleId="af8">
    <w:name w:val="page number"/>
    <w:basedOn w:val="a9"/>
    <w:rsid w:val="00CC37C5"/>
  </w:style>
  <w:style w:type="paragraph" w:customStyle="1" w:styleId="FR1">
    <w:name w:val="FR1"/>
    <w:uiPriority w:val="99"/>
    <w:rsid w:val="00CC37C5"/>
    <w:pPr>
      <w:widowControl w:val="0"/>
      <w:spacing w:line="260" w:lineRule="auto"/>
      <w:ind w:left="80" w:firstLine="660"/>
      <w:jc w:val="both"/>
    </w:pPr>
    <w:rPr>
      <w:rFonts w:ascii="Arial" w:hAnsi="Arial"/>
      <w:snapToGrid w:val="0"/>
      <w:sz w:val="18"/>
    </w:rPr>
  </w:style>
  <w:style w:type="paragraph" w:styleId="42">
    <w:name w:val="toc 4"/>
    <w:basedOn w:val="a8"/>
    <w:next w:val="a8"/>
    <w:autoRedefine/>
    <w:uiPriority w:val="39"/>
    <w:rsid w:val="00CC37C5"/>
    <w:pPr>
      <w:spacing w:line="360" w:lineRule="auto"/>
      <w:ind w:firstLine="720"/>
    </w:pPr>
  </w:style>
  <w:style w:type="paragraph" w:styleId="11">
    <w:name w:val="toc 1"/>
    <w:basedOn w:val="a8"/>
    <w:next w:val="a8"/>
    <w:autoRedefine/>
    <w:uiPriority w:val="39"/>
    <w:qFormat/>
    <w:rsid w:val="00634AA6"/>
    <w:pPr>
      <w:tabs>
        <w:tab w:val="right" w:pos="9356"/>
      </w:tabs>
      <w:ind w:left="1418" w:hanging="992"/>
      <w:contextualSpacing/>
    </w:pPr>
    <w:rPr>
      <w:sz w:val="24"/>
    </w:rPr>
  </w:style>
  <w:style w:type="paragraph" w:styleId="24">
    <w:name w:val="toc 2"/>
    <w:basedOn w:val="a8"/>
    <w:next w:val="a8"/>
    <w:autoRedefine/>
    <w:uiPriority w:val="39"/>
    <w:qFormat/>
    <w:rsid w:val="00634AA6"/>
    <w:pPr>
      <w:tabs>
        <w:tab w:val="left" w:pos="1560"/>
        <w:tab w:val="right" w:pos="9360"/>
      </w:tabs>
      <w:ind w:left="1560" w:right="714" w:hanging="1134"/>
    </w:pPr>
    <w:rPr>
      <w:noProof/>
      <w:sz w:val="24"/>
    </w:rPr>
  </w:style>
  <w:style w:type="paragraph" w:styleId="31">
    <w:name w:val="toc 3"/>
    <w:basedOn w:val="a8"/>
    <w:next w:val="a8"/>
    <w:autoRedefine/>
    <w:uiPriority w:val="39"/>
    <w:qFormat/>
    <w:rsid w:val="00634AA6"/>
    <w:pPr>
      <w:tabs>
        <w:tab w:val="left" w:pos="1276"/>
        <w:tab w:val="right" w:pos="9360"/>
      </w:tabs>
      <w:ind w:left="1560" w:right="533" w:hanging="1203"/>
      <w:contextualSpacing/>
    </w:pPr>
    <w:rPr>
      <w:noProof/>
      <w:sz w:val="24"/>
    </w:rPr>
  </w:style>
  <w:style w:type="paragraph" w:styleId="51">
    <w:name w:val="toc 5"/>
    <w:basedOn w:val="a8"/>
    <w:next w:val="a8"/>
    <w:autoRedefine/>
    <w:uiPriority w:val="39"/>
    <w:rsid w:val="00CC37C5"/>
    <w:pPr>
      <w:ind w:left="960"/>
    </w:pPr>
  </w:style>
  <w:style w:type="paragraph" w:styleId="61">
    <w:name w:val="toc 6"/>
    <w:basedOn w:val="a8"/>
    <w:next w:val="a8"/>
    <w:autoRedefine/>
    <w:uiPriority w:val="99"/>
    <w:semiHidden/>
    <w:rsid w:val="00CC37C5"/>
    <w:pPr>
      <w:ind w:left="1200"/>
    </w:pPr>
  </w:style>
  <w:style w:type="paragraph" w:styleId="71">
    <w:name w:val="toc 7"/>
    <w:basedOn w:val="a8"/>
    <w:next w:val="a8"/>
    <w:autoRedefine/>
    <w:uiPriority w:val="99"/>
    <w:semiHidden/>
    <w:rsid w:val="00CC37C5"/>
    <w:pPr>
      <w:ind w:left="1440"/>
    </w:pPr>
  </w:style>
  <w:style w:type="paragraph" w:styleId="81">
    <w:name w:val="toc 8"/>
    <w:basedOn w:val="a8"/>
    <w:next w:val="a8"/>
    <w:autoRedefine/>
    <w:uiPriority w:val="99"/>
    <w:semiHidden/>
    <w:rsid w:val="00CC37C5"/>
    <w:pPr>
      <w:ind w:left="1680"/>
    </w:pPr>
  </w:style>
  <w:style w:type="paragraph" w:styleId="91">
    <w:name w:val="toc 9"/>
    <w:basedOn w:val="a8"/>
    <w:next w:val="a8"/>
    <w:autoRedefine/>
    <w:uiPriority w:val="99"/>
    <w:semiHidden/>
    <w:rsid w:val="00CC37C5"/>
    <w:pPr>
      <w:ind w:left="1920"/>
    </w:pPr>
  </w:style>
  <w:style w:type="character" w:styleId="af9">
    <w:name w:val="Hyperlink"/>
    <w:uiPriority w:val="99"/>
    <w:rsid w:val="00CC37C5"/>
    <w:rPr>
      <w:color w:val="0000FF"/>
      <w:u w:val="single"/>
    </w:rPr>
  </w:style>
  <w:style w:type="paragraph" w:styleId="afa">
    <w:name w:val="Body Text"/>
    <w:basedOn w:val="a8"/>
    <w:link w:val="afb"/>
    <w:uiPriority w:val="99"/>
    <w:rsid w:val="00CC37C5"/>
    <w:pPr>
      <w:spacing w:line="360" w:lineRule="auto"/>
    </w:pPr>
    <w:rPr>
      <w:b/>
    </w:rPr>
  </w:style>
  <w:style w:type="paragraph" w:styleId="25">
    <w:name w:val="Body Text Indent 2"/>
    <w:basedOn w:val="a8"/>
    <w:link w:val="26"/>
    <w:uiPriority w:val="99"/>
    <w:rsid w:val="00CC37C5"/>
    <w:pPr>
      <w:ind w:firstLine="567"/>
    </w:pPr>
  </w:style>
  <w:style w:type="character" w:styleId="afc">
    <w:name w:val="FollowedHyperlink"/>
    <w:rsid w:val="00CC37C5"/>
    <w:rPr>
      <w:color w:val="800080"/>
      <w:u w:val="single"/>
    </w:rPr>
  </w:style>
  <w:style w:type="paragraph" w:styleId="32">
    <w:name w:val="Body Text 3"/>
    <w:basedOn w:val="a8"/>
    <w:link w:val="33"/>
    <w:uiPriority w:val="99"/>
    <w:rsid w:val="00CC37C5"/>
  </w:style>
  <w:style w:type="paragraph" w:styleId="34">
    <w:name w:val="Body Text Indent 3"/>
    <w:basedOn w:val="a8"/>
    <w:link w:val="35"/>
    <w:uiPriority w:val="99"/>
    <w:rsid w:val="00CC37C5"/>
    <w:pPr>
      <w:ind w:firstLine="540"/>
    </w:pPr>
    <w:rPr>
      <w:b/>
      <w:sz w:val="32"/>
    </w:rPr>
  </w:style>
  <w:style w:type="character" w:styleId="afd">
    <w:name w:val="Strong"/>
    <w:qFormat/>
    <w:rsid w:val="00CC37C5"/>
    <w:rPr>
      <w:b/>
      <w:bCs/>
    </w:rPr>
  </w:style>
  <w:style w:type="paragraph" w:styleId="afe">
    <w:name w:val="List"/>
    <w:basedOn w:val="a8"/>
    <w:rsid w:val="00CC37C5"/>
    <w:pPr>
      <w:ind w:left="283" w:hanging="283"/>
    </w:pPr>
  </w:style>
  <w:style w:type="paragraph" w:styleId="27">
    <w:name w:val="List 2"/>
    <w:basedOn w:val="a8"/>
    <w:uiPriority w:val="99"/>
    <w:rsid w:val="00CC37C5"/>
    <w:pPr>
      <w:ind w:left="566" w:hanging="283"/>
    </w:pPr>
  </w:style>
  <w:style w:type="paragraph" w:styleId="36">
    <w:name w:val="List 3"/>
    <w:basedOn w:val="a8"/>
    <w:uiPriority w:val="99"/>
    <w:rsid w:val="00CC37C5"/>
    <w:pPr>
      <w:ind w:left="849" w:hanging="283"/>
    </w:pPr>
  </w:style>
  <w:style w:type="paragraph" w:styleId="2">
    <w:name w:val="List Bullet 2"/>
    <w:basedOn w:val="a8"/>
    <w:autoRedefine/>
    <w:uiPriority w:val="99"/>
    <w:rsid w:val="00CC37C5"/>
    <w:pPr>
      <w:numPr>
        <w:numId w:val="2"/>
      </w:numPr>
    </w:pPr>
  </w:style>
  <w:style w:type="paragraph" w:styleId="4">
    <w:name w:val="List Bullet 4"/>
    <w:basedOn w:val="a8"/>
    <w:autoRedefine/>
    <w:uiPriority w:val="99"/>
    <w:rsid w:val="00CC37C5"/>
    <w:pPr>
      <w:numPr>
        <w:numId w:val="3"/>
      </w:numPr>
    </w:pPr>
  </w:style>
  <w:style w:type="paragraph" w:styleId="28">
    <w:name w:val="List Continue 2"/>
    <w:basedOn w:val="a8"/>
    <w:uiPriority w:val="99"/>
    <w:rsid w:val="00CC37C5"/>
    <w:pPr>
      <w:spacing w:after="120"/>
      <w:ind w:left="566"/>
    </w:pPr>
  </w:style>
  <w:style w:type="table" w:styleId="aff">
    <w:name w:val="Table Grid"/>
    <w:basedOn w:val="aa"/>
    <w:uiPriority w:val="59"/>
    <w:rsid w:val="00AB43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Нижний колонтитул Знак"/>
    <w:link w:val="ad"/>
    <w:uiPriority w:val="99"/>
    <w:rsid w:val="00F80C53"/>
    <w:rPr>
      <w:sz w:val="28"/>
      <w:lang w:val="ru-RU" w:eastAsia="ru-RU" w:bidi="ar-SA"/>
    </w:rPr>
  </w:style>
  <w:style w:type="character" w:customStyle="1" w:styleId="afb">
    <w:name w:val="Основной текст Знак"/>
    <w:link w:val="afa"/>
    <w:uiPriority w:val="99"/>
    <w:rsid w:val="00F80C53"/>
    <w:rPr>
      <w:b/>
      <w:sz w:val="28"/>
      <w:lang w:val="ru-RU" w:eastAsia="ru-RU" w:bidi="ar-SA"/>
    </w:rPr>
  </w:style>
  <w:style w:type="character" w:customStyle="1" w:styleId="af1">
    <w:name w:val="Основной текст с отступом Знак"/>
    <w:link w:val="af0"/>
    <w:rsid w:val="00F80C53"/>
    <w:rPr>
      <w:sz w:val="28"/>
      <w:lang w:val="ru-RU" w:eastAsia="ru-RU" w:bidi="ar-SA"/>
    </w:rPr>
  </w:style>
  <w:style w:type="character" w:customStyle="1" w:styleId="26">
    <w:name w:val="Основной текст с отступом 2 Знак"/>
    <w:link w:val="25"/>
    <w:uiPriority w:val="99"/>
    <w:semiHidden/>
    <w:rsid w:val="00F80C53"/>
    <w:rPr>
      <w:sz w:val="28"/>
      <w:lang w:val="ru-RU" w:eastAsia="ru-RU" w:bidi="ar-SA"/>
    </w:rPr>
  </w:style>
  <w:style w:type="character" w:customStyle="1" w:styleId="23">
    <w:name w:val="Основной текст 2 Знак"/>
    <w:link w:val="22"/>
    <w:uiPriority w:val="99"/>
    <w:semiHidden/>
    <w:rsid w:val="00F80C53"/>
    <w:rPr>
      <w:snapToGrid w:val="0"/>
      <w:sz w:val="16"/>
      <w:lang w:val="ru-RU" w:eastAsia="ru-RU" w:bidi="ar-SA"/>
    </w:rPr>
  </w:style>
  <w:style w:type="paragraph" w:styleId="aff0">
    <w:name w:val="Balloon Text"/>
    <w:basedOn w:val="a8"/>
    <w:link w:val="aff1"/>
    <w:uiPriority w:val="99"/>
    <w:semiHidden/>
    <w:unhideWhenUsed/>
    <w:rsid w:val="00F80C53"/>
    <w:rPr>
      <w:rFonts w:ascii="Tahoma" w:hAnsi="Tahoma" w:cs="Tahoma"/>
      <w:sz w:val="16"/>
      <w:szCs w:val="16"/>
    </w:rPr>
  </w:style>
  <w:style w:type="character" w:customStyle="1" w:styleId="aff1">
    <w:name w:val="Текст выноски Знак"/>
    <w:link w:val="aff0"/>
    <w:uiPriority w:val="99"/>
    <w:semiHidden/>
    <w:rsid w:val="00F80C53"/>
    <w:rPr>
      <w:rFonts w:ascii="Tahoma" w:hAnsi="Tahoma" w:cs="Tahoma"/>
      <w:sz w:val="16"/>
      <w:szCs w:val="16"/>
      <w:lang w:val="ru-RU" w:eastAsia="ru-RU" w:bidi="ar-SA"/>
    </w:rPr>
  </w:style>
  <w:style w:type="paragraph" w:customStyle="1" w:styleId="37">
    <w:name w:val="заголовок 3"/>
    <w:basedOn w:val="a8"/>
    <w:next w:val="a8"/>
    <w:uiPriority w:val="99"/>
    <w:rsid w:val="00F80C53"/>
    <w:pPr>
      <w:keepNext/>
      <w:overflowPunct w:val="0"/>
      <w:autoSpaceDE w:val="0"/>
      <w:autoSpaceDN w:val="0"/>
      <w:adjustRightInd w:val="0"/>
      <w:ind w:firstLine="284"/>
      <w:jc w:val="right"/>
      <w:textAlignment w:val="baseline"/>
    </w:pPr>
    <w:rPr>
      <w:rFonts w:ascii="Arial" w:hAnsi="Arial"/>
      <w:b/>
      <w:noProof/>
      <w:sz w:val="18"/>
    </w:rPr>
  </w:style>
  <w:style w:type="paragraph" w:customStyle="1" w:styleId="12">
    <w:name w:val="Гост1"/>
    <w:basedOn w:val="a8"/>
    <w:uiPriority w:val="99"/>
    <w:rsid w:val="00922A90"/>
    <w:pPr>
      <w:spacing w:before="100" w:beforeAutospacing="1" w:after="100" w:afterAutospacing="1"/>
      <w:ind w:firstLine="567"/>
      <w:jc w:val="both"/>
    </w:pPr>
    <w:rPr>
      <w:rFonts w:ascii="GOST type B" w:hAnsi="GOST type B"/>
      <w:szCs w:val="28"/>
    </w:rPr>
  </w:style>
  <w:style w:type="paragraph" w:customStyle="1" w:styleId="210">
    <w:name w:val="Основной текст 21"/>
    <w:basedOn w:val="a8"/>
    <w:uiPriority w:val="99"/>
    <w:rsid w:val="00B87959"/>
    <w:pPr>
      <w:overflowPunct w:val="0"/>
      <w:autoSpaceDE w:val="0"/>
      <w:autoSpaceDN w:val="0"/>
      <w:adjustRightInd w:val="0"/>
      <w:ind w:firstLine="720"/>
      <w:jc w:val="both"/>
      <w:textAlignment w:val="baseline"/>
    </w:pPr>
    <w:rPr>
      <w:sz w:val="24"/>
    </w:rPr>
  </w:style>
  <w:style w:type="paragraph" w:customStyle="1" w:styleId="310">
    <w:name w:val="Основной текст 31"/>
    <w:basedOn w:val="a8"/>
    <w:uiPriority w:val="99"/>
    <w:rsid w:val="00B87959"/>
    <w:pPr>
      <w:spacing w:line="360" w:lineRule="auto"/>
      <w:jc w:val="both"/>
    </w:pPr>
    <w:rPr>
      <w:sz w:val="26"/>
    </w:rPr>
  </w:style>
  <w:style w:type="paragraph" w:styleId="aff2">
    <w:name w:val="List Paragraph"/>
    <w:aliases w:val="4"/>
    <w:basedOn w:val="a8"/>
    <w:link w:val="aff3"/>
    <w:uiPriority w:val="34"/>
    <w:qFormat/>
    <w:rsid w:val="0089449A"/>
    <w:pPr>
      <w:widowControl w:val="0"/>
      <w:autoSpaceDE w:val="0"/>
      <w:autoSpaceDN w:val="0"/>
      <w:adjustRightInd w:val="0"/>
      <w:spacing w:after="200" w:line="276" w:lineRule="auto"/>
      <w:ind w:left="720"/>
      <w:contextualSpacing/>
    </w:pPr>
    <w:rPr>
      <w:rFonts w:ascii="Calibri" w:eastAsia="Calibri" w:hAnsi="Calibri"/>
      <w:sz w:val="22"/>
      <w:szCs w:val="22"/>
      <w:lang w:eastAsia="en-US"/>
    </w:rPr>
  </w:style>
  <w:style w:type="paragraph" w:customStyle="1" w:styleId="xl37">
    <w:name w:val="xl37"/>
    <w:basedOn w:val="a8"/>
    <w:uiPriority w:val="99"/>
    <w:rsid w:val="00663EDF"/>
    <w:pPr>
      <w:pBdr>
        <w:lef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a6">
    <w:name w:val="ОГП_Перечисление"/>
    <w:basedOn w:val="a8"/>
    <w:uiPriority w:val="99"/>
    <w:rsid w:val="00E94414"/>
    <w:pPr>
      <w:numPr>
        <w:numId w:val="4"/>
      </w:numPr>
      <w:tabs>
        <w:tab w:val="clear" w:pos="720"/>
        <w:tab w:val="left" w:pos="1134"/>
      </w:tabs>
      <w:ind w:firstLine="720"/>
      <w:jc w:val="both"/>
    </w:pPr>
    <w:rPr>
      <w:szCs w:val="24"/>
    </w:rPr>
  </w:style>
  <w:style w:type="paragraph" w:customStyle="1" w:styleId="a5">
    <w:name w:val="ОГП_Список"/>
    <w:basedOn w:val="a8"/>
    <w:uiPriority w:val="99"/>
    <w:rsid w:val="00E94414"/>
    <w:pPr>
      <w:numPr>
        <w:numId w:val="5"/>
      </w:numPr>
      <w:tabs>
        <w:tab w:val="clear" w:pos="851"/>
        <w:tab w:val="left" w:pos="1134"/>
      </w:tabs>
      <w:ind w:firstLine="720"/>
      <w:jc w:val="both"/>
    </w:pPr>
    <w:rPr>
      <w:szCs w:val="24"/>
    </w:rPr>
  </w:style>
  <w:style w:type="paragraph" w:customStyle="1" w:styleId="a">
    <w:name w:val="ОГП_Многоуровневый_список"/>
    <w:basedOn w:val="a8"/>
    <w:uiPriority w:val="99"/>
    <w:rsid w:val="00E94414"/>
    <w:pPr>
      <w:numPr>
        <w:numId w:val="6"/>
      </w:numPr>
      <w:tabs>
        <w:tab w:val="left" w:pos="1134"/>
      </w:tabs>
      <w:ind w:firstLine="720"/>
      <w:jc w:val="both"/>
    </w:pPr>
    <w:rPr>
      <w:szCs w:val="24"/>
    </w:rPr>
  </w:style>
  <w:style w:type="paragraph" w:customStyle="1" w:styleId="Style6">
    <w:name w:val="Style6"/>
    <w:basedOn w:val="a8"/>
    <w:uiPriority w:val="99"/>
    <w:rsid w:val="00D1257B"/>
    <w:pPr>
      <w:widowControl w:val="0"/>
      <w:autoSpaceDE w:val="0"/>
      <w:autoSpaceDN w:val="0"/>
      <w:adjustRightInd w:val="0"/>
      <w:spacing w:line="322" w:lineRule="exact"/>
      <w:ind w:firstLine="701"/>
      <w:jc w:val="both"/>
    </w:pPr>
    <w:rPr>
      <w:sz w:val="24"/>
      <w:szCs w:val="24"/>
    </w:rPr>
  </w:style>
  <w:style w:type="character" w:customStyle="1" w:styleId="FontStyle47">
    <w:name w:val="Font Style47"/>
    <w:rsid w:val="00D1257B"/>
    <w:rPr>
      <w:rFonts w:ascii="Times New Roman" w:hAnsi="Times New Roman" w:cs="Times New Roman"/>
      <w:sz w:val="26"/>
      <w:szCs w:val="26"/>
    </w:rPr>
  </w:style>
  <w:style w:type="paragraph" w:customStyle="1" w:styleId="Style21">
    <w:name w:val="Style21"/>
    <w:basedOn w:val="a8"/>
    <w:uiPriority w:val="99"/>
    <w:rsid w:val="00D1257B"/>
    <w:pPr>
      <w:widowControl w:val="0"/>
      <w:autoSpaceDE w:val="0"/>
      <w:autoSpaceDN w:val="0"/>
      <w:adjustRightInd w:val="0"/>
      <w:spacing w:line="317" w:lineRule="exact"/>
    </w:pPr>
    <w:rPr>
      <w:sz w:val="24"/>
      <w:szCs w:val="24"/>
    </w:rPr>
  </w:style>
  <w:style w:type="paragraph" w:customStyle="1" w:styleId="Style7">
    <w:name w:val="Style7"/>
    <w:basedOn w:val="a8"/>
    <w:uiPriority w:val="99"/>
    <w:rsid w:val="00D1257B"/>
    <w:pPr>
      <w:widowControl w:val="0"/>
      <w:autoSpaceDE w:val="0"/>
      <w:autoSpaceDN w:val="0"/>
      <w:adjustRightInd w:val="0"/>
      <w:spacing w:line="322" w:lineRule="exact"/>
      <w:ind w:firstLine="710"/>
      <w:jc w:val="both"/>
    </w:pPr>
    <w:rPr>
      <w:sz w:val="24"/>
      <w:szCs w:val="24"/>
    </w:rPr>
  </w:style>
  <w:style w:type="character" w:customStyle="1" w:styleId="30">
    <w:name w:val="Заголовок 3 Знак"/>
    <w:aliases w:val="3 Знак,OG Heading 3 Знак"/>
    <w:link w:val="3"/>
    <w:locked/>
    <w:rsid w:val="005C29FB"/>
    <w:rPr>
      <w:b/>
      <w:color w:val="000000"/>
      <w:sz w:val="24"/>
      <w:szCs w:val="24"/>
    </w:rPr>
  </w:style>
  <w:style w:type="character" w:customStyle="1" w:styleId="41">
    <w:name w:val="Заголовок 4 Знак"/>
    <w:link w:val="40"/>
    <w:locked/>
    <w:rsid w:val="00661B4D"/>
    <w:rPr>
      <w:b/>
      <w:sz w:val="24"/>
      <w:szCs w:val="24"/>
    </w:rPr>
  </w:style>
  <w:style w:type="character" w:customStyle="1" w:styleId="70">
    <w:name w:val="Заголовок 7 Знак"/>
    <w:link w:val="7"/>
    <w:uiPriority w:val="99"/>
    <w:locked/>
    <w:rsid w:val="004656F3"/>
    <w:rPr>
      <w:sz w:val="28"/>
      <w:u w:val="single"/>
    </w:rPr>
  </w:style>
  <w:style w:type="character" w:customStyle="1" w:styleId="80">
    <w:name w:val="Заголовок 8 Знак"/>
    <w:link w:val="8"/>
    <w:uiPriority w:val="99"/>
    <w:locked/>
    <w:rsid w:val="004656F3"/>
    <w:rPr>
      <w:b/>
      <w:i/>
      <w:sz w:val="28"/>
    </w:rPr>
  </w:style>
  <w:style w:type="character" w:customStyle="1" w:styleId="90">
    <w:name w:val="Заголовок 9 Знак"/>
    <w:link w:val="9"/>
    <w:uiPriority w:val="99"/>
    <w:locked/>
    <w:rsid w:val="004656F3"/>
    <w:rPr>
      <w:b/>
      <w:sz w:val="28"/>
    </w:rPr>
  </w:style>
  <w:style w:type="character" w:customStyle="1" w:styleId="120">
    <w:name w:val="Знак Знак12"/>
    <w:locked/>
    <w:rsid w:val="004656F3"/>
    <w:rPr>
      <w:rFonts w:ascii="Arial" w:hAnsi="Arial" w:cs="Arial"/>
      <w:sz w:val="24"/>
      <w:szCs w:val="24"/>
      <w:lang w:eastAsia="ru-RU"/>
    </w:rPr>
  </w:style>
  <w:style w:type="paragraph" w:customStyle="1" w:styleId="---">
    <w:name w:val="первая-строка-с-отступом"/>
    <w:basedOn w:val="a8"/>
    <w:uiPriority w:val="99"/>
    <w:rsid w:val="004656F3"/>
    <w:pPr>
      <w:spacing w:before="100" w:beforeAutospacing="1" w:after="100" w:afterAutospacing="1"/>
      <w:ind w:firstLine="284"/>
      <w:jc w:val="both"/>
    </w:pPr>
    <w:rPr>
      <w:rFonts w:eastAsia="Calibri"/>
      <w:sz w:val="24"/>
      <w:szCs w:val="24"/>
    </w:rPr>
  </w:style>
  <w:style w:type="paragraph" w:customStyle="1" w:styleId="13">
    <w:name w:val="Абзац списка1"/>
    <w:basedOn w:val="a8"/>
    <w:rsid w:val="004656F3"/>
    <w:pPr>
      <w:ind w:left="720" w:firstLine="709"/>
      <w:jc w:val="both"/>
    </w:pPr>
    <w:rPr>
      <w:rFonts w:eastAsia="Calibri"/>
      <w:szCs w:val="28"/>
    </w:rPr>
  </w:style>
  <w:style w:type="character" w:customStyle="1" w:styleId="110">
    <w:name w:val="Знак Знак11"/>
    <w:rsid w:val="004656F3"/>
    <w:rPr>
      <w:sz w:val="22"/>
      <w:szCs w:val="22"/>
    </w:rPr>
  </w:style>
  <w:style w:type="character" w:customStyle="1" w:styleId="60">
    <w:name w:val="Заголовок 6 Знак"/>
    <w:link w:val="6"/>
    <w:rsid w:val="004656F3"/>
    <w:rPr>
      <w:b/>
      <w:bCs/>
      <w:i/>
      <w:iCs/>
      <w:sz w:val="28"/>
    </w:rPr>
  </w:style>
  <w:style w:type="character" w:customStyle="1" w:styleId="35">
    <w:name w:val="Основной текст с отступом 3 Знак"/>
    <w:link w:val="34"/>
    <w:uiPriority w:val="99"/>
    <w:rsid w:val="004656F3"/>
    <w:rPr>
      <w:b/>
      <w:sz w:val="32"/>
      <w:lang w:val="ru-RU" w:eastAsia="ru-RU" w:bidi="ar-SA"/>
    </w:rPr>
  </w:style>
  <w:style w:type="character" w:customStyle="1" w:styleId="10">
    <w:name w:val="Заголовок 1 Знак"/>
    <w:aliases w:val="Заголовок 1;1рр Знак,новая страница Знак"/>
    <w:link w:val="1"/>
    <w:rsid w:val="00661B4D"/>
    <w:rPr>
      <w:b/>
      <w:sz w:val="30"/>
      <w:szCs w:val="30"/>
    </w:rPr>
  </w:style>
  <w:style w:type="character" w:customStyle="1" w:styleId="92">
    <w:name w:val="Знак Знак9"/>
    <w:rsid w:val="004656F3"/>
    <w:rPr>
      <w:sz w:val="22"/>
      <w:szCs w:val="22"/>
    </w:rPr>
  </w:style>
  <w:style w:type="paragraph" w:styleId="aff4">
    <w:name w:val="Title"/>
    <w:basedOn w:val="a8"/>
    <w:link w:val="aff5"/>
    <w:uiPriority w:val="99"/>
    <w:qFormat/>
    <w:rsid w:val="004656F3"/>
    <w:pPr>
      <w:ind w:firstLine="709"/>
      <w:jc w:val="center"/>
    </w:pPr>
    <w:rPr>
      <w:b/>
    </w:rPr>
  </w:style>
  <w:style w:type="character" w:customStyle="1" w:styleId="aff5">
    <w:name w:val="Название Знак"/>
    <w:link w:val="aff4"/>
    <w:uiPriority w:val="99"/>
    <w:rsid w:val="004656F3"/>
    <w:rPr>
      <w:b/>
      <w:sz w:val="28"/>
      <w:lang w:bidi="ar-SA"/>
    </w:rPr>
  </w:style>
  <w:style w:type="paragraph" w:styleId="aff6">
    <w:name w:val="Subtitle"/>
    <w:basedOn w:val="a8"/>
    <w:link w:val="aff7"/>
    <w:uiPriority w:val="99"/>
    <w:qFormat/>
    <w:rsid w:val="004656F3"/>
    <w:pPr>
      <w:ind w:firstLine="708"/>
      <w:jc w:val="both"/>
    </w:pPr>
    <w:rPr>
      <w:b/>
      <w:bCs/>
    </w:rPr>
  </w:style>
  <w:style w:type="character" w:customStyle="1" w:styleId="aff7">
    <w:name w:val="Подзаголовок Знак"/>
    <w:link w:val="aff6"/>
    <w:uiPriority w:val="99"/>
    <w:rsid w:val="004656F3"/>
    <w:rPr>
      <w:b/>
      <w:bCs/>
      <w:sz w:val="28"/>
      <w:lang w:bidi="ar-SA"/>
    </w:rPr>
  </w:style>
  <w:style w:type="paragraph" w:customStyle="1" w:styleId="aff8">
    <w:name w:val="ОГП_Содержимое таблицы"/>
    <w:basedOn w:val="a8"/>
    <w:uiPriority w:val="99"/>
    <w:rsid w:val="004656F3"/>
    <w:pPr>
      <w:suppressLineNumbers/>
      <w:suppressAutoHyphens/>
      <w:ind w:firstLine="709"/>
      <w:jc w:val="both"/>
    </w:pPr>
    <w:rPr>
      <w:sz w:val="24"/>
      <w:szCs w:val="24"/>
      <w:lang w:eastAsia="ar-SA"/>
    </w:rPr>
  </w:style>
  <w:style w:type="character" w:customStyle="1" w:styleId="62">
    <w:name w:val="Знак Знак6"/>
    <w:rsid w:val="004656F3"/>
    <w:rPr>
      <w:sz w:val="22"/>
      <w:szCs w:val="22"/>
    </w:rPr>
  </w:style>
  <w:style w:type="character" w:customStyle="1" w:styleId="21">
    <w:name w:val="Заголовок 2 Знак"/>
    <w:aliases w:val="2 Знак"/>
    <w:link w:val="20"/>
    <w:rsid w:val="00745126"/>
    <w:rPr>
      <w:b/>
      <w:sz w:val="26"/>
      <w:szCs w:val="26"/>
    </w:rPr>
  </w:style>
  <w:style w:type="character" w:customStyle="1" w:styleId="50">
    <w:name w:val="Заголовок 5 Знак"/>
    <w:link w:val="5"/>
    <w:rsid w:val="004656F3"/>
    <w:rPr>
      <w:b/>
      <w:bCs/>
      <w:sz w:val="28"/>
    </w:rPr>
  </w:style>
  <w:style w:type="paragraph" w:styleId="14">
    <w:name w:val="index 1"/>
    <w:basedOn w:val="a8"/>
    <w:next w:val="a8"/>
    <w:autoRedefine/>
    <w:uiPriority w:val="99"/>
    <w:unhideWhenUsed/>
    <w:rsid w:val="004656F3"/>
    <w:pPr>
      <w:ind w:left="240" w:hanging="240"/>
      <w:jc w:val="both"/>
    </w:pPr>
    <w:rPr>
      <w:szCs w:val="24"/>
    </w:rPr>
  </w:style>
  <w:style w:type="paragraph" w:styleId="29">
    <w:name w:val="index 2"/>
    <w:basedOn w:val="a8"/>
    <w:next w:val="a8"/>
    <w:autoRedefine/>
    <w:uiPriority w:val="99"/>
    <w:unhideWhenUsed/>
    <w:rsid w:val="004656F3"/>
    <w:pPr>
      <w:ind w:left="480" w:hanging="240"/>
      <w:jc w:val="both"/>
    </w:pPr>
    <w:rPr>
      <w:szCs w:val="24"/>
    </w:rPr>
  </w:style>
  <w:style w:type="paragraph" w:styleId="38">
    <w:name w:val="index 3"/>
    <w:basedOn w:val="a8"/>
    <w:next w:val="a8"/>
    <w:autoRedefine/>
    <w:uiPriority w:val="99"/>
    <w:unhideWhenUsed/>
    <w:rsid w:val="004656F3"/>
    <w:pPr>
      <w:ind w:left="720" w:hanging="240"/>
      <w:jc w:val="both"/>
    </w:pPr>
    <w:rPr>
      <w:szCs w:val="24"/>
    </w:rPr>
  </w:style>
  <w:style w:type="paragraph" w:styleId="43">
    <w:name w:val="index 4"/>
    <w:basedOn w:val="a8"/>
    <w:next w:val="a8"/>
    <w:autoRedefine/>
    <w:uiPriority w:val="99"/>
    <w:unhideWhenUsed/>
    <w:rsid w:val="004656F3"/>
    <w:pPr>
      <w:ind w:left="960" w:hanging="240"/>
      <w:jc w:val="both"/>
    </w:pPr>
    <w:rPr>
      <w:szCs w:val="24"/>
    </w:rPr>
  </w:style>
  <w:style w:type="paragraph" w:styleId="52">
    <w:name w:val="index 5"/>
    <w:basedOn w:val="a8"/>
    <w:next w:val="a8"/>
    <w:autoRedefine/>
    <w:uiPriority w:val="99"/>
    <w:unhideWhenUsed/>
    <w:rsid w:val="004656F3"/>
    <w:pPr>
      <w:ind w:left="1200" w:hanging="240"/>
      <w:jc w:val="both"/>
    </w:pPr>
    <w:rPr>
      <w:szCs w:val="24"/>
    </w:rPr>
  </w:style>
  <w:style w:type="paragraph" w:styleId="63">
    <w:name w:val="index 6"/>
    <w:basedOn w:val="a8"/>
    <w:next w:val="a8"/>
    <w:autoRedefine/>
    <w:uiPriority w:val="99"/>
    <w:unhideWhenUsed/>
    <w:rsid w:val="004656F3"/>
    <w:pPr>
      <w:ind w:left="1440" w:hanging="240"/>
      <w:jc w:val="both"/>
    </w:pPr>
    <w:rPr>
      <w:szCs w:val="24"/>
    </w:rPr>
  </w:style>
  <w:style w:type="paragraph" w:styleId="72">
    <w:name w:val="index 7"/>
    <w:basedOn w:val="a8"/>
    <w:next w:val="a8"/>
    <w:autoRedefine/>
    <w:uiPriority w:val="99"/>
    <w:unhideWhenUsed/>
    <w:rsid w:val="004656F3"/>
    <w:pPr>
      <w:ind w:left="1680" w:hanging="240"/>
      <w:jc w:val="both"/>
    </w:pPr>
    <w:rPr>
      <w:szCs w:val="24"/>
    </w:rPr>
  </w:style>
  <w:style w:type="paragraph" w:styleId="82">
    <w:name w:val="index 8"/>
    <w:basedOn w:val="a8"/>
    <w:next w:val="a8"/>
    <w:autoRedefine/>
    <w:uiPriority w:val="99"/>
    <w:unhideWhenUsed/>
    <w:rsid w:val="004656F3"/>
    <w:pPr>
      <w:ind w:left="1920" w:hanging="240"/>
      <w:jc w:val="both"/>
    </w:pPr>
    <w:rPr>
      <w:szCs w:val="24"/>
    </w:rPr>
  </w:style>
  <w:style w:type="paragraph" w:styleId="93">
    <w:name w:val="index 9"/>
    <w:basedOn w:val="a8"/>
    <w:next w:val="a8"/>
    <w:autoRedefine/>
    <w:uiPriority w:val="99"/>
    <w:unhideWhenUsed/>
    <w:rsid w:val="004656F3"/>
    <w:pPr>
      <w:ind w:left="2160" w:hanging="240"/>
      <w:jc w:val="both"/>
    </w:pPr>
    <w:rPr>
      <w:szCs w:val="24"/>
    </w:rPr>
  </w:style>
  <w:style w:type="paragraph" w:styleId="aff9">
    <w:name w:val="footnote text"/>
    <w:basedOn w:val="a8"/>
    <w:link w:val="affa"/>
    <w:uiPriority w:val="99"/>
    <w:unhideWhenUsed/>
    <w:rsid w:val="004656F3"/>
    <w:pPr>
      <w:spacing w:before="120"/>
      <w:ind w:firstLine="709"/>
      <w:jc w:val="both"/>
    </w:pPr>
    <w:rPr>
      <w:sz w:val="20"/>
    </w:rPr>
  </w:style>
  <w:style w:type="paragraph" w:styleId="affb">
    <w:name w:val="index heading"/>
    <w:basedOn w:val="a8"/>
    <w:next w:val="14"/>
    <w:uiPriority w:val="99"/>
    <w:unhideWhenUsed/>
    <w:rsid w:val="004656F3"/>
    <w:pPr>
      <w:ind w:firstLine="720"/>
      <w:jc w:val="both"/>
    </w:pPr>
    <w:rPr>
      <w:szCs w:val="24"/>
    </w:rPr>
  </w:style>
  <w:style w:type="paragraph" w:customStyle="1" w:styleId="15">
    <w:name w:val="ОГП_Заголовок 1"/>
    <w:basedOn w:val="a8"/>
    <w:next w:val="a8"/>
    <w:uiPriority w:val="99"/>
    <w:rsid w:val="004656F3"/>
    <w:pPr>
      <w:pageBreakBefore/>
      <w:tabs>
        <w:tab w:val="num" w:pos="1080"/>
        <w:tab w:val="left" w:pos="1418"/>
      </w:tabs>
      <w:spacing w:before="120" w:after="60"/>
      <w:ind w:firstLine="720"/>
      <w:jc w:val="both"/>
      <w:outlineLvl w:val="0"/>
    </w:pPr>
    <w:rPr>
      <w:b/>
      <w:sz w:val="32"/>
      <w:szCs w:val="28"/>
      <w:lang w:val="en-US"/>
    </w:rPr>
  </w:style>
  <w:style w:type="paragraph" w:customStyle="1" w:styleId="16">
    <w:name w:val="ОГП_Заголовок 1_без_номера"/>
    <w:basedOn w:val="15"/>
    <w:next w:val="a8"/>
    <w:uiPriority w:val="99"/>
    <w:rsid w:val="004656F3"/>
  </w:style>
  <w:style w:type="character" w:customStyle="1" w:styleId="affc">
    <w:name w:val="ОГП_Название_таблицы Знак"/>
    <w:link w:val="affd"/>
    <w:locked/>
    <w:rsid w:val="004656F3"/>
    <w:rPr>
      <w:sz w:val="28"/>
      <w:szCs w:val="24"/>
      <w:lang w:bidi="ar-SA"/>
    </w:rPr>
  </w:style>
  <w:style w:type="paragraph" w:customStyle="1" w:styleId="affd">
    <w:name w:val="ОГП_Название_таблицы"/>
    <w:basedOn w:val="a8"/>
    <w:next w:val="a8"/>
    <w:link w:val="affc"/>
    <w:rsid w:val="004656F3"/>
    <w:pPr>
      <w:ind w:firstLine="709"/>
      <w:jc w:val="both"/>
    </w:pPr>
    <w:rPr>
      <w:szCs w:val="24"/>
    </w:rPr>
  </w:style>
  <w:style w:type="paragraph" w:customStyle="1" w:styleId="140">
    <w:name w:val="ОГП_Обычный_14пт"/>
    <w:basedOn w:val="a8"/>
    <w:uiPriority w:val="99"/>
    <w:rsid w:val="004656F3"/>
    <w:pPr>
      <w:ind w:firstLine="720"/>
      <w:jc w:val="both"/>
    </w:pPr>
    <w:rPr>
      <w:szCs w:val="24"/>
    </w:rPr>
  </w:style>
  <w:style w:type="paragraph" w:customStyle="1" w:styleId="affe">
    <w:name w:val="Название_по_центру"/>
    <w:basedOn w:val="aff4"/>
    <w:next w:val="a8"/>
    <w:uiPriority w:val="99"/>
    <w:rsid w:val="004656F3"/>
  </w:style>
  <w:style w:type="paragraph" w:customStyle="1" w:styleId="a2">
    <w:name w:val="ОГП_Нумерованный_список"/>
    <w:basedOn w:val="a8"/>
    <w:uiPriority w:val="99"/>
    <w:rsid w:val="004656F3"/>
    <w:pPr>
      <w:numPr>
        <w:numId w:val="8"/>
      </w:numPr>
      <w:tabs>
        <w:tab w:val="left" w:pos="1134"/>
      </w:tabs>
      <w:ind w:left="0" w:firstLine="720"/>
      <w:jc w:val="both"/>
    </w:pPr>
    <w:rPr>
      <w:szCs w:val="24"/>
    </w:rPr>
  </w:style>
  <w:style w:type="paragraph" w:customStyle="1" w:styleId="afff">
    <w:name w:val="ОГП_Шапка_таблицы"/>
    <w:basedOn w:val="affd"/>
    <w:uiPriority w:val="99"/>
    <w:rsid w:val="004656F3"/>
    <w:pPr>
      <w:jc w:val="center"/>
    </w:pPr>
    <w:rPr>
      <w:b/>
    </w:rPr>
  </w:style>
  <w:style w:type="character" w:customStyle="1" w:styleId="afff0">
    <w:name w:val="ОГП_Штамп Знак"/>
    <w:link w:val="afff1"/>
    <w:locked/>
    <w:rsid w:val="004656F3"/>
    <w:rPr>
      <w:lang w:eastAsia="ar-SA" w:bidi="ar-SA"/>
    </w:rPr>
  </w:style>
  <w:style w:type="paragraph" w:customStyle="1" w:styleId="afff1">
    <w:name w:val="ОГП_Штамп"/>
    <w:basedOn w:val="a8"/>
    <w:link w:val="afff0"/>
    <w:rsid w:val="004656F3"/>
    <w:pPr>
      <w:suppressLineNumbers/>
      <w:suppressAutoHyphens/>
      <w:ind w:firstLine="709"/>
      <w:jc w:val="center"/>
    </w:pPr>
    <w:rPr>
      <w:sz w:val="20"/>
      <w:lang w:eastAsia="ar-SA"/>
    </w:rPr>
  </w:style>
  <w:style w:type="paragraph" w:customStyle="1" w:styleId="afff2">
    <w:name w:val="ОГП_Угол_Штампа"/>
    <w:basedOn w:val="a8"/>
    <w:uiPriority w:val="99"/>
    <w:rsid w:val="004656F3"/>
    <w:pPr>
      <w:suppressAutoHyphens/>
      <w:ind w:firstLine="720"/>
      <w:jc w:val="center"/>
    </w:pPr>
    <w:rPr>
      <w:rFonts w:ascii="Arial" w:hAnsi="Arial"/>
      <w:b/>
      <w:sz w:val="20"/>
    </w:rPr>
  </w:style>
  <w:style w:type="paragraph" w:customStyle="1" w:styleId="afff3">
    <w:name w:val="ОГП_Рисунок"/>
    <w:basedOn w:val="afff1"/>
    <w:next w:val="a8"/>
    <w:uiPriority w:val="99"/>
    <w:rsid w:val="004656F3"/>
  </w:style>
  <w:style w:type="paragraph" w:customStyle="1" w:styleId="39">
    <w:name w:val="ОГП_Заголовок 3"/>
    <w:basedOn w:val="3"/>
    <w:next w:val="a8"/>
    <w:uiPriority w:val="99"/>
    <w:qFormat/>
    <w:rsid w:val="004656F3"/>
    <w:pPr>
      <w:tabs>
        <w:tab w:val="left" w:pos="993"/>
        <w:tab w:val="num" w:pos="1418"/>
      </w:tabs>
      <w:suppressAutoHyphens/>
      <w:spacing w:before="120"/>
      <w:ind w:left="2138" w:firstLine="720"/>
      <w:jc w:val="both"/>
    </w:pPr>
    <w:rPr>
      <w:szCs w:val="20"/>
    </w:rPr>
  </w:style>
  <w:style w:type="paragraph" w:customStyle="1" w:styleId="afff4">
    <w:name w:val="Заполнение штампа"/>
    <w:basedOn w:val="a8"/>
    <w:uiPriority w:val="99"/>
    <w:rsid w:val="004656F3"/>
    <w:pPr>
      <w:tabs>
        <w:tab w:val="left" w:pos="567"/>
        <w:tab w:val="left" w:pos="6237"/>
        <w:tab w:val="left" w:pos="6804"/>
      </w:tabs>
      <w:suppressAutoHyphens/>
      <w:ind w:right="-23" w:firstLine="709"/>
      <w:jc w:val="both"/>
    </w:pPr>
    <w:rPr>
      <w:rFonts w:ascii="Arial" w:hAnsi="Arial" w:cs="Arial"/>
      <w:sz w:val="20"/>
      <w:lang w:eastAsia="ar-SA"/>
    </w:rPr>
  </w:style>
  <w:style w:type="character" w:styleId="afff5">
    <w:name w:val="footnote reference"/>
    <w:unhideWhenUsed/>
    <w:rsid w:val="004656F3"/>
    <w:rPr>
      <w:vertAlign w:val="superscript"/>
    </w:rPr>
  </w:style>
  <w:style w:type="paragraph" w:customStyle="1" w:styleId="2a">
    <w:name w:val="ОГП_Заголовок 2"/>
    <w:basedOn w:val="15"/>
    <w:next w:val="a8"/>
    <w:uiPriority w:val="99"/>
    <w:rsid w:val="004656F3"/>
  </w:style>
  <w:style w:type="paragraph" w:customStyle="1" w:styleId="2b">
    <w:name w:val="ОГП_Заголовок 2_без_номера"/>
    <w:basedOn w:val="2a"/>
    <w:next w:val="a8"/>
    <w:uiPriority w:val="99"/>
    <w:rsid w:val="004656F3"/>
    <w:pPr>
      <w:pageBreakBefore w:val="0"/>
      <w:tabs>
        <w:tab w:val="clear" w:pos="1080"/>
      </w:tabs>
      <w:ind w:firstLine="0"/>
      <w:jc w:val="center"/>
      <w:outlineLvl w:val="1"/>
    </w:pPr>
    <w:rPr>
      <w:sz w:val="28"/>
    </w:rPr>
  </w:style>
  <w:style w:type="paragraph" w:customStyle="1" w:styleId="afff6">
    <w:name w:val="Содержимое таблицы"/>
    <w:basedOn w:val="a8"/>
    <w:uiPriority w:val="99"/>
    <w:rsid w:val="004656F3"/>
    <w:pPr>
      <w:suppressLineNumbers/>
      <w:suppressAutoHyphens/>
      <w:ind w:firstLine="709"/>
      <w:jc w:val="both"/>
    </w:pPr>
    <w:rPr>
      <w:sz w:val="20"/>
      <w:lang w:eastAsia="ar-SA"/>
    </w:rPr>
  </w:style>
  <w:style w:type="paragraph" w:customStyle="1" w:styleId="-">
    <w:name w:val="Табл - обычный"/>
    <w:basedOn w:val="a8"/>
    <w:uiPriority w:val="99"/>
    <w:qFormat/>
    <w:rsid w:val="004656F3"/>
    <w:pPr>
      <w:suppressAutoHyphens/>
      <w:ind w:firstLine="709"/>
      <w:jc w:val="both"/>
    </w:pPr>
    <w:rPr>
      <w:rFonts w:eastAsia="Calibri"/>
      <w:sz w:val="24"/>
    </w:rPr>
  </w:style>
  <w:style w:type="paragraph" w:styleId="afff7">
    <w:name w:val="TOC Heading"/>
    <w:basedOn w:val="1"/>
    <w:next w:val="a8"/>
    <w:uiPriority w:val="39"/>
    <w:qFormat/>
    <w:rsid w:val="004656F3"/>
    <w:pPr>
      <w:keepLines/>
      <w:tabs>
        <w:tab w:val="left" w:pos="426"/>
      </w:tabs>
      <w:suppressAutoHyphens/>
      <w:spacing w:before="480" w:after="0"/>
      <w:jc w:val="center"/>
      <w:outlineLvl w:val="9"/>
    </w:pPr>
    <w:rPr>
      <w:rFonts w:ascii="Cambria" w:hAnsi="Cambria"/>
      <w:color w:val="365F91"/>
      <w:sz w:val="28"/>
      <w:szCs w:val="28"/>
      <w:lang w:eastAsia="en-US"/>
    </w:rPr>
  </w:style>
  <w:style w:type="paragraph" w:customStyle="1" w:styleId="-0">
    <w:name w:val="ПЗ - обложка и титульный лист документа"/>
    <w:uiPriority w:val="99"/>
    <w:qFormat/>
    <w:rsid w:val="004656F3"/>
    <w:pPr>
      <w:jc w:val="center"/>
    </w:pPr>
    <w:rPr>
      <w:rFonts w:eastAsia="Calibri"/>
      <w:b/>
      <w:sz w:val="36"/>
    </w:rPr>
  </w:style>
  <w:style w:type="paragraph" w:styleId="afff8">
    <w:name w:val="Normal (Web)"/>
    <w:basedOn w:val="a8"/>
    <w:uiPriority w:val="99"/>
    <w:unhideWhenUsed/>
    <w:rsid w:val="004656F3"/>
    <w:pPr>
      <w:spacing w:before="100" w:beforeAutospacing="1" w:after="100" w:afterAutospacing="1"/>
    </w:pPr>
    <w:rPr>
      <w:sz w:val="24"/>
      <w:szCs w:val="24"/>
    </w:rPr>
  </w:style>
  <w:style w:type="paragraph" w:customStyle="1" w:styleId="17">
    <w:name w:val="Знак1"/>
    <w:basedOn w:val="a8"/>
    <w:rsid w:val="004656F3"/>
    <w:pPr>
      <w:spacing w:before="100" w:beforeAutospacing="1" w:after="100" w:afterAutospacing="1"/>
    </w:pPr>
    <w:rPr>
      <w:rFonts w:ascii="Tahoma" w:hAnsi="Tahoma" w:cs="Tahoma"/>
      <w:sz w:val="20"/>
      <w:lang w:val="en-US" w:eastAsia="en-US"/>
    </w:rPr>
  </w:style>
  <w:style w:type="paragraph" w:customStyle="1" w:styleId="afff9">
    <w:name w:val="Знак"/>
    <w:basedOn w:val="a8"/>
    <w:uiPriority w:val="99"/>
    <w:rsid w:val="004656F3"/>
    <w:pPr>
      <w:spacing w:before="100" w:beforeAutospacing="1" w:after="100" w:afterAutospacing="1"/>
    </w:pPr>
    <w:rPr>
      <w:rFonts w:ascii="Tahoma" w:hAnsi="Tahoma" w:cs="Tahoma"/>
      <w:sz w:val="20"/>
      <w:lang w:val="en-US" w:eastAsia="en-US"/>
    </w:rPr>
  </w:style>
  <w:style w:type="paragraph" w:customStyle="1" w:styleId="afffa">
    <w:name w:val="Знак Знак Знак Знак"/>
    <w:basedOn w:val="a8"/>
    <w:uiPriority w:val="99"/>
    <w:rsid w:val="004656F3"/>
    <w:pPr>
      <w:spacing w:before="100" w:beforeAutospacing="1" w:after="100" w:afterAutospacing="1"/>
    </w:pPr>
    <w:rPr>
      <w:rFonts w:ascii="Tahoma" w:hAnsi="Tahoma"/>
      <w:sz w:val="20"/>
      <w:lang w:val="en-US" w:eastAsia="en-US"/>
    </w:rPr>
  </w:style>
  <w:style w:type="paragraph" w:customStyle="1" w:styleId="ConsPlusNormal">
    <w:name w:val="ConsPlusNormal"/>
    <w:link w:val="ConsPlusNormal0"/>
    <w:rsid w:val="004656F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4656F3"/>
    <w:pPr>
      <w:widowControl w:val="0"/>
      <w:autoSpaceDE w:val="0"/>
      <w:autoSpaceDN w:val="0"/>
      <w:adjustRightInd w:val="0"/>
    </w:pPr>
    <w:rPr>
      <w:b/>
      <w:bCs/>
      <w:sz w:val="24"/>
      <w:szCs w:val="24"/>
    </w:rPr>
  </w:style>
  <w:style w:type="paragraph" w:customStyle="1" w:styleId="2c">
    <w:name w:val="Знак2 Знак Знак Знак"/>
    <w:basedOn w:val="a8"/>
    <w:uiPriority w:val="99"/>
    <w:rsid w:val="00E57ED6"/>
    <w:pPr>
      <w:spacing w:line="240" w:lineRule="exact"/>
      <w:jc w:val="both"/>
    </w:pPr>
    <w:rPr>
      <w:sz w:val="24"/>
      <w:szCs w:val="24"/>
      <w:lang w:val="en-US" w:eastAsia="en-US"/>
    </w:rPr>
  </w:style>
  <w:style w:type="paragraph" w:styleId="afffb">
    <w:name w:val="No Spacing"/>
    <w:uiPriority w:val="99"/>
    <w:qFormat/>
    <w:rsid w:val="00226855"/>
    <w:rPr>
      <w:rFonts w:ascii="Calibri" w:hAnsi="Calibri"/>
      <w:sz w:val="22"/>
      <w:szCs w:val="22"/>
    </w:rPr>
  </w:style>
  <w:style w:type="paragraph" w:customStyle="1" w:styleId="S">
    <w:name w:val="S_Маркированный"/>
    <w:basedOn w:val="a8"/>
    <w:link w:val="S0"/>
    <w:qFormat/>
    <w:rsid w:val="00DF73D0"/>
    <w:pPr>
      <w:tabs>
        <w:tab w:val="left" w:pos="900"/>
        <w:tab w:val="left" w:pos="2040"/>
      </w:tabs>
      <w:suppressAutoHyphens/>
      <w:ind w:firstLine="706"/>
    </w:pPr>
    <w:rPr>
      <w:rFonts w:eastAsia="MS Mincho"/>
      <w:sz w:val="24"/>
      <w:szCs w:val="24"/>
      <w:lang w:eastAsia="ar-SA"/>
    </w:rPr>
  </w:style>
  <w:style w:type="character" w:customStyle="1" w:styleId="S0">
    <w:name w:val="S_Маркированный Знак Знак"/>
    <w:link w:val="S"/>
    <w:rsid w:val="00DF73D0"/>
    <w:rPr>
      <w:rFonts w:eastAsia="MS Mincho"/>
      <w:sz w:val="24"/>
      <w:szCs w:val="24"/>
      <w:lang w:val="ru-RU" w:eastAsia="ar-SA" w:bidi="ar-SA"/>
    </w:rPr>
  </w:style>
  <w:style w:type="paragraph" w:customStyle="1" w:styleId="S1">
    <w:name w:val="S_Обычный"/>
    <w:basedOn w:val="a8"/>
    <w:link w:val="S2"/>
    <w:qFormat/>
    <w:rsid w:val="006B04B5"/>
    <w:pPr>
      <w:tabs>
        <w:tab w:val="left" w:pos="1134"/>
      </w:tabs>
      <w:suppressAutoHyphens/>
    </w:pPr>
    <w:rPr>
      <w:rFonts w:eastAsia="MS Mincho"/>
      <w:sz w:val="24"/>
      <w:szCs w:val="24"/>
      <w:lang w:eastAsia="ar-SA"/>
    </w:rPr>
  </w:style>
  <w:style w:type="paragraph" w:customStyle="1" w:styleId="afffc">
    <w:name w:val="Обычный + По ширине"/>
    <w:aliases w:val="Первая строка:  1,23 см,27 см"/>
    <w:basedOn w:val="a8"/>
    <w:rsid w:val="00F92B50"/>
    <w:pPr>
      <w:ind w:firstLine="720"/>
      <w:jc w:val="both"/>
    </w:pPr>
  </w:style>
  <w:style w:type="paragraph" w:styleId="2d">
    <w:name w:val="Body Text First Indent 2"/>
    <w:basedOn w:val="af0"/>
    <w:link w:val="2e"/>
    <w:uiPriority w:val="99"/>
    <w:rsid w:val="00CC5500"/>
    <w:pPr>
      <w:spacing w:after="120"/>
      <w:ind w:left="283" w:firstLine="210"/>
    </w:pPr>
  </w:style>
  <w:style w:type="paragraph" w:customStyle="1" w:styleId="ConsPlusCell">
    <w:name w:val="ConsPlusCell"/>
    <w:uiPriority w:val="99"/>
    <w:rsid w:val="00ED4B8E"/>
    <w:pPr>
      <w:autoSpaceDE w:val="0"/>
      <w:autoSpaceDN w:val="0"/>
      <w:adjustRightInd w:val="0"/>
    </w:pPr>
    <w:rPr>
      <w:sz w:val="28"/>
      <w:szCs w:val="28"/>
    </w:rPr>
  </w:style>
  <w:style w:type="paragraph" w:customStyle="1" w:styleId="afffd">
    <w:name w:val="Стиль по центру"/>
    <w:basedOn w:val="a8"/>
    <w:rsid w:val="009A2DD4"/>
    <w:pPr>
      <w:jc w:val="center"/>
    </w:pPr>
    <w:rPr>
      <w:sz w:val="24"/>
    </w:rPr>
  </w:style>
  <w:style w:type="paragraph" w:customStyle="1" w:styleId="ConsNormal">
    <w:name w:val="ConsNormal"/>
    <w:uiPriority w:val="99"/>
    <w:rsid w:val="00F64CDD"/>
    <w:pPr>
      <w:widowControl w:val="0"/>
      <w:autoSpaceDE w:val="0"/>
      <w:autoSpaceDN w:val="0"/>
      <w:adjustRightInd w:val="0"/>
      <w:ind w:firstLine="720"/>
    </w:pPr>
    <w:rPr>
      <w:rFonts w:ascii="Arial" w:hAnsi="Arial" w:cs="Arial"/>
      <w:sz w:val="18"/>
      <w:szCs w:val="18"/>
    </w:rPr>
  </w:style>
  <w:style w:type="character" w:customStyle="1" w:styleId="afffe">
    <w:name w:val="Абзац Знак"/>
    <w:link w:val="affff"/>
    <w:locked/>
    <w:rsid w:val="00F718AA"/>
    <w:rPr>
      <w:sz w:val="24"/>
      <w:szCs w:val="24"/>
    </w:rPr>
  </w:style>
  <w:style w:type="paragraph" w:customStyle="1" w:styleId="affff">
    <w:name w:val="Абзац"/>
    <w:basedOn w:val="a8"/>
    <w:link w:val="afffe"/>
    <w:qFormat/>
    <w:rsid w:val="00F718AA"/>
    <w:pPr>
      <w:spacing w:before="120" w:after="60"/>
      <w:ind w:firstLine="567"/>
      <w:jc w:val="both"/>
    </w:pPr>
    <w:rPr>
      <w:sz w:val="24"/>
      <w:szCs w:val="24"/>
    </w:rPr>
  </w:style>
  <w:style w:type="character" w:customStyle="1" w:styleId="2e">
    <w:name w:val="Красная строка 2 Знак"/>
    <w:link w:val="2d"/>
    <w:uiPriority w:val="99"/>
    <w:rsid w:val="00D70A0E"/>
    <w:rPr>
      <w:sz w:val="28"/>
    </w:rPr>
  </w:style>
  <w:style w:type="character" w:customStyle="1" w:styleId="S3">
    <w:name w:val="S_Маркированный Знак"/>
    <w:locked/>
    <w:rsid w:val="007907AB"/>
    <w:rPr>
      <w:b/>
      <w:sz w:val="28"/>
      <w:szCs w:val="28"/>
    </w:rPr>
  </w:style>
  <w:style w:type="character" w:customStyle="1" w:styleId="S2">
    <w:name w:val="S_Обычный Знак"/>
    <w:link w:val="S1"/>
    <w:locked/>
    <w:rsid w:val="007907AB"/>
    <w:rPr>
      <w:rFonts w:eastAsia="MS Mincho"/>
      <w:sz w:val="24"/>
      <w:szCs w:val="24"/>
      <w:lang w:eastAsia="ar-SA"/>
    </w:rPr>
  </w:style>
  <w:style w:type="character" w:customStyle="1" w:styleId="S10">
    <w:name w:val="S_Маркированный Знак Знак1"/>
    <w:rsid w:val="0043323A"/>
    <w:rPr>
      <w:sz w:val="24"/>
      <w:szCs w:val="24"/>
      <w:lang w:val="ru-RU" w:eastAsia="ar-SA" w:bidi="ar-SA"/>
    </w:rPr>
  </w:style>
  <w:style w:type="paragraph" w:customStyle="1" w:styleId="18">
    <w:name w:val="1"/>
    <w:basedOn w:val="a8"/>
    <w:link w:val="19"/>
    <w:qFormat/>
    <w:rsid w:val="00661B4D"/>
    <w:pPr>
      <w:spacing w:before="360" w:after="360" w:line="360" w:lineRule="auto"/>
      <w:ind w:left="2410" w:right="119" w:hanging="1843"/>
      <w:jc w:val="both"/>
      <w:outlineLvl w:val="0"/>
    </w:pPr>
    <w:rPr>
      <w:b/>
      <w:sz w:val="30"/>
      <w:szCs w:val="30"/>
    </w:rPr>
  </w:style>
  <w:style w:type="character" w:customStyle="1" w:styleId="19">
    <w:name w:val="1 Знак"/>
    <w:link w:val="18"/>
    <w:rsid w:val="00661B4D"/>
    <w:rPr>
      <w:b/>
      <w:sz w:val="30"/>
      <w:szCs w:val="30"/>
    </w:rPr>
  </w:style>
  <w:style w:type="paragraph" w:customStyle="1" w:styleId="141">
    <w:name w:val="1 МОЙ ЗАГОЛОВОК 4"/>
    <w:basedOn w:val="a8"/>
    <w:uiPriority w:val="99"/>
    <w:qFormat/>
    <w:rsid w:val="005007DE"/>
    <w:pPr>
      <w:spacing w:before="100" w:after="100"/>
      <w:ind w:firstLine="709"/>
    </w:pPr>
    <w:rPr>
      <w:i/>
      <w:sz w:val="24"/>
      <w:szCs w:val="24"/>
      <w:u w:val="single"/>
    </w:rPr>
  </w:style>
  <w:style w:type="paragraph" w:customStyle="1" w:styleId="150">
    <w:name w:val="1 МОЙ ЗАГОЛОВОК 5"/>
    <w:basedOn w:val="a8"/>
    <w:uiPriority w:val="99"/>
    <w:qFormat/>
    <w:rsid w:val="005007DE"/>
    <w:pPr>
      <w:spacing w:before="100"/>
      <w:ind w:firstLine="709"/>
    </w:pPr>
    <w:rPr>
      <w:i/>
      <w:sz w:val="24"/>
      <w:szCs w:val="24"/>
    </w:rPr>
  </w:style>
  <w:style w:type="paragraph" w:customStyle="1" w:styleId="yarmsell">
    <w:name w:val="yarmsell"/>
    <w:basedOn w:val="a8"/>
    <w:uiPriority w:val="99"/>
    <w:rsid w:val="002A2F54"/>
    <w:pPr>
      <w:spacing w:before="100" w:beforeAutospacing="1" w:after="100" w:afterAutospacing="1"/>
    </w:pPr>
    <w:rPr>
      <w:sz w:val="24"/>
      <w:szCs w:val="24"/>
    </w:rPr>
  </w:style>
  <w:style w:type="character" w:customStyle="1" w:styleId="affa">
    <w:name w:val="Текст сноски Знак"/>
    <w:link w:val="aff9"/>
    <w:uiPriority w:val="99"/>
    <w:rsid w:val="00FA2F76"/>
  </w:style>
  <w:style w:type="character" w:customStyle="1" w:styleId="af7">
    <w:name w:val="Верхний колонтитул Знак"/>
    <w:link w:val="af6"/>
    <w:uiPriority w:val="99"/>
    <w:rsid w:val="00FA2F76"/>
    <w:rPr>
      <w:sz w:val="28"/>
    </w:rPr>
  </w:style>
  <w:style w:type="character" w:customStyle="1" w:styleId="33">
    <w:name w:val="Основной текст 3 Знак"/>
    <w:link w:val="32"/>
    <w:uiPriority w:val="99"/>
    <w:rsid w:val="00FA2F76"/>
    <w:rPr>
      <w:sz w:val="28"/>
    </w:rPr>
  </w:style>
  <w:style w:type="character" w:customStyle="1" w:styleId="af3">
    <w:name w:val="Схема документа Знак"/>
    <w:link w:val="af2"/>
    <w:uiPriority w:val="99"/>
    <w:semiHidden/>
    <w:rsid w:val="00FA2F76"/>
    <w:rPr>
      <w:rFonts w:ascii="Tahoma" w:hAnsi="Tahoma" w:cs="Wingdings"/>
      <w:sz w:val="28"/>
      <w:shd w:val="clear" w:color="auto" w:fill="000080"/>
    </w:rPr>
  </w:style>
  <w:style w:type="paragraph" w:customStyle="1" w:styleId="111">
    <w:name w:val="Знак11"/>
    <w:basedOn w:val="a8"/>
    <w:uiPriority w:val="99"/>
    <w:rsid w:val="00FA2F76"/>
    <w:pPr>
      <w:spacing w:before="100" w:beforeAutospacing="1" w:after="100" w:afterAutospacing="1"/>
    </w:pPr>
    <w:rPr>
      <w:rFonts w:ascii="Tahoma" w:hAnsi="Tahoma" w:cs="Tahoma"/>
      <w:sz w:val="20"/>
      <w:lang w:val="en-US" w:eastAsia="en-US"/>
    </w:rPr>
  </w:style>
  <w:style w:type="character" w:customStyle="1" w:styleId="121">
    <w:name w:val="Знак Знак121"/>
    <w:locked/>
    <w:rsid w:val="00FA2F76"/>
    <w:rPr>
      <w:rFonts w:ascii="Arial" w:hAnsi="Arial" w:cs="Arial" w:hint="default"/>
      <w:sz w:val="24"/>
      <w:szCs w:val="24"/>
      <w:lang w:eastAsia="ru-RU"/>
    </w:rPr>
  </w:style>
  <w:style w:type="character" w:customStyle="1" w:styleId="1110">
    <w:name w:val="Знак Знак111"/>
    <w:rsid w:val="00FA2F76"/>
    <w:rPr>
      <w:sz w:val="22"/>
      <w:szCs w:val="22"/>
    </w:rPr>
  </w:style>
  <w:style w:type="character" w:customStyle="1" w:styleId="910">
    <w:name w:val="Знак Знак91"/>
    <w:rsid w:val="00FA2F76"/>
    <w:rPr>
      <w:sz w:val="22"/>
      <w:szCs w:val="22"/>
    </w:rPr>
  </w:style>
  <w:style w:type="character" w:customStyle="1" w:styleId="610">
    <w:name w:val="Знак Знак61"/>
    <w:rsid w:val="00FA2F76"/>
    <w:rPr>
      <w:sz w:val="22"/>
      <w:szCs w:val="22"/>
    </w:rPr>
  </w:style>
  <w:style w:type="paragraph" w:customStyle="1" w:styleId="1a">
    <w:name w:val="Текст1"/>
    <w:basedOn w:val="a8"/>
    <w:uiPriority w:val="99"/>
    <w:rsid w:val="00F92A7A"/>
    <w:pPr>
      <w:overflowPunct w:val="0"/>
      <w:autoSpaceDE w:val="0"/>
      <w:autoSpaceDN w:val="0"/>
      <w:adjustRightInd w:val="0"/>
      <w:ind w:firstLine="720"/>
      <w:textAlignment w:val="baseline"/>
    </w:pPr>
    <w:rPr>
      <w:rFonts w:ascii="Courier New" w:hAnsi="Courier New"/>
      <w:sz w:val="20"/>
    </w:rPr>
  </w:style>
  <w:style w:type="paragraph" w:customStyle="1" w:styleId="S4">
    <w:name w:val="S_Заголовок таблицы"/>
    <w:basedOn w:val="a8"/>
    <w:link w:val="S5"/>
    <w:rsid w:val="00007AA4"/>
    <w:pPr>
      <w:jc w:val="center"/>
    </w:pPr>
    <w:rPr>
      <w:sz w:val="24"/>
      <w:szCs w:val="24"/>
      <w:u w:val="single"/>
    </w:rPr>
  </w:style>
  <w:style w:type="character" w:customStyle="1" w:styleId="S5">
    <w:name w:val="S_Заголовок таблицы Знак"/>
    <w:link w:val="S4"/>
    <w:rsid w:val="00007AA4"/>
    <w:rPr>
      <w:sz w:val="24"/>
      <w:szCs w:val="24"/>
      <w:u w:val="single"/>
    </w:rPr>
  </w:style>
  <w:style w:type="paragraph" w:customStyle="1" w:styleId="affff0">
    <w:name w:val="Табличный_заголовки"/>
    <w:basedOn w:val="a8"/>
    <w:rsid w:val="000F2653"/>
    <w:pPr>
      <w:keepNext/>
      <w:keepLines/>
      <w:jc w:val="center"/>
    </w:pPr>
    <w:rPr>
      <w:b/>
      <w:sz w:val="20"/>
    </w:rPr>
  </w:style>
  <w:style w:type="paragraph" w:customStyle="1" w:styleId="Default">
    <w:name w:val="Default"/>
    <w:rsid w:val="000F2653"/>
    <w:pPr>
      <w:autoSpaceDE w:val="0"/>
      <w:autoSpaceDN w:val="0"/>
      <w:adjustRightInd w:val="0"/>
    </w:pPr>
    <w:rPr>
      <w:color w:val="000000"/>
      <w:sz w:val="24"/>
      <w:szCs w:val="24"/>
    </w:rPr>
  </w:style>
  <w:style w:type="character" w:customStyle="1" w:styleId="ConsPlusNormal0">
    <w:name w:val="ConsPlusNormal Знак"/>
    <w:link w:val="ConsPlusNormal"/>
    <w:rsid w:val="00AA1FC6"/>
    <w:rPr>
      <w:rFonts w:ascii="Arial" w:hAnsi="Arial" w:cs="Arial"/>
      <w:lang w:val="ru-RU" w:eastAsia="ru-RU" w:bidi="ar-SA"/>
    </w:rPr>
  </w:style>
  <w:style w:type="character" w:customStyle="1" w:styleId="apple-converted-space">
    <w:name w:val="apple-converted-space"/>
    <w:basedOn w:val="a9"/>
    <w:rsid w:val="00E1770D"/>
  </w:style>
  <w:style w:type="character" w:customStyle="1" w:styleId="mw-headline">
    <w:name w:val="mw-headline"/>
    <w:basedOn w:val="a9"/>
    <w:rsid w:val="00740981"/>
  </w:style>
  <w:style w:type="paragraph" w:customStyle="1" w:styleId="affff1">
    <w:name w:val="Обложка"/>
    <w:basedOn w:val="a8"/>
    <w:rsid w:val="006450B3"/>
    <w:pPr>
      <w:suppressAutoHyphens/>
      <w:ind w:right="60"/>
      <w:jc w:val="center"/>
    </w:pPr>
    <w:rPr>
      <w:b/>
      <w:sz w:val="32"/>
      <w:szCs w:val="32"/>
      <w:lang w:eastAsia="ar-SA"/>
    </w:rPr>
  </w:style>
  <w:style w:type="paragraph" w:customStyle="1" w:styleId="affff2">
    <w:name w:val="Чертежный"/>
    <w:rsid w:val="004A0302"/>
    <w:pPr>
      <w:jc w:val="both"/>
    </w:pPr>
    <w:rPr>
      <w:rFonts w:ascii="ISOCPEUR" w:hAnsi="ISOCPEUR"/>
      <w:i/>
      <w:sz w:val="28"/>
      <w:lang w:val="uk-UA"/>
    </w:rPr>
  </w:style>
  <w:style w:type="character" w:customStyle="1" w:styleId="affff3">
    <w:name w:val="Основной текст + Полужирный"/>
    <w:aliases w:val="Курсив,Интервал 0 pt"/>
    <w:rsid w:val="00714D68"/>
    <w:rPr>
      <w:rFonts w:ascii="Times New Roman" w:hAnsi="Times New Roman" w:cs="Times New Roman"/>
      <w:b/>
      <w:bCs/>
      <w:i/>
      <w:iCs/>
      <w:color w:val="000000"/>
      <w:w w:val="100"/>
      <w:position w:val="0"/>
      <w:shd w:val="clear" w:color="auto" w:fill="FFFFFF"/>
      <w:lang w:val="ru-RU"/>
    </w:rPr>
  </w:style>
  <w:style w:type="character" w:customStyle="1" w:styleId="53">
    <w:name w:val="Основной текст (5)_"/>
    <w:link w:val="510"/>
    <w:locked/>
    <w:rsid w:val="00DC30A3"/>
    <w:rPr>
      <w:sz w:val="19"/>
      <w:szCs w:val="19"/>
      <w:shd w:val="clear" w:color="auto" w:fill="FFFFFF"/>
      <w:lang w:bidi="ar-SA"/>
    </w:rPr>
  </w:style>
  <w:style w:type="paragraph" w:customStyle="1" w:styleId="510">
    <w:name w:val="Основной текст (5)1"/>
    <w:basedOn w:val="a8"/>
    <w:link w:val="53"/>
    <w:rsid w:val="00DC30A3"/>
    <w:pPr>
      <w:shd w:val="clear" w:color="auto" w:fill="FFFFFF"/>
      <w:spacing w:line="240" w:lineRule="atLeast"/>
    </w:pPr>
    <w:rPr>
      <w:sz w:val="19"/>
      <w:szCs w:val="19"/>
      <w:shd w:val="clear" w:color="auto" w:fill="FFFFFF"/>
    </w:rPr>
  </w:style>
  <w:style w:type="character" w:customStyle="1" w:styleId="2f">
    <w:name w:val="Основной текст (2)_"/>
    <w:link w:val="2f0"/>
    <w:rsid w:val="004A06C7"/>
    <w:rPr>
      <w:lang w:bidi="ar-SA"/>
    </w:rPr>
  </w:style>
  <w:style w:type="character" w:customStyle="1" w:styleId="281">
    <w:name w:val="Основной текст (2) + 81"/>
    <w:aliases w:val="5 pt1"/>
    <w:rsid w:val="004A06C7"/>
    <w:rPr>
      <w:sz w:val="17"/>
      <w:szCs w:val="17"/>
      <w:lang w:bidi="ar-SA"/>
    </w:rPr>
  </w:style>
  <w:style w:type="paragraph" w:customStyle="1" w:styleId="2f0">
    <w:name w:val="Основной текст (2)"/>
    <w:basedOn w:val="a8"/>
    <w:link w:val="2f"/>
    <w:rsid w:val="004A06C7"/>
    <w:pPr>
      <w:widowControl w:val="0"/>
      <w:shd w:val="clear" w:color="auto" w:fill="FFFFFF"/>
    </w:pPr>
    <w:rPr>
      <w:sz w:val="20"/>
    </w:rPr>
  </w:style>
  <w:style w:type="character" w:customStyle="1" w:styleId="280">
    <w:name w:val="Основной текст (2) + 8"/>
    <w:aliases w:val="5 pt,Полужирный,Основной текст (2) + 11 pt"/>
    <w:rsid w:val="004A06C7"/>
    <w:rPr>
      <w:rFonts w:ascii="Times New Roman" w:hAnsi="Times New Roman" w:cs="Times New Roman"/>
      <w:b/>
      <w:bCs/>
      <w:sz w:val="17"/>
      <w:szCs w:val="17"/>
      <w:u w:val="none"/>
      <w:lang w:bidi="ar-SA"/>
    </w:rPr>
  </w:style>
  <w:style w:type="paragraph" w:customStyle="1" w:styleId="211">
    <w:name w:val="Основной текст (2)1"/>
    <w:basedOn w:val="a8"/>
    <w:rsid w:val="001F54B9"/>
    <w:pPr>
      <w:widowControl w:val="0"/>
      <w:shd w:val="clear" w:color="auto" w:fill="FFFFFF"/>
      <w:spacing w:before="5740" w:line="342" w:lineRule="exact"/>
      <w:jc w:val="center"/>
    </w:pPr>
    <w:rPr>
      <w:rFonts w:eastAsia="Courier New"/>
      <w:szCs w:val="28"/>
    </w:rPr>
  </w:style>
  <w:style w:type="character" w:customStyle="1" w:styleId="2f1">
    <w:name w:val="Подпись к таблице (2)_"/>
    <w:link w:val="2f2"/>
    <w:rsid w:val="001F54B9"/>
    <w:rPr>
      <w:b/>
      <w:bCs/>
      <w:sz w:val="22"/>
      <w:szCs w:val="22"/>
      <w:lang w:bidi="ar-SA"/>
    </w:rPr>
  </w:style>
  <w:style w:type="paragraph" w:customStyle="1" w:styleId="2f2">
    <w:name w:val="Подпись к таблице (2)"/>
    <w:basedOn w:val="a8"/>
    <w:link w:val="2f1"/>
    <w:rsid w:val="001F54B9"/>
    <w:pPr>
      <w:widowControl w:val="0"/>
      <w:shd w:val="clear" w:color="auto" w:fill="FFFFFF"/>
      <w:spacing w:line="244" w:lineRule="exact"/>
    </w:pPr>
    <w:rPr>
      <w:b/>
      <w:bCs/>
      <w:sz w:val="22"/>
      <w:szCs w:val="22"/>
    </w:rPr>
  </w:style>
  <w:style w:type="character" w:customStyle="1" w:styleId="aff3">
    <w:name w:val="Абзац списка Знак"/>
    <w:aliases w:val="4 Знак"/>
    <w:link w:val="aff2"/>
    <w:uiPriority w:val="34"/>
    <w:locked/>
    <w:rsid w:val="00153CEB"/>
    <w:rPr>
      <w:rFonts w:ascii="Calibri" w:eastAsia="Calibri" w:hAnsi="Calibri"/>
      <w:sz w:val="22"/>
      <w:szCs w:val="22"/>
      <w:lang w:val="ru-RU" w:eastAsia="en-US" w:bidi="ar-SA"/>
    </w:rPr>
  </w:style>
  <w:style w:type="paragraph" w:customStyle="1" w:styleId="ConsPlusNonformat">
    <w:name w:val="ConsPlusNonformat"/>
    <w:rsid w:val="00A74D52"/>
    <w:pPr>
      <w:widowControl w:val="0"/>
      <w:autoSpaceDE w:val="0"/>
      <w:autoSpaceDN w:val="0"/>
      <w:adjustRightInd w:val="0"/>
    </w:pPr>
    <w:rPr>
      <w:rFonts w:ascii="Courier New" w:hAnsi="Courier New" w:cs="Courier New"/>
    </w:rPr>
  </w:style>
  <w:style w:type="character" w:customStyle="1" w:styleId="affff4">
    <w:name w:val="Основной текст_"/>
    <w:link w:val="360"/>
    <w:locked/>
    <w:rsid w:val="00EE2446"/>
    <w:rPr>
      <w:sz w:val="23"/>
      <w:szCs w:val="23"/>
      <w:shd w:val="clear" w:color="auto" w:fill="FFFFFF"/>
      <w:lang w:bidi="ar-SA"/>
    </w:rPr>
  </w:style>
  <w:style w:type="paragraph" w:customStyle="1" w:styleId="360">
    <w:name w:val="Основной текст36"/>
    <w:basedOn w:val="a8"/>
    <w:link w:val="affff4"/>
    <w:rsid w:val="00EE2446"/>
    <w:pPr>
      <w:shd w:val="clear" w:color="auto" w:fill="FFFFFF"/>
      <w:spacing w:before="360" w:after="1200" w:line="240" w:lineRule="atLeast"/>
      <w:ind w:hanging="720"/>
      <w:jc w:val="center"/>
    </w:pPr>
    <w:rPr>
      <w:sz w:val="23"/>
      <w:szCs w:val="23"/>
      <w:shd w:val="clear" w:color="auto" w:fill="FFFFFF"/>
    </w:rPr>
  </w:style>
  <w:style w:type="paragraph" w:customStyle="1" w:styleId="1b">
    <w:name w:val="Без интервала1"/>
    <w:rsid w:val="005638F6"/>
    <w:pPr>
      <w:jc w:val="both"/>
    </w:pPr>
    <w:rPr>
      <w:rFonts w:ascii="Calibri" w:hAnsi="Calibri" w:cs="Calibri"/>
      <w:sz w:val="22"/>
      <w:szCs w:val="22"/>
      <w:lang w:eastAsia="en-US"/>
    </w:rPr>
  </w:style>
  <w:style w:type="paragraph" w:customStyle="1" w:styleId="affff5">
    <w:name w:val="Знак Знак Знак Знак Знак Знак Знак Знак Знак Знак"/>
    <w:basedOn w:val="a8"/>
    <w:rsid w:val="005638F6"/>
    <w:pPr>
      <w:spacing w:before="100" w:beforeAutospacing="1" w:after="100" w:afterAutospacing="1"/>
    </w:pPr>
    <w:rPr>
      <w:rFonts w:ascii="Tahoma" w:hAnsi="Tahoma" w:cs="Tahoma"/>
      <w:sz w:val="20"/>
      <w:lang w:val="en-US" w:eastAsia="en-US"/>
    </w:rPr>
  </w:style>
  <w:style w:type="character" w:customStyle="1" w:styleId="TitleChar">
    <w:name w:val="Title Char"/>
    <w:locked/>
    <w:rsid w:val="005638F6"/>
    <w:rPr>
      <w:rFonts w:ascii="Arial" w:eastAsia="Calibri" w:hAnsi="Arial"/>
      <w:b/>
      <w:sz w:val="28"/>
      <w:lang w:val="ru-RU" w:eastAsia="ru-RU" w:bidi="ar-SA"/>
    </w:rPr>
  </w:style>
  <w:style w:type="paragraph" w:customStyle="1" w:styleId="affff6">
    <w:name w:val="????????????"/>
    <w:basedOn w:val="a8"/>
    <w:rsid w:val="005638F6"/>
    <w:pPr>
      <w:widowControl w:val="0"/>
      <w:jc w:val="center"/>
    </w:pPr>
    <w:rPr>
      <w:rFonts w:eastAsia="Calibri"/>
      <w:b/>
      <w:sz w:val="32"/>
    </w:rPr>
  </w:style>
  <w:style w:type="paragraph" w:customStyle="1" w:styleId="Style16">
    <w:name w:val="Style16"/>
    <w:basedOn w:val="a8"/>
    <w:rsid w:val="009A33FA"/>
    <w:pPr>
      <w:widowControl w:val="0"/>
      <w:autoSpaceDE w:val="0"/>
      <w:autoSpaceDN w:val="0"/>
      <w:adjustRightInd w:val="0"/>
      <w:spacing w:line="323" w:lineRule="exact"/>
      <w:ind w:firstLine="701"/>
      <w:jc w:val="both"/>
    </w:pPr>
    <w:rPr>
      <w:sz w:val="24"/>
      <w:szCs w:val="24"/>
    </w:rPr>
  </w:style>
  <w:style w:type="character" w:customStyle="1" w:styleId="FontStyle81">
    <w:name w:val="Font Style81"/>
    <w:rsid w:val="009A33FA"/>
    <w:rPr>
      <w:rFonts w:ascii="Times New Roman" w:hAnsi="Times New Roman" w:cs="Times New Roman"/>
      <w:sz w:val="26"/>
      <w:szCs w:val="26"/>
    </w:rPr>
  </w:style>
  <w:style w:type="character" w:customStyle="1" w:styleId="FontStyle84">
    <w:name w:val="Font Style84"/>
    <w:rsid w:val="009A33FA"/>
    <w:rPr>
      <w:rFonts w:ascii="Times New Roman" w:hAnsi="Times New Roman" w:cs="Times New Roman"/>
      <w:i/>
      <w:iCs/>
      <w:sz w:val="26"/>
      <w:szCs w:val="26"/>
    </w:rPr>
  </w:style>
  <w:style w:type="character" w:customStyle="1" w:styleId="FontStyle82">
    <w:name w:val="Font Style82"/>
    <w:rsid w:val="00FC5848"/>
    <w:rPr>
      <w:rFonts w:ascii="Times New Roman" w:hAnsi="Times New Roman" w:cs="Times New Roman"/>
      <w:b/>
      <w:bCs/>
      <w:sz w:val="26"/>
      <w:szCs w:val="26"/>
    </w:rPr>
  </w:style>
  <w:style w:type="paragraph" w:customStyle="1" w:styleId="Style45">
    <w:name w:val="Style45"/>
    <w:basedOn w:val="a8"/>
    <w:rsid w:val="00507A8F"/>
    <w:pPr>
      <w:widowControl w:val="0"/>
      <w:autoSpaceDE w:val="0"/>
      <w:autoSpaceDN w:val="0"/>
      <w:adjustRightInd w:val="0"/>
      <w:spacing w:line="322" w:lineRule="exact"/>
      <w:ind w:firstLine="710"/>
      <w:jc w:val="both"/>
    </w:pPr>
    <w:rPr>
      <w:sz w:val="24"/>
      <w:szCs w:val="24"/>
    </w:rPr>
  </w:style>
  <w:style w:type="paragraph" w:customStyle="1" w:styleId="Style48">
    <w:name w:val="Style48"/>
    <w:basedOn w:val="a8"/>
    <w:rsid w:val="009729B0"/>
    <w:pPr>
      <w:widowControl w:val="0"/>
      <w:autoSpaceDE w:val="0"/>
      <w:autoSpaceDN w:val="0"/>
      <w:adjustRightInd w:val="0"/>
      <w:spacing w:line="322" w:lineRule="exact"/>
      <w:ind w:firstLine="859"/>
      <w:jc w:val="both"/>
    </w:pPr>
    <w:rPr>
      <w:sz w:val="24"/>
      <w:szCs w:val="24"/>
    </w:rPr>
  </w:style>
  <w:style w:type="paragraph" w:customStyle="1" w:styleId="Style51">
    <w:name w:val="Style51"/>
    <w:basedOn w:val="a8"/>
    <w:rsid w:val="002547FD"/>
    <w:pPr>
      <w:widowControl w:val="0"/>
      <w:autoSpaceDE w:val="0"/>
      <w:autoSpaceDN w:val="0"/>
      <w:adjustRightInd w:val="0"/>
      <w:spacing w:line="274" w:lineRule="exact"/>
      <w:jc w:val="center"/>
    </w:pPr>
    <w:rPr>
      <w:sz w:val="24"/>
      <w:szCs w:val="24"/>
    </w:rPr>
  </w:style>
  <w:style w:type="paragraph" w:customStyle="1" w:styleId="Style52">
    <w:name w:val="Style52"/>
    <w:basedOn w:val="a8"/>
    <w:rsid w:val="002547FD"/>
    <w:pPr>
      <w:widowControl w:val="0"/>
      <w:autoSpaceDE w:val="0"/>
      <w:autoSpaceDN w:val="0"/>
      <w:adjustRightInd w:val="0"/>
      <w:spacing w:line="278" w:lineRule="exact"/>
    </w:pPr>
    <w:rPr>
      <w:sz w:val="24"/>
      <w:szCs w:val="24"/>
    </w:rPr>
  </w:style>
  <w:style w:type="character" w:customStyle="1" w:styleId="FontStyle98">
    <w:name w:val="Font Style98"/>
    <w:rsid w:val="002547FD"/>
    <w:rPr>
      <w:rFonts w:ascii="Times New Roman" w:hAnsi="Times New Roman" w:cs="Times New Roman"/>
      <w:sz w:val="22"/>
      <w:szCs w:val="22"/>
    </w:rPr>
  </w:style>
  <w:style w:type="paragraph" w:customStyle="1" w:styleId="Style1">
    <w:name w:val="Style1"/>
    <w:basedOn w:val="a8"/>
    <w:uiPriority w:val="99"/>
    <w:rsid w:val="0094786A"/>
    <w:pPr>
      <w:widowControl w:val="0"/>
      <w:autoSpaceDE w:val="0"/>
      <w:autoSpaceDN w:val="0"/>
      <w:adjustRightInd w:val="0"/>
      <w:jc w:val="center"/>
    </w:pPr>
    <w:rPr>
      <w:sz w:val="24"/>
      <w:szCs w:val="24"/>
    </w:rPr>
  </w:style>
  <w:style w:type="paragraph" w:customStyle="1" w:styleId="Style12">
    <w:name w:val="Style12"/>
    <w:basedOn w:val="a8"/>
    <w:rsid w:val="0094786A"/>
    <w:pPr>
      <w:widowControl w:val="0"/>
      <w:autoSpaceDE w:val="0"/>
      <w:autoSpaceDN w:val="0"/>
      <w:adjustRightInd w:val="0"/>
      <w:jc w:val="both"/>
    </w:pPr>
    <w:rPr>
      <w:sz w:val="24"/>
      <w:szCs w:val="24"/>
    </w:rPr>
  </w:style>
  <w:style w:type="paragraph" w:customStyle="1" w:styleId="Style31">
    <w:name w:val="Style31"/>
    <w:basedOn w:val="a8"/>
    <w:rsid w:val="0094786A"/>
    <w:pPr>
      <w:widowControl w:val="0"/>
      <w:autoSpaceDE w:val="0"/>
      <w:autoSpaceDN w:val="0"/>
      <w:adjustRightInd w:val="0"/>
      <w:spacing w:line="322" w:lineRule="exact"/>
      <w:jc w:val="center"/>
    </w:pPr>
    <w:rPr>
      <w:sz w:val="24"/>
      <w:szCs w:val="24"/>
    </w:rPr>
  </w:style>
  <w:style w:type="paragraph" w:customStyle="1" w:styleId="Style15">
    <w:name w:val="Style15"/>
    <w:basedOn w:val="a8"/>
    <w:rsid w:val="00B27B33"/>
    <w:pPr>
      <w:widowControl w:val="0"/>
      <w:autoSpaceDE w:val="0"/>
      <w:autoSpaceDN w:val="0"/>
      <w:adjustRightInd w:val="0"/>
      <w:jc w:val="both"/>
    </w:pPr>
    <w:rPr>
      <w:sz w:val="24"/>
      <w:szCs w:val="24"/>
    </w:rPr>
  </w:style>
  <w:style w:type="paragraph" w:customStyle="1" w:styleId="Style33">
    <w:name w:val="Style33"/>
    <w:basedOn w:val="a8"/>
    <w:rsid w:val="00B27B33"/>
    <w:pPr>
      <w:widowControl w:val="0"/>
      <w:autoSpaceDE w:val="0"/>
      <w:autoSpaceDN w:val="0"/>
      <w:adjustRightInd w:val="0"/>
      <w:spacing w:line="329" w:lineRule="exact"/>
      <w:ind w:firstLine="725"/>
      <w:jc w:val="both"/>
    </w:pPr>
    <w:rPr>
      <w:sz w:val="24"/>
      <w:szCs w:val="24"/>
    </w:rPr>
  </w:style>
  <w:style w:type="paragraph" w:customStyle="1" w:styleId="western">
    <w:name w:val="western"/>
    <w:basedOn w:val="a8"/>
    <w:rsid w:val="00FB5B90"/>
    <w:pPr>
      <w:spacing w:before="100" w:beforeAutospacing="1" w:after="119"/>
    </w:pPr>
    <w:rPr>
      <w:color w:val="000000"/>
      <w:sz w:val="24"/>
      <w:szCs w:val="24"/>
    </w:rPr>
  </w:style>
  <w:style w:type="character" w:customStyle="1" w:styleId="44">
    <w:name w:val="Основной текст (4)_"/>
    <w:link w:val="45"/>
    <w:rsid w:val="005D69F1"/>
    <w:rPr>
      <w:sz w:val="30"/>
      <w:szCs w:val="30"/>
      <w:shd w:val="clear" w:color="auto" w:fill="FFFFFF"/>
      <w:lang w:val="en-US"/>
    </w:rPr>
  </w:style>
  <w:style w:type="paragraph" w:customStyle="1" w:styleId="45">
    <w:name w:val="Основной текст (4)"/>
    <w:basedOn w:val="a8"/>
    <w:link w:val="44"/>
    <w:rsid w:val="005D69F1"/>
    <w:pPr>
      <w:shd w:val="clear" w:color="auto" w:fill="FFFFFF"/>
      <w:spacing w:line="0" w:lineRule="atLeast"/>
    </w:pPr>
    <w:rPr>
      <w:sz w:val="30"/>
      <w:szCs w:val="30"/>
      <w:lang w:val="en-US"/>
    </w:rPr>
  </w:style>
  <w:style w:type="paragraph" w:customStyle="1" w:styleId="46">
    <w:name w:val="Основной текст4"/>
    <w:basedOn w:val="a8"/>
    <w:rsid w:val="005D69F1"/>
    <w:pPr>
      <w:shd w:val="clear" w:color="auto" w:fill="FFFFFF"/>
      <w:spacing w:before="60" w:line="413" w:lineRule="exact"/>
      <w:jc w:val="both"/>
    </w:pPr>
    <w:rPr>
      <w:color w:val="000000"/>
      <w:sz w:val="23"/>
      <w:szCs w:val="23"/>
    </w:rPr>
  </w:style>
  <w:style w:type="character" w:customStyle="1" w:styleId="2f3">
    <w:name w:val="Основной текст2"/>
    <w:rsid w:val="005D69F1"/>
    <w:rPr>
      <w:rFonts w:ascii="Times New Roman" w:eastAsia="Times New Roman" w:hAnsi="Times New Roman" w:cs="Times New Roman"/>
      <w:b w:val="0"/>
      <w:bCs w:val="0"/>
      <w:i w:val="0"/>
      <w:iCs w:val="0"/>
      <w:smallCaps w:val="0"/>
      <w:strike/>
      <w:spacing w:val="0"/>
      <w:sz w:val="23"/>
      <w:szCs w:val="23"/>
      <w:u w:val="single"/>
      <w:shd w:val="clear" w:color="auto" w:fill="FFFFFF"/>
      <w:lang w:bidi="ar-SA"/>
    </w:rPr>
  </w:style>
  <w:style w:type="character" w:customStyle="1" w:styleId="30pt">
    <w:name w:val="Заголовок №3 + Интервал 0 pt"/>
    <w:rsid w:val="005D69F1"/>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5D69F1"/>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5D69F1"/>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5D69F1"/>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5D69F1"/>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8"/>
    <w:rsid w:val="00BD163A"/>
    <w:pPr>
      <w:widowControl w:val="0"/>
      <w:autoSpaceDE w:val="0"/>
      <w:autoSpaceDN w:val="0"/>
      <w:adjustRightInd w:val="0"/>
      <w:spacing w:line="322" w:lineRule="exact"/>
      <w:ind w:firstLine="710"/>
      <w:jc w:val="both"/>
    </w:pPr>
    <w:rPr>
      <w:sz w:val="24"/>
      <w:szCs w:val="24"/>
    </w:rPr>
  </w:style>
  <w:style w:type="paragraph" w:customStyle="1" w:styleId="220">
    <w:name w:val="Основной текст 22"/>
    <w:basedOn w:val="a8"/>
    <w:rsid w:val="00306F2D"/>
    <w:pPr>
      <w:spacing w:line="360" w:lineRule="auto"/>
      <w:ind w:firstLine="720"/>
      <w:jc w:val="both"/>
    </w:pPr>
    <w:rPr>
      <w:rFonts w:ascii="Arial" w:hAnsi="Arial"/>
      <w:sz w:val="24"/>
    </w:rPr>
  </w:style>
  <w:style w:type="paragraph" w:customStyle="1" w:styleId="Style19">
    <w:name w:val="Style19"/>
    <w:basedOn w:val="a8"/>
    <w:rsid w:val="00A710A2"/>
    <w:pPr>
      <w:widowControl w:val="0"/>
      <w:autoSpaceDE w:val="0"/>
      <w:autoSpaceDN w:val="0"/>
      <w:adjustRightInd w:val="0"/>
      <w:spacing w:line="322" w:lineRule="exact"/>
      <w:jc w:val="both"/>
    </w:pPr>
    <w:rPr>
      <w:sz w:val="24"/>
      <w:szCs w:val="24"/>
    </w:rPr>
  </w:style>
  <w:style w:type="paragraph" w:customStyle="1" w:styleId="Style3">
    <w:name w:val="Style3"/>
    <w:basedOn w:val="a8"/>
    <w:rsid w:val="00E368D9"/>
    <w:pPr>
      <w:widowControl w:val="0"/>
      <w:autoSpaceDE w:val="0"/>
      <w:autoSpaceDN w:val="0"/>
      <w:adjustRightInd w:val="0"/>
      <w:jc w:val="both"/>
    </w:pPr>
    <w:rPr>
      <w:sz w:val="24"/>
      <w:szCs w:val="24"/>
    </w:rPr>
  </w:style>
  <w:style w:type="paragraph" w:customStyle="1" w:styleId="Style13">
    <w:name w:val="Style13"/>
    <w:basedOn w:val="a8"/>
    <w:uiPriority w:val="99"/>
    <w:rsid w:val="00E368D9"/>
    <w:pPr>
      <w:widowControl w:val="0"/>
      <w:autoSpaceDE w:val="0"/>
      <w:autoSpaceDN w:val="0"/>
      <w:adjustRightInd w:val="0"/>
    </w:pPr>
    <w:rPr>
      <w:sz w:val="24"/>
      <w:szCs w:val="24"/>
    </w:rPr>
  </w:style>
  <w:style w:type="paragraph" w:customStyle="1" w:styleId="Style20">
    <w:name w:val="Style20"/>
    <w:basedOn w:val="a8"/>
    <w:rsid w:val="00E368D9"/>
    <w:pPr>
      <w:widowControl w:val="0"/>
      <w:autoSpaceDE w:val="0"/>
      <w:autoSpaceDN w:val="0"/>
      <w:adjustRightInd w:val="0"/>
      <w:spacing w:line="324" w:lineRule="exact"/>
      <w:ind w:firstLine="706"/>
    </w:pPr>
    <w:rPr>
      <w:sz w:val="24"/>
      <w:szCs w:val="24"/>
    </w:rPr>
  </w:style>
  <w:style w:type="paragraph" w:customStyle="1" w:styleId="Style22">
    <w:name w:val="Style22"/>
    <w:basedOn w:val="a8"/>
    <w:rsid w:val="00E368D9"/>
    <w:pPr>
      <w:widowControl w:val="0"/>
      <w:autoSpaceDE w:val="0"/>
      <w:autoSpaceDN w:val="0"/>
      <w:adjustRightInd w:val="0"/>
      <w:spacing w:line="320" w:lineRule="exact"/>
      <w:ind w:firstLine="283"/>
      <w:jc w:val="both"/>
    </w:pPr>
    <w:rPr>
      <w:sz w:val="24"/>
      <w:szCs w:val="24"/>
    </w:rPr>
  </w:style>
  <w:style w:type="paragraph" w:customStyle="1" w:styleId="Style30">
    <w:name w:val="Style30"/>
    <w:basedOn w:val="a8"/>
    <w:rsid w:val="00E368D9"/>
    <w:pPr>
      <w:widowControl w:val="0"/>
      <w:autoSpaceDE w:val="0"/>
      <w:autoSpaceDN w:val="0"/>
      <w:adjustRightInd w:val="0"/>
    </w:pPr>
    <w:rPr>
      <w:sz w:val="24"/>
      <w:szCs w:val="24"/>
    </w:rPr>
  </w:style>
  <w:style w:type="paragraph" w:customStyle="1" w:styleId="Style56">
    <w:name w:val="Style56"/>
    <w:basedOn w:val="a8"/>
    <w:rsid w:val="00E368D9"/>
    <w:pPr>
      <w:widowControl w:val="0"/>
      <w:autoSpaceDE w:val="0"/>
      <w:autoSpaceDN w:val="0"/>
      <w:adjustRightInd w:val="0"/>
      <w:spacing w:line="322" w:lineRule="exact"/>
    </w:pPr>
    <w:rPr>
      <w:sz w:val="24"/>
      <w:szCs w:val="24"/>
    </w:rPr>
  </w:style>
  <w:style w:type="paragraph" w:customStyle="1" w:styleId="Style78">
    <w:name w:val="Style78"/>
    <w:basedOn w:val="a8"/>
    <w:rsid w:val="00E368D9"/>
    <w:pPr>
      <w:widowControl w:val="0"/>
      <w:autoSpaceDE w:val="0"/>
      <w:autoSpaceDN w:val="0"/>
      <w:adjustRightInd w:val="0"/>
      <w:spacing w:line="326" w:lineRule="exact"/>
      <w:ind w:firstLine="2136"/>
      <w:jc w:val="both"/>
    </w:pPr>
    <w:rPr>
      <w:sz w:val="24"/>
      <w:szCs w:val="24"/>
    </w:rPr>
  </w:style>
  <w:style w:type="character" w:customStyle="1" w:styleId="FontStyle83">
    <w:name w:val="Font Style83"/>
    <w:rsid w:val="00E368D9"/>
    <w:rPr>
      <w:rFonts w:ascii="Times New Roman" w:hAnsi="Times New Roman" w:cs="Times New Roman"/>
      <w:sz w:val="20"/>
      <w:szCs w:val="20"/>
    </w:rPr>
  </w:style>
  <w:style w:type="character" w:customStyle="1" w:styleId="FontStyle87">
    <w:name w:val="Font Style87"/>
    <w:rsid w:val="00E368D9"/>
    <w:rPr>
      <w:rFonts w:ascii="Times New Roman" w:hAnsi="Times New Roman" w:cs="Times New Roman"/>
      <w:i/>
      <w:iCs/>
      <w:spacing w:val="20"/>
      <w:sz w:val="14"/>
      <w:szCs w:val="14"/>
    </w:rPr>
  </w:style>
  <w:style w:type="character" w:customStyle="1" w:styleId="FontStyle88">
    <w:name w:val="Font Style88"/>
    <w:rsid w:val="00E368D9"/>
    <w:rPr>
      <w:rFonts w:ascii="Times New Roman" w:hAnsi="Times New Roman" w:cs="Times New Roman"/>
      <w:i/>
      <w:iCs/>
      <w:spacing w:val="-10"/>
      <w:sz w:val="24"/>
      <w:szCs w:val="24"/>
    </w:rPr>
  </w:style>
  <w:style w:type="character" w:customStyle="1" w:styleId="FontStyle93">
    <w:name w:val="Font Style93"/>
    <w:rsid w:val="00E368D9"/>
    <w:rPr>
      <w:rFonts w:ascii="Times New Roman" w:hAnsi="Times New Roman" w:cs="Times New Roman"/>
      <w:smallCaps/>
      <w:sz w:val="26"/>
      <w:szCs w:val="26"/>
    </w:rPr>
  </w:style>
  <w:style w:type="paragraph" w:customStyle="1" w:styleId="2f4">
    <w:name w:val="Текст с интервалом 2"/>
    <w:basedOn w:val="a8"/>
    <w:rsid w:val="00A52B20"/>
    <w:pPr>
      <w:spacing w:before="60"/>
      <w:ind w:firstLine="709"/>
      <w:jc w:val="both"/>
    </w:pPr>
    <w:rPr>
      <w:rFonts w:ascii="Arial Narrow" w:hAnsi="Arial Narrow"/>
      <w:color w:val="000000"/>
      <w:sz w:val="22"/>
    </w:rPr>
  </w:style>
  <w:style w:type="paragraph" w:customStyle="1" w:styleId="ArNar">
    <w:name w:val="Обычный ArNar"/>
    <w:basedOn w:val="a8"/>
    <w:link w:val="ArNar0"/>
    <w:rsid w:val="002678AA"/>
    <w:pPr>
      <w:ind w:firstLine="709"/>
      <w:jc w:val="both"/>
    </w:pPr>
    <w:rPr>
      <w:rFonts w:ascii="Arial Narrow" w:hAnsi="Arial Narrow"/>
      <w:color w:val="000000"/>
      <w:sz w:val="22"/>
    </w:rPr>
  </w:style>
  <w:style w:type="paragraph" w:customStyle="1" w:styleId="a3">
    <w:name w:val="Перечисление + инт"/>
    <w:basedOn w:val="a8"/>
    <w:rsid w:val="002678AA"/>
    <w:pPr>
      <w:numPr>
        <w:numId w:val="30"/>
      </w:numPr>
      <w:spacing w:before="60" w:after="60"/>
      <w:jc w:val="both"/>
    </w:pPr>
    <w:rPr>
      <w:rFonts w:ascii="Arial Narrow" w:hAnsi="Arial Narrow"/>
      <w:snapToGrid w:val="0"/>
      <w:color w:val="000000"/>
      <w:sz w:val="22"/>
    </w:rPr>
  </w:style>
  <w:style w:type="paragraph" w:customStyle="1" w:styleId="affff7">
    <w:name w:val="Текст с интервалом"/>
    <w:basedOn w:val="ArNar"/>
    <w:next w:val="ArNar"/>
    <w:rsid w:val="002678AA"/>
    <w:pPr>
      <w:spacing w:before="60" w:after="60"/>
    </w:pPr>
  </w:style>
  <w:style w:type="character" w:customStyle="1" w:styleId="ArNar0">
    <w:name w:val="Обычный ArNar Знак"/>
    <w:basedOn w:val="a9"/>
    <w:link w:val="ArNar"/>
    <w:rsid w:val="002678AA"/>
    <w:rPr>
      <w:rFonts w:ascii="Arial Narrow" w:hAnsi="Arial Narrow"/>
      <w:color w:val="000000"/>
      <w:sz w:val="22"/>
    </w:rPr>
  </w:style>
  <w:style w:type="paragraph" w:customStyle="1" w:styleId="a0">
    <w:name w:val="перечисление"/>
    <w:basedOn w:val="afa"/>
    <w:rsid w:val="003E1334"/>
    <w:pPr>
      <w:numPr>
        <w:numId w:val="31"/>
      </w:numPr>
      <w:jc w:val="both"/>
    </w:pPr>
    <w:rPr>
      <w:rFonts w:eastAsia="MS Mincho"/>
      <w:b w:val="0"/>
      <w:color w:val="000000"/>
      <w:sz w:val="24"/>
      <w:szCs w:val="24"/>
    </w:rPr>
  </w:style>
  <w:style w:type="paragraph" w:customStyle="1" w:styleId="a1">
    <w:name w:val="а) список"/>
    <w:basedOn w:val="afa"/>
    <w:rsid w:val="003E1334"/>
    <w:pPr>
      <w:numPr>
        <w:ilvl w:val="1"/>
        <w:numId w:val="31"/>
      </w:numPr>
      <w:tabs>
        <w:tab w:val="clear" w:pos="2149"/>
        <w:tab w:val="num" w:pos="1080"/>
      </w:tabs>
      <w:ind w:left="1080"/>
      <w:jc w:val="both"/>
    </w:pPr>
    <w:rPr>
      <w:rFonts w:eastAsia="MS Mincho"/>
      <w:b w:val="0"/>
      <w:color w:val="000000"/>
      <w:sz w:val="24"/>
      <w:szCs w:val="24"/>
    </w:rPr>
  </w:style>
  <w:style w:type="character" w:customStyle="1" w:styleId="1c">
    <w:name w:val="Основной текст1"/>
    <w:basedOn w:val="a9"/>
    <w:rsid w:val="005D45F6"/>
    <w:rPr>
      <w:rFonts w:eastAsia="MS Mincho"/>
      <w:color w:val="000000"/>
      <w:sz w:val="24"/>
      <w:szCs w:val="24"/>
      <w:lang w:val="ru-RU" w:eastAsia="ru-RU" w:bidi="ar-SA"/>
    </w:rPr>
  </w:style>
  <w:style w:type="paragraph" w:customStyle="1" w:styleId="b">
    <w:name w:val="_b_обычный"/>
    <w:qFormat/>
    <w:rsid w:val="00ED4769"/>
    <w:pPr>
      <w:ind w:firstLine="709"/>
      <w:jc w:val="both"/>
    </w:pPr>
    <w:rPr>
      <w:sz w:val="28"/>
    </w:rPr>
  </w:style>
  <w:style w:type="character" w:customStyle="1" w:styleId="FontStyle22">
    <w:name w:val="Font Style22"/>
    <w:rsid w:val="009A42FE"/>
    <w:rPr>
      <w:rFonts w:ascii="Times New Roman" w:hAnsi="Times New Roman" w:cs="Times New Roman"/>
      <w:sz w:val="26"/>
      <w:szCs w:val="26"/>
    </w:rPr>
  </w:style>
  <w:style w:type="character" w:customStyle="1" w:styleId="212pt">
    <w:name w:val="Основной текст (2) + 12 pt"/>
    <w:rsid w:val="00BD6DF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5">
    <w:name w:val="Абзац списка2"/>
    <w:basedOn w:val="a8"/>
    <w:rsid w:val="003B031B"/>
    <w:pPr>
      <w:spacing w:after="200" w:line="276" w:lineRule="auto"/>
      <w:ind w:left="720"/>
      <w:contextualSpacing/>
    </w:pPr>
    <w:rPr>
      <w:rFonts w:ascii="Calibri" w:hAnsi="Calibri"/>
      <w:sz w:val="22"/>
      <w:szCs w:val="22"/>
      <w:lang w:eastAsia="en-US"/>
    </w:rPr>
  </w:style>
  <w:style w:type="paragraph" w:styleId="affff8">
    <w:name w:val="endnote text"/>
    <w:basedOn w:val="a8"/>
    <w:link w:val="affff9"/>
    <w:semiHidden/>
    <w:unhideWhenUsed/>
    <w:rsid w:val="00BA1668"/>
    <w:rPr>
      <w:sz w:val="20"/>
    </w:rPr>
  </w:style>
  <w:style w:type="character" w:customStyle="1" w:styleId="affff9">
    <w:name w:val="Текст концевой сноски Знак"/>
    <w:basedOn w:val="a9"/>
    <w:link w:val="affff8"/>
    <w:semiHidden/>
    <w:rsid w:val="00BA1668"/>
  </w:style>
  <w:style w:type="character" w:styleId="affffa">
    <w:name w:val="endnote reference"/>
    <w:basedOn w:val="a9"/>
    <w:semiHidden/>
    <w:unhideWhenUsed/>
    <w:rsid w:val="00BA16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335">
      <w:bodyDiv w:val="1"/>
      <w:marLeft w:val="0"/>
      <w:marRight w:val="0"/>
      <w:marTop w:val="0"/>
      <w:marBottom w:val="0"/>
      <w:divBdr>
        <w:top w:val="none" w:sz="0" w:space="0" w:color="auto"/>
        <w:left w:val="none" w:sz="0" w:space="0" w:color="auto"/>
        <w:bottom w:val="none" w:sz="0" w:space="0" w:color="auto"/>
        <w:right w:val="none" w:sz="0" w:space="0" w:color="auto"/>
      </w:divBdr>
    </w:div>
    <w:div w:id="15346807">
      <w:bodyDiv w:val="1"/>
      <w:marLeft w:val="0"/>
      <w:marRight w:val="0"/>
      <w:marTop w:val="0"/>
      <w:marBottom w:val="0"/>
      <w:divBdr>
        <w:top w:val="none" w:sz="0" w:space="0" w:color="auto"/>
        <w:left w:val="none" w:sz="0" w:space="0" w:color="auto"/>
        <w:bottom w:val="none" w:sz="0" w:space="0" w:color="auto"/>
        <w:right w:val="none" w:sz="0" w:space="0" w:color="auto"/>
      </w:divBdr>
    </w:div>
    <w:div w:id="19280155">
      <w:bodyDiv w:val="1"/>
      <w:marLeft w:val="0"/>
      <w:marRight w:val="0"/>
      <w:marTop w:val="0"/>
      <w:marBottom w:val="0"/>
      <w:divBdr>
        <w:top w:val="none" w:sz="0" w:space="0" w:color="auto"/>
        <w:left w:val="none" w:sz="0" w:space="0" w:color="auto"/>
        <w:bottom w:val="none" w:sz="0" w:space="0" w:color="auto"/>
        <w:right w:val="none" w:sz="0" w:space="0" w:color="auto"/>
      </w:divBdr>
    </w:div>
    <w:div w:id="25063430">
      <w:bodyDiv w:val="1"/>
      <w:marLeft w:val="0"/>
      <w:marRight w:val="0"/>
      <w:marTop w:val="0"/>
      <w:marBottom w:val="0"/>
      <w:divBdr>
        <w:top w:val="none" w:sz="0" w:space="0" w:color="auto"/>
        <w:left w:val="none" w:sz="0" w:space="0" w:color="auto"/>
        <w:bottom w:val="none" w:sz="0" w:space="0" w:color="auto"/>
        <w:right w:val="none" w:sz="0" w:space="0" w:color="auto"/>
      </w:divBdr>
    </w:div>
    <w:div w:id="41443028">
      <w:bodyDiv w:val="1"/>
      <w:marLeft w:val="0"/>
      <w:marRight w:val="0"/>
      <w:marTop w:val="0"/>
      <w:marBottom w:val="0"/>
      <w:divBdr>
        <w:top w:val="none" w:sz="0" w:space="0" w:color="auto"/>
        <w:left w:val="none" w:sz="0" w:space="0" w:color="auto"/>
        <w:bottom w:val="none" w:sz="0" w:space="0" w:color="auto"/>
        <w:right w:val="none" w:sz="0" w:space="0" w:color="auto"/>
      </w:divBdr>
    </w:div>
    <w:div w:id="60948569">
      <w:bodyDiv w:val="1"/>
      <w:marLeft w:val="0"/>
      <w:marRight w:val="0"/>
      <w:marTop w:val="0"/>
      <w:marBottom w:val="0"/>
      <w:divBdr>
        <w:top w:val="none" w:sz="0" w:space="0" w:color="auto"/>
        <w:left w:val="none" w:sz="0" w:space="0" w:color="auto"/>
        <w:bottom w:val="none" w:sz="0" w:space="0" w:color="auto"/>
        <w:right w:val="none" w:sz="0" w:space="0" w:color="auto"/>
      </w:divBdr>
      <w:divsChild>
        <w:div w:id="2097894432">
          <w:marLeft w:val="0"/>
          <w:marRight w:val="0"/>
          <w:marTop w:val="0"/>
          <w:marBottom w:val="0"/>
          <w:divBdr>
            <w:top w:val="none" w:sz="0" w:space="0" w:color="auto"/>
            <w:left w:val="none" w:sz="0" w:space="0" w:color="auto"/>
            <w:bottom w:val="none" w:sz="0" w:space="0" w:color="auto"/>
            <w:right w:val="none" w:sz="0" w:space="0" w:color="auto"/>
          </w:divBdr>
          <w:divsChild>
            <w:div w:id="978143841">
              <w:marLeft w:val="0"/>
              <w:marRight w:val="0"/>
              <w:marTop w:val="0"/>
              <w:marBottom w:val="0"/>
              <w:divBdr>
                <w:top w:val="none" w:sz="0" w:space="0" w:color="auto"/>
                <w:left w:val="none" w:sz="0" w:space="0" w:color="auto"/>
                <w:bottom w:val="none" w:sz="0" w:space="0" w:color="auto"/>
                <w:right w:val="none" w:sz="0" w:space="0" w:color="auto"/>
              </w:divBdr>
              <w:divsChild>
                <w:div w:id="87770805">
                  <w:marLeft w:val="0"/>
                  <w:marRight w:val="0"/>
                  <w:marTop w:val="0"/>
                  <w:marBottom w:val="0"/>
                  <w:divBdr>
                    <w:top w:val="none" w:sz="0" w:space="0" w:color="auto"/>
                    <w:left w:val="none" w:sz="0" w:space="0" w:color="auto"/>
                    <w:bottom w:val="none" w:sz="0" w:space="0" w:color="auto"/>
                    <w:right w:val="none" w:sz="0" w:space="0" w:color="auto"/>
                  </w:divBdr>
                  <w:divsChild>
                    <w:div w:id="1989355763">
                      <w:marLeft w:val="0"/>
                      <w:marRight w:val="0"/>
                      <w:marTop w:val="0"/>
                      <w:marBottom w:val="0"/>
                      <w:divBdr>
                        <w:top w:val="none" w:sz="0" w:space="0" w:color="auto"/>
                        <w:left w:val="none" w:sz="0" w:space="0" w:color="auto"/>
                        <w:bottom w:val="none" w:sz="0" w:space="0" w:color="auto"/>
                        <w:right w:val="none" w:sz="0" w:space="0" w:color="auto"/>
                      </w:divBdr>
                      <w:divsChild>
                        <w:div w:id="1736469745">
                          <w:marLeft w:val="0"/>
                          <w:marRight w:val="0"/>
                          <w:marTop w:val="0"/>
                          <w:marBottom w:val="0"/>
                          <w:divBdr>
                            <w:top w:val="none" w:sz="0" w:space="0" w:color="auto"/>
                            <w:left w:val="none" w:sz="0" w:space="0" w:color="auto"/>
                            <w:bottom w:val="none" w:sz="0" w:space="0" w:color="auto"/>
                            <w:right w:val="none" w:sz="0" w:space="0" w:color="auto"/>
                          </w:divBdr>
                          <w:divsChild>
                            <w:div w:id="1179924220">
                              <w:marLeft w:val="0"/>
                              <w:marRight w:val="0"/>
                              <w:marTop w:val="0"/>
                              <w:marBottom w:val="0"/>
                              <w:divBdr>
                                <w:top w:val="none" w:sz="0" w:space="0" w:color="auto"/>
                                <w:left w:val="none" w:sz="0" w:space="0" w:color="auto"/>
                                <w:bottom w:val="none" w:sz="0" w:space="0" w:color="auto"/>
                                <w:right w:val="none" w:sz="0" w:space="0" w:color="auto"/>
                              </w:divBdr>
                              <w:divsChild>
                                <w:div w:id="1039087375">
                                  <w:marLeft w:val="0"/>
                                  <w:marRight w:val="0"/>
                                  <w:marTop w:val="0"/>
                                  <w:marBottom w:val="0"/>
                                  <w:divBdr>
                                    <w:top w:val="none" w:sz="0" w:space="0" w:color="auto"/>
                                    <w:left w:val="none" w:sz="0" w:space="0" w:color="auto"/>
                                    <w:bottom w:val="none" w:sz="0" w:space="0" w:color="auto"/>
                                    <w:right w:val="none" w:sz="0" w:space="0" w:color="auto"/>
                                  </w:divBdr>
                                  <w:divsChild>
                                    <w:div w:id="644044357">
                                      <w:marLeft w:val="0"/>
                                      <w:marRight w:val="0"/>
                                      <w:marTop w:val="0"/>
                                      <w:marBottom w:val="0"/>
                                      <w:divBdr>
                                        <w:top w:val="none" w:sz="0" w:space="0" w:color="auto"/>
                                        <w:left w:val="none" w:sz="0" w:space="0" w:color="auto"/>
                                        <w:bottom w:val="none" w:sz="0" w:space="0" w:color="auto"/>
                                        <w:right w:val="none" w:sz="0" w:space="0" w:color="auto"/>
                                      </w:divBdr>
                                      <w:divsChild>
                                        <w:div w:id="10558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62132">
      <w:bodyDiv w:val="1"/>
      <w:marLeft w:val="0"/>
      <w:marRight w:val="0"/>
      <w:marTop w:val="0"/>
      <w:marBottom w:val="0"/>
      <w:divBdr>
        <w:top w:val="none" w:sz="0" w:space="0" w:color="auto"/>
        <w:left w:val="none" w:sz="0" w:space="0" w:color="auto"/>
        <w:bottom w:val="none" w:sz="0" w:space="0" w:color="auto"/>
        <w:right w:val="none" w:sz="0" w:space="0" w:color="auto"/>
      </w:divBdr>
    </w:div>
    <w:div w:id="69666613">
      <w:bodyDiv w:val="1"/>
      <w:marLeft w:val="0"/>
      <w:marRight w:val="0"/>
      <w:marTop w:val="0"/>
      <w:marBottom w:val="0"/>
      <w:divBdr>
        <w:top w:val="none" w:sz="0" w:space="0" w:color="auto"/>
        <w:left w:val="none" w:sz="0" w:space="0" w:color="auto"/>
        <w:bottom w:val="none" w:sz="0" w:space="0" w:color="auto"/>
        <w:right w:val="none" w:sz="0" w:space="0" w:color="auto"/>
      </w:divBdr>
    </w:div>
    <w:div w:id="76640324">
      <w:bodyDiv w:val="1"/>
      <w:marLeft w:val="0"/>
      <w:marRight w:val="0"/>
      <w:marTop w:val="0"/>
      <w:marBottom w:val="0"/>
      <w:divBdr>
        <w:top w:val="none" w:sz="0" w:space="0" w:color="auto"/>
        <w:left w:val="none" w:sz="0" w:space="0" w:color="auto"/>
        <w:bottom w:val="none" w:sz="0" w:space="0" w:color="auto"/>
        <w:right w:val="none" w:sz="0" w:space="0" w:color="auto"/>
      </w:divBdr>
    </w:div>
    <w:div w:id="105469419">
      <w:bodyDiv w:val="1"/>
      <w:marLeft w:val="0"/>
      <w:marRight w:val="0"/>
      <w:marTop w:val="0"/>
      <w:marBottom w:val="0"/>
      <w:divBdr>
        <w:top w:val="none" w:sz="0" w:space="0" w:color="auto"/>
        <w:left w:val="none" w:sz="0" w:space="0" w:color="auto"/>
        <w:bottom w:val="none" w:sz="0" w:space="0" w:color="auto"/>
        <w:right w:val="none" w:sz="0" w:space="0" w:color="auto"/>
      </w:divBdr>
    </w:div>
    <w:div w:id="108159457">
      <w:bodyDiv w:val="1"/>
      <w:marLeft w:val="0"/>
      <w:marRight w:val="0"/>
      <w:marTop w:val="0"/>
      <w:marBottom w:val="0"/>
      <w:divBdr>
        <w:top w:val="none" w:sz="0" w:space="0" w:color="auto"/>
        <w:left w:val="none" w:sz="0" w:space="0" w:color="auto"/>
        <w:bottom w:val="none" w:sz="0" w:space="0" w:color="auto"/>
        <w:right w:val="none" w:sz="0" w:space="0" w:color="auto"/>
      </w:divBdr>
    </w:div>
    <w:div w:id="135338606">
      <w:bodyDiv w:val="1"/>
      <w:marLeft w:val="0"/>
      <w:marRight w:val="0"/>
      <w:marTop w:val="0"/>
      <w:marBottom w:val="0"/>
      <w:divBdr>
        <w:top w:val="none" w:sz="0" w:space="0" w:color="auto"/>
        <w:left w:val="none" w:sz="0" w:space="0" w:color="auto"/>
        <w:bottom w:val="none" w:sz="0" w:space="0" w:color="auto"/>
        <w:right w:val="none" w:sz="0" w:space="0" w:color="auto"/>
      </w:divBdr>
    </w:div>
    <w:div w:id="163056946">
      <w:bodyDiv w:val="1"/>
      <w:marLeft w:val="0"/>
      <w:marRight w:val="0"/>
      <w:marTop w:val="0"/>
      <w:marBottom w:val="0"/>
      <w:divBdr>
        <w:top w:val="none" w:sz="0" w:space="0" w:color="auto"/>
        <w:left w:val="none" w:sz="0" w:space="0" w:color="auto"/>
        <w:bottom w:val="none" w:sz="0" w:space="0" w:color="auto"/>
        <w:right w:val="none" w:sz="0" w:space="0" w:color="auto"/>
      </w:divBdr>
    </w:div>
    <w:div w:id="178736095">
      <w:bodyDiv w:val="1"/>
      <w:marLeft w:val="0"/>
      <w:marRight w:val="0"/>
      <w:marTop w:val="0"/>
      <w:marBottom w:val="0"/>
      <w:divBdr>
        <w:top w:val="none" w:sz="0" w:space="0" w:color="auto"/>
        <w:left w:val="none" w:sz="0" w:space="0" w:color="auto"/>
        <w:bottom w:val="none" w:sz="0" w:space="0" w:color="auto"/>
        <w:right w:val="none" w:sz="0" w:space="0" w:color="auto"/>
      </w:divBdr>
    </w:div>
    <w:div w:id="201940238">
      <w:bodyDiv w:val="1"/>
      <w:marLeft w:val="0"/>
      <w:marRight w:val="0"/>
      <w:marTop w:val="0"/>
      <w:marBottom w:val="0"/>
      <w:divBdr>
        <w:top w:val="none" w:sz="0" w:space="0" w:color="auto"/>
        <w:left w:val="none" w:sz="0" w:space="0" w:color="auto"/>
        <w:bottom w:val="none" w:sz="0" w:space="0" w:color="auto"/>
        <w:right w:val="none" w:sz="0" w:space="0" w:color="auto"/>
      </w:divBdr>
    </w:div>
    <w:div w:id="208343252">
      <w:bodyDiv w:val="1"/>
      <w:marLeft w:val="0"/>
      <w:marRight w:val="0"/>
      <w:marTop w:val="0"/>
      <w:marBottom w:val="0"/>
      <w:divBdr>
        <w:top w:val="none" w:sz="0" w:space="0" w:color="auto"/>
        <w:left w:val="none" w:sz="0" w:space="0" w:color="auto"/>
        <w:bottom w:val="none" w:sz="0" w:space="0" w:color="auto"/>
        <w:right w:val="none" w:sz="0" w:space="0" w:color="auto"/>
      </w:divBdr>
    </w:div>
    <w:div w:id="216748104">
      <w:bodyDiv w:val="1"/>
      <w:marLeft w:val="0"/>
      <w:marRight w:val="0"/>
      <w:marTop w:val="0"/>
      <w:marBottom w:val="0"/>
      <w:divBdr>
        <w:top w:val="none" w:sz="0" w:space="0" w:color="auto"/>
        <w:left w:val="none" w:sz="0" w:space="0" w:color="auto"/>
        <w:bottom w:val="none" w:sz="0" w:space="0" w:color="auto"/>
        <w:right w:val="none" w:sz="0" w:space="0" w:color="auto"/>
      </w:divBdr>
    </w:div>
    <w:div w:id="241449843">
      <w:bodyDiv w:val="1"/>
      <w:marLeft w:val="0"/>
      <w:marRight w:val="0"/>
      <w:marTop w:val="0"/>
      <w:marBottom w:val="0"/>
      <w:divBdr>
        <w:top w:val="none" w:sz="0" w:space="0" w:color="auto"/>
        <w:left w:val="none" w:sz="0" w:space="0" w:color="auto"/>
        <w:bottom w:val="none" w:sz="0" w:space="0" w:color="auto"/>
        <w:right w:val="none" w:sz="0" w:space="0" w:color="auto"/>
      </w:divBdr>
    </w:div>
    <w:div w:id="254822290">
      <w:bodyDiv w:val="1"/>
      <w:marLeft w:val="0"/>
      <w:marRight w:val="0"/>
      <w:marTop w:val="0"/>
      <w:marBottom w:val="0"/>
      <w:divBdr>
        <w:top w:val="none" w:sz="0" w:space="0" w:color="auto"/>
        <w:left w:val="none" w:sz="0" w:space="0" w:color="auto"/>
        <w:bottom w:val="none" w:sz="0" w:space="0" w:color="auto"/>
        <w:right w:val="none" w:sz="0" w:space="0" w:color="auto"/>
      </w:divBdr>
    </w:div>
    <w:div w:id="270671162">
      <w:bodyDiv w:val="1"/>
      <w:marLeft w:val="0"/>
      <w:marRight w:val="0"/>
      <w:marTop w:val="0"/>
      <w:marBottom w:val="0"/>
      <w:divBdr>
        <w:top w:val="none" w:sz="0" w:space="0" w:color="auto"/>
        <w:left w:val="none" w:sz="0" w:space="0" w:color="auto"/>
        <w:bottom w:val="none" w:sz="0" w:space="0" w:color="auto"/>
        <w:right w:val="none" w:sz="0" w:space="0" w:color="auto"/>
      </w:divBdr>
    </w:div>
    <w:div w:id="273565347">
      <w:bodyDiv w:val="1"/>
      <w:marLeft w:val="0"/>
      <w:marRight w:val="0"/>
      <w:marTop w:val="0"/>
      <w:marBottom w:val="0"/>
      <w:divBdr>
        <w:top w:val="none" w:sz="0" w:space="0" w:color="auto"/>
        <w:left w:val="none" w:sz="0" w:space="0" w:color="auto"/>
        <w:bottom w:val="none" w:sz="0" w:space="0" w:color="auto"/>
        <w:right w:val="none" w:sz="0" w:space="0" w:color="auto"/>
      </w:divBdr>
    </w:div>
    <w:div w:id="285626190">
      <w:bodyDiv w:val="1"/>
      <w:marLeft w:val="0"/>
      <w:marRight w:val="0"/>
      <w:marTop w:val="0"/>
      <w:marBottom w:val="0"/>
      <w:divBdr>
        <w:top w:val="none" w:sz="0" w:space="0" w:color="auto"/>
        <w:left w:val="none" w:sz="0" w:space="0" w:color="auto"/>
        <w:bottom w:val="none" w:sz="0" w:space="0" w:color="auto"/>
        <w:right w:val="none" w:sz="0" w:space="0" w:color="auto"/>
      </w:divBdr>
    </w:div>
    <w:div w:id="307515212">
      <w:bodyDiv w:val="1"/>
      <w:marLeft w:val="0"/>
      <w:marRight w:val="0"/>
      <w:marTop w:val="0"/>
      <w:marBottom w:val="0"/>
      <w:divBdr>
        <w:top w:val="none" w:sz="0" w:space="0" w:color="auto"/>
        <w:left w:val="none" w:sz="0" w:space="0" w:color="auto"/>
        <w:bottom w:val="none" w:sz="0" w:space="0" w:color="auto"/>
        <w:right w:val="none" w:sz="0" w:space="0" w:color="auto"/>
      </w:divBdr>
    </w:div>
    <w:div w:id="313920641">
      <w:bodyDiv w:val="1"/>
      <w:marLeft w:val="0"/>
      <w:marRight w:val="0"/>
      <w:marTop w:val="0"/>
      <w:marBottom w:val="0"/>
      <w:divBdr>
        <w:top w:val="none" w:sz="0" w:space="0" w:color="auto"/>
        <w:left w:val="none" w:sz="0" w:space="0" w:color="auto"/>
        <w:bottom w:val="none" w:sz="0" w:space="0" w:color="auto"/>
        <w:right w:val="none" w:sz="0" w:space="0" w:color="auto"/>
      </w:divBdr>
    </w:div>
    <w:div w:id="321196915">
      <w:bodyDiv w:val="1"/>
      <w:marLeft w:val="0"/>
      <w:marRight w:val="0"/>
      <w:marTop w:val="0"/>
      <w:marBottom w:val="0"/>
      <w:divBdr>
        <w:top w:val="none" w:sz="0" w:space="0" w:color="auto"/>
        <w:left w:val="none" w:sz="0" w:space="0" w:color="auto"/>
        <w:bottom w:val="none" w:sz="0" w:space="0" w:color="auto"/>
        <w:right w:val="none" w:sz="0" w:space="0" w:color="auto"/>
      </w:divBdr>
    </w:div>
    <w:div w:id="340813730">
      <w:bodyDiv w:val="1"/>
      <w:marLeft w:val="0"/>
      <w:marRight w:val="0"/>
      <w:marTop w:val="0"/>
      <w:marBottom w:val="0"/>
      <w:divBdr>
        <w:top w:val="none" w:sz="0" w:space="0" w:color="auto"/>
        <w:left w:val="none" w:sz="0" w:space="0" w:color="auto"/>
        <w:bottom w:val="none" w:sz="0" w:space="0" w:color="auto"/>
        <w:right w:val="none" w:sz="0" w:space="0" w:color="auto"/>
      </w:divBdr>
      <w:divsChild>
        <w:div w:id="1329400493">
          <w:marLeft w:val="0"/>
          <w:marRight w:val="0"/>
          <w:marTop w:val="0"/>
          <w:marBottom w:val="0"/>
          <w:divBdr>
            <w:top w:val="none" w:sz="0" w:space="0" w:color="auto"/>
            <w:left w:val="none" w:sz="0" w:space="0" w:color="auto"/>
            <w:bottom w:val="none" w:sz="0" w:space="0" w:color="auto"/>
            <w:right w:val="none" w:sz="0" w:space="0" w:color="auto"/>
          </w:divBdr>
          <w:divsChild>
            <w:div w:id="1860384767">
              <w:marLeft w:val="0"/>
              <w:marRight w:val="0"/>
              <w:marTop w:val="0"/>
              <w:marBottom w:val="0"/>
              <w:divBdr>
                <w:top w:val="none" w:sz="0" w:space="0" w:color="auto"/>
                <w:left w:val="none" w:sz="0" w:space="0" w:color="auto"/>
                <w:bottom w:val="none" w:sz="0" w:space="0" w:color="auto"/>
                <w:right w:val="none" w:sz="0" w:space="0" w:color="auto"/>
              </w:divBdr>
              <w:divsChild>
                <w:div w:id="1342466922">
                  <w:marLeft w:val="0"/>
                  <w:marRight w:val="0"/>
                  <w:marTop w:val="0"/>
                  <w:marBottom w:val="0"/>
                  <w:divBdr>
                    <w:top w:val="none" w:sz="0" w:space="0" w:color="auto"/>
                    <w:left w:val="none" w:sz="0" w:space="0" w:color="auto"/>
                    <w:bottom w:val="none" w:sz="0" w:space="0" w:color="auto"/>
                    <w:right w:val="none" w:sz="0" w:space="0" w:color="auto"/>
                  </w:divBdr>
                  <w:divsChild>
                    <w:div w:id="1256090193">
                      <w:marLeft w:val="0"/>
                      <w:marRight w:val="0"/>
                      <w:marTop w:val="0"/>
                      <w:marBottom w:val="0"/>
                      <w:divBdr>
                        <w:top w:val="none" w:sz="0" w:space="0" w:color="auto"/>
                        <w:left w:val="none" w:sz="0" w:space="0" w:color="auto"/>
                        <w:bottom w:val="none" w:sz="0" w:space="0" w:color="auto"/>
                        <w:right w:val="none" w:sz="0" w:space="0" w:color="auto"/>
                      </w:divBdr>
                      <w:divsChild>
                        <w:div w:id="1593121599">
                          <w:marLeft w:val="0"/>
                          <w:marRight w:val="0"/>
                          <w:marTop w:val="0"/>
                          <w:marBottom w:val="0"/>
                          <w:divBdr>
                            <w:top w:val="none" w:sz="0" w:space="0" w:color="auto"/>
                            <w:left w:val="none" w:sz="0" w:space="0" w:color="auto"/>
                            <w:bottom w:val="none" w:sz="0" w:space="0" w:color="auto"/>
                            <w:right w:val="none" w:sz="0" w:space="0" w:color="auto"/>
                          </w:divBdr>
                          <w:divsChild>
                            <w:div w:id="936641168">
                              <w:marLeft w:val="0"/>
                              <w:marRight w:val="0"/>
                              <w:marTop w:val="0"/>
                              <w:marBottom w:val="0"/>
                              <w:divBdr>
                                <w:top w:val="none" w:sz="0" w:space="0" w:color="auto"/>
                                <w:left w:val="none" w:sz="0" w:space="0" w:color="auto"/>
                                <w:bottom w:val="none" w:sz="0" w:space="0" w:color="auto"/>
                                <w:right w:val="none" w:sz="0" w:space="0" w:color="auto"/>
                              </w:divBdr>
                              <w:divsChild>
                                <w:div w:id="1086540980">
                                  <w:marLeft w:val="0"/>
                                  <w:marRight w:val="0"/>
                                  <w:marTop w:val="0"/>
                                  <w:marBottom w:val="0"/>
                                  <w:divBdr>
                                    <w:top w:val="none" w:sz="0" w:space="0" w:color="auto"/>
                                    <w:left w:val="none" w:sz="0" w:space="0" w:color="auto"/>
                                    <w:bottom w:val="none" w:sz="0" w:space="0" w:color="auto"/>
                                    <w:right w:val="none" w:sz="0" w:space="0" w:color="auto"/>
                                  </w:divBdr>
                                  <w:divsChild>
                                    <w:div w:id="2098862120">
                                      <w:marLeft w:val="0"/>
                                      <w:marRight w:val="0"/>
                                      <w:marTop w:val="0"/>
                                      <w:marBottom w:val="0"/>
                                      <w:divBdr>
                                        <w:top w:val="none" w:sz="0" w:space="0" w:color="auto"/>
                                        <w:left w:val="none" w:sz="0" w:space="0" w:color="auto"/>
                                        <w:bottom w:val="none" w:sz="0" w:space="0" w:color="auto"/>
                                        <w:right w:val="none" w:sz="0" w:space="0" w:color="auto"/>
                                      </w:divBdr>
                                      <w:divsChild>
                                        <w:div w:id="12646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611611">
      <w:bodyDiv w:val="1"/>
      <w:marLeft w:val="0"/>
      <w:marRight w:val="0"/>
      <w:marTop w:val="0"/>
      <w:marBottom w:val="0"/>
      <w:divBdr>
        <w:top w:val="none" w:sz="0" w:space="0" w:color="auto"/>
        <w:left w:val="none" w:sz="0" w:space="0" w:color="auto"/>
        <w:bottom w:val="none" w:sz="0" w:space="0" w:color="auto"/>
        <w:right w:val="none" w:sz="0" w:space="0" w:color="auto"/>
      </w:divBdr>
      <w:divsChild>
        <w:div w:id="537856511">
          <w:marLeft w:val="0"/>
          <w:marRight w:val="0"/>
          <w:marTop w:val="0"/>
          <w:marBottom w:val="0"/>
          <w:divBdr>
            <w:top w:val="none" w:sz="0" w:space="0" w:color="auto"/>
            <w:left w:val="none" w:sz="0" w:space="0" w:color="auto"/>
            <w:bottom w:val="none" w:sz="0" w:space="0" w:color="auto"/>
            <w:right w:val="none" w:sz="0" w:space="0" w:color="auto"/>
          </w:divBdr>
        </w:div>
      </w:divsChild>
    </w:div>
    <w:div w:id="383942499">
      <w:bodyDiv w:val="1"/>
      <w:marLeft w:val="0"/>
      <w:marRight w:val="0"/>
      <w:marTop w:val="0"/>
      <w:marBottom w:val="0"/>
      <w:divBdr>
        <w:top w:val="none" w:sz="0" w:space="0" w:color="auto"/>
        <w:left w:val="none" w:sz="0" w:space="0" w:color="auto"/>
        <w:bottom w:val="none" w:sz="0" w:space="0" w:color="auto"/>
        <w:right w:val="none" w:sz="0" w:space="0" w:color="auto"/>
      </w:divBdr>
    </w:div>
    <w:div w:id="395206386">
      <w:bodyDiv w:val="1"/>
      <w:marLeft w:val="0"/>
      <w:marRight w:val="0"/>
      <w:marTop w:val="0"/>
      <w:marBottom w:val="0"/>
      <w:divBdr>
        <w:top w:val="none" w:sz="0" w:space="0" w:color="auto"/>
        <w:left w:val="none" w:sz="0" w:space="0" w:color="auto"/>
        <w:bottom w:val="none" w:sz="0" w:space="0" w:color="auto"/>
        <w:right w:val="none" w:sz="0" w:space="0" w:color="auto"/>
      </w:divBdr>
    </w:div>
    <w:div w:id="405883747">
      <w:bodyDiv w:val="1"/>
      <w:marLeft w:val="0"/>
      <w:marRight w:val="0"/>
      <w:marTop w:val="0"/>
      <w:marBottom w:val="0"/>
      <w:divBdr>
        <w:top w:val="none" w:sz="0" w:space="0" w:color="auto"/>
        <w:left w:val="none" w:sz="0" w:space="0" w:color="auto"/>
        <w:bottom w:val="none" w:sz="0" w:space="0" w:color="auto"/>
        <w:right w:val="none" w:sz="0" w:space="0" w:color="auto"/>
      </w:divBdr>
    </w:div>
    <w:div w:id="410009416">
      <w:bodyDiv w:val="1"/>
      <w:marLeft w:val="0"/>
      <w:marRight w:val="0"/>
      <w:marTop w:val="0"/>
      <w:marBottom w:val="0"/>
      <w:divBdr>
        <w:top w:val="none" w:sz="0" w:space="0" w:color="auto"/>
        <w:left w:val="none" w:sz="0" w:space="0" w:color="auto"/>
        <w:bottom w:val="none" w:sz="0" w:space="0" w:color="auto"/>
        <w:right w:val="none" w:sz="0" w:space="0" w:color="auto"/>
      </w:divBdr>
    </w:div>
    <w:div w:id="443815015">
      <w:bodyDiv w:val="1"/>
      <w:marLeft w:val="0"/>
      <w:marRight w:val="0"/>
      <w:marTop w:val="0"/>
      <w:marBottom w:val="0"/>
      <w:divBdr>
        <w:top w:val="none" w:sz="0" w:space="0" w:color="auto"/>
        <w:left w:val="none" w:sz="0" w:space="0" w:color="auto"/>
        <w:bottom w:val="none" w:sz="0" w:space="0" w:color="auto"/>
        <w:right w:val="none" w:sz="0" w:space="0" w:color="auto"/>
      </w:divBdr>
    </w:div>
    <w:div w:id="449671075">
      <w:bodyDiv w:val="1"/>
      <w:marLeft w:val="0"/>
      <w:marRight w:val="0"/>
      <w:marTop w:val="0"/>
      <w:marBottom w:val="0"/>
      <w:divBdr>
        <w:top w:val="none" w:sz="0" w:space="0" w:color="auto"/>
        <w:left w:val="none" w:sz="0" w:space="0" w:color="auto"/>
        <w:bottom w:val="none" w:sz="0" w:space="0" w:color="auto"/>
        <w:right w:val="none" w:sz="0" w:space="0" w:color="auto"/>
      </w:divBdr>
    </w:div>
    <w:div w:id="461384639">
      <w:bodyDiv w:val="1"/>
      <w:marLeft w:val="0"/>
      <w:marRight w:val="0"/>
      <w:marTop w:val="0"/>
      <w:marBottom w:val="0"/>
      <w:divBdr>
        <w:top w:val="none" w:sz="0" w:space="0" w:color="auto"/>
        <w:left w:val="none" w:sz="0" w:space="0" w:color="auto"/>
        <w:bottom w:val="none" w:sz="0" w:space="0" w:color="auto"/>
        <w:right w:val="none" w:sz="0" w:space="0" w:color="auto"/>
      </w:divBdr>
      <w:divsChild>
        <w:div w:id="631833294">
          <w:marLeft w:val="0"/>
          <w:marRight w:val="0"/>
          <w:marTop w:val="0"/>
          <w:marBottom w:val="0"/>
          <w:divBdr>
            <w:top w:val="none" w:sz="0" w:space="0" w:color="auto"/>
            <w:left w:val="none" w:sz="0" w:space="0" w:color="auto"/>
            <w:bottom w:val="none" w:sz="0" w:space="0" w:color="auto"/>
            <w:right w:val="none" w:sz="0" w:space="0" w:color="auto"/>
          </w:divBdr>
        </w:div>
      </w:divsChild>
    </w:div>
    <w:div w:id="461919560">
      <w:bodyDiv w:val="1"/>
      <w:marLeft w:val="0"/>
      <w:marRight w:val="0"/>
      <w:marTop w:val="0"/>
      <w:marBottom w:val="0"/>
      <w:divBdr>
        <w:top w:val="none" w:sz="0" w:space="0" w:color="auto"/>
        <w:left w:val="none" w:sz="0" w:space="0" w:color="auto"/>
        <w:bottom w:val="none" w:sz="0" w:space="0" w:color="auto"/>
        <w:right w:val="none" w:sz="0" w:space="0" w:color="auto"/>
      </w:divBdr>
    </w:div>
    <w:div w:id="470832344">
      <w:bodyDiv w:val="1"/>
      <w:marLeft w:val="0"/>
      <w:marRight w:val="0"/>
      <w:marTop w:val="0"/>
      <w:marBottom w:val="0"/>
      <w:divBdr>
        <w:top w:val="none" w:sz="0" w:space="0" w:color="auto"/>
        <w:left w:val="none" w:sz="0" w:space="0" w:color="auto"/>
        <w:bottom w:val="none" w:sz="0" w:space="0" w:color="auto"/>
        <w:right w:val="none" w:sz="0" w:space="0" w:color="auto"/>
      </w:divBdr>
    </w:div>
    <w:div w:id="477964678">
      <w:bodyDiv w:val="1"/>
      <w:marLeft w:val="0"/>
      <w:marRight w:val="0"/>
      <w:marTop w:val="0"/>
      <w:marBottom w:val="0"/>
      <w:divBdr>
        <w:top w:val="none" w:sz="0" w:space="0" w:color="auto"/>
        <w:left w:val="none" w:sz="0" w:space="0" w:color="auto"/>
        <w:bottom w:val="none" w:sz="0" w:space="0" w:color="auto"/>
        <w:right w:val="none" w:sz="0" w:space="0" w:color="auto"/>
      </w:divBdr>
    </w:div>
    <w:div w:id="488209350">
      <w:bodyDiv w:val="1"/>
      <w:marLeft w:val="0"/>
      <w:marRight w:val="0"/>
      <w:marTop w:val="0"/>
      <w:marBottom w:val="0"/>
      <w:divBdr>
        <w:top w:val="none" w:sz="0" w:space="0" w:color="auto"/>
        <w:left w:val="none" w:sz="0" w:space="0" w:color="auto"/>
        <w:bottom w:val="none" w:sz="0" w:space="0" w:color="auto"/>
        <w:right w:val="none" w:sz="0" w:space="0" w:color="auto"/>
      </w:divBdr>
    </w:div>
    <w:div w:id="523519207">
      <w:bodyDiv w:val="1"/>
      <w:marLeft w:val="0"/>
      <w:marRight w:val="0"/>
      <w:marTop w:val="0"/>
      <w:marBottom w:val="0"/>
      <w:divBdr>
        <w:top w:val="none" w:sz="0" w:space="0" w:color="auto"/>
        <w:left w:val="none" w:sz="0" w:space="0" w:color="auto"/>
        <w:bottom w:val="none" w:sz="0" w:space="0" w:color="auto"/>
        <w:right w:val="none" w:sz="0" w:space="0" w:color="auto"/>
      </w:divBdr>
    </w:div>
    <w:div w:id="584919749">
      <w:bodyDiv w:val="1"/>
      <w:marLeft w:val="0"/>
      <w:marRight w:val="0"/>
      <w:marTop w:val="0"/>
      <w:marBottom w:val="0"/>
      <w:divBdr>
        <w:top w:val="none" w:sz="0" w:space="0" w:color="auto"/>
        <w:left w:val="none" w:sz="0" w:space="0" w:color="auto"/>
        <w:bottom w:val="none" w:sz="0" w:space="0" w:color="auto"/>
        <w:right w:val="none" w:sz="0" w:space="0" w:color="auto"/>
      </w:divBdr>
    </w:div>
    <w:div w:id="629558532">
      <w:bodyDiv w:val="1"/>
      <w:marLeft w:val="0"/>
      <w:marRight w:val="0"/>
      <w:marTop w:val="0"/>
      <w:marBottom w:val="0"/>
      <w:divBdr>
        <w:top w:val="none" w:sz="0" w:space="0" w:color="auto"/>
        <w:left w:val="none" w:sz="0" w:space="0" w:color="auto"/>
        <w:bottom w:val="none" w:sz="0" w:space="0" w:color="auto"/>
        <w:right w:val="none" w:sz="0" w:space="0" w:color="auto"/>
      </w:divBdr>
    </w:div>
    <w:div w:id="632633985">
      <w:bodyDiv w:val="1"/>
      <w:marLeft w:val="0"/>
      <w:marRight w:val="0"/>
      <w:marTop w:val="0"/>
      <w:marBottom w:val="0"/>
      <w:divBdr>
        <w:top w:val="none" w:sz="0" w:space="0" w:color="auto"/>
        <w:left w:val="none" w:sz="0" w:space="0" w:color="auto"/>
        <w:bottom w:val="none" w:sz="0" w:space="0" w:color="auto"/>
        <w:right w:val="none" w:sz="0" w:space="0" w:color="auto"/>
      </w:divBdr>
      <w:divsChild>
        <w:div w:id="1949582145">
          <w:marLeft w:val="0"/>
          <w:marRight w:val="0"/>
          <w:marTop w:val="0"/>
          <w:marBottom w:val="0"/>
          <w:divBdr>
            <w:top w:val="none" w:sz="0" w:space="0" w:color="auto"/>
            <w:left w:val="none" w:sz="0" w:space="0" w:color="auto"/>
            <w:bottom w:val="none" w:sz="0" w:space="0" w:color="auto"/>
            <w:right w:val="none" w:sz="0" w:space="0" w:color="auto"/>
          </w:divBdr>
        </w:div>
      </w:divsChild>
    </w:div>
    <w:div w:id="654527290">
      <w:bodyDiv w:val="1"/>
      <w:marLeft w:val="0"/>
      <w:marRight w:val="0"/>
      <w:marTop w:val="0"/>
      <w:marBottom w:val="0"/>
      <w:divBdr>
        <w:top w:val="none" w:sz="0" w:space="0" w:color="auto"/>
        <w:left w:val="none" w:sz="0" w:space="0" w:color="auto"/>
        <w:bottom w:val="none" w:sz="0" w:space="0" w:color="auto"/>
        <w:right w:val="none" w:sz="0" w:space="0" w:color="auto"/>
      </w:divBdr>
    </w:div>
    <w:div w:id="711225596">
      <w:bodyDiv w:val="1"/>
      <w:marLeft w:val="0"/>
      <w:marRight w:val="0"/>
      <w:marTop w:val="0"/>
      <w:marBottom w:val="0"/>
      <w:divBdr>
        <w:top w:val="none" w:sz="0" w:space="0" w:color="auto"/>
        <w:left w:val="none" w:sz="0" w:space="0" w:color="auto"/>
        <w:bottom w:val="none" w:sz="0" w:space="0" w:color="auto"/>
        <w:right w:val="none" w:sz="0" w:space="0" w:color="auto"/>
      </w:divBdr>
    </w:div>
    <w:div w:id="711660128">
      <w:bodyDiv w:val="1"/>
      <w:marLeft w:val="0"/>
      <w:marRight w:val="0"/>
      <w:marTop w:val="0"/>
      <w:marBottom w:val="0"/>
      <w:divBdr>
        <w:top w:val="none" w:sz="0" w:space="0" w:color="auto"/>
        <w:left w:val="none" w:sz="0" w:space="0" w:color="auto"/>
        <w:bottom w:val="none" w:sz="0" w:space="0" w:color="auto"/>
        <w:right w:val="none" w:sz="0" w:space="0" w:color="auto"/>
      </w:divBdr>
    </w:div>
    <w:div w:id="719011279">
      <w:bodyDiv w:val="1"/>
      <w:marLeft w:val="0"/>
      <w:marRight w:val="0"/>
      <w:marTop w:val="0"/>
      <w:marBottom w:val="0"/>
      <w:divBdr>
        <w:top w:val="none" w:sz="0" w:space="0" w:color="auto"/>
        <w:left w:val="none" w:sz="0" w:space="0" w:color="auto"/>
        <w:bottom w:val="none" w:sz="0" w:space="0" w:color="auto"/>
        <w:right w:val="none" w:sz="0" w:space="0" w:color="auto"/>
      </w:divBdr>
    </w:div>
    <w:div w:id="789209487">
      <w:bodyDiv w:val="1"/>
      <w:marLeft w:val="0"/>
      <w:marRight w:val="0"/>
      <w:marTop w:val="0"/>
      <w:marBottom w:val="0"/>
      <w:divBdr>
        <w:top w:val="none" w:sz="0" w:space="0" w:color="auto"/>
        <w:left w:val="none" w:sz="0" w:space="0" w:color="auto"/>
        <w:bottom w:val="none" w:sz="0" w:space="0" w:color="auto"/>
        <w:right w:val="none" w:sz="0" w:space="0" w:color="auto"/>
      </w:divBdr>
    </w:div>
    <w:div w:id="801652020">
      <w:bodyDiv w:val="1"/>
      <w:marLeft w:val="0"/>
      <w:marRight w:val="0"/>
      <w:marTop w:val="0"/>
      <w:marBottom w:val="0"/>
      <w:divBdr>
        <w:top w:val="none" w:sz="0" w:space="0" w:color="auto"/>
        <w:left w:val="none" w:sz="0" w:space="0" w:color="auto"/>
        <w:bottom w:val="none" w:sz="0" w:space="0" w:color="auto"/>
        <w:right w:val="none" w:sz="0" w:space="0" w:color="auto"/>
      </w:divBdr>
    </w:div>
    <w:div w:id="819881847">
      <w:bodyDiv w:val="1"/>
      <w:marLeft w:val="0"/>
      <w:marRight w:val="0"/>
      <w:marTop w:val="0"/>
      <w:marBottom w:val="0"/>
      <w:divBdr>
        <w:top w:val="none" w:sz="0" w:space="0" w:color="auto"/>
        <w:left w:val="none" w:sz="0" w:space="0" w:color="auto"/>
        <w:bottom w:val="none" w:sz="0" w:space="0" w:color="auto"/>
        <w:right w:val="none" w:sz="0" w:space="0" w:color="auto"/>
      </w:divBdr>
    </w:div>
    <w:div w:id="829369678">
      <w:bodyDiv w:val="1"/>
      <w:marLeft w:val="0"/>
      <w:marRight w:val="0"/>
      <w:marTop w:val="0"/>
      <w:marBottom w:val="0"/>
      <w:divBdr>
        <w:top w:val="none" w:sz="0" w:space="0" w:color="auto"/>
        <w:left w:val="none" w:sz="0" w:space="0" w:color="auto"/>
        <w:bottom w:val="none" w:sz="0" w:space="0" w:color="auto"/>
        <w:right w:val="none" w:sz="0" w:space="0" w:color="auto"/>
      </w:divBdr>
    </w:div>
    <w:div w:id="844057190">
      <w:bodyDiv w:val="1"/>
      <w:marLeft w:val="0"/>
      <w:marRight w:val="0"/>
      <w:marTop w:val="0"/>
      <w:marBottom w:val="0"/>
      <w:divBdr>
        <w:top w:val="none" w:sz="0" w:space="0" w:color="auto"/>
        <w:left w:val="none" w:sz="0" w:space="0" w:color="auto"/>
        <w:bottom w:val="none" w:sz="0" w:space="0" w:color="auto"/>
        <w:right w:val="none" w:sz="0" w:space="0" w:color="auto"/>
      </w:divBdr>
    </w:div>
    <w:div w:id="853422907">
      <w:bodyDiv w:val="1"/>
      <w:marLeft w:val="0"/>
      <w:marRight w:val="0"/>
      <w:marTop w:val="0"/>
      <w:marBottom w:val="0"/>
      <w:divBdr>
        <w:top w:val="none" w:sz="0" w:space="0" w:color="auto"/>
        <w:left w:val="none" w:sz="0" w:space="0" w:color="auto"/>
        <w:bottom w:val="none" w:sz="0" w:space="0" w:color="auto"/>
        <w:right w:val="none" w:sz="0" w:space="0" w:color="auto"/>
      </w:divBdr>
    </w:div>
    <w:div w:id="864488525">
      <w:bodyDiv w:val="1"/>
      <w:marLeft w:val="0"/>
      <w:marRight w:val="0"/>
      <w:marTop w:val="0"/>
      <w:marBottom w:val="0"/>
      <w:divBdr>
        <w:top w:val="none" w:sz="0" w:space="0" w:color="auto"/>
        <w:left w:val="none" w:sz="0" w:space="0" w:color="auto"/>
        <w:bottom w:val="none" w:sz="0" w:space="0" w:color="auto"/>
        <w:right w:val="none" w:sz="0" w:space="0" w:color="auto"/>
      </w:divBdr>
    </w:div>
    <w:div w:id="872618252">
      <w:bodyDiv w:val="1"/>
      <w:marLeft w:val="0"/>
      <w:marRight w:val="0"/>
      <w:marTop w:val="0"/>
      <w:marBottom w:val="0"/>
      <w:divBdr>
        <w:top w:val="none" w:sz="0" w:space="0" w:color="auto"/>
        <w:left w:val="none" w:sz="0" w:space="0" w:color="auto"/>
        <w:bottom w:val="none" w:sz="0" w:space="0" w:color="auto"/>
        <w:right w:val="none" w:sz="0" w:space="0" w:color="auto"/>
      </w:divBdr>
    </w:div>
    <w:div w:id="878201650">
      <w:bodyDiv w:val="1"/>
      <w:marLeft w:val="0"/>
      <w:marRight w:val="0"/>
      <w:marTop w:val="0"/>
      <w:marBottom w:val="0"/>
      <w:divBdr>
        <w:top w:val="none" w:sz="0" w:space="0" w:color="auto"/>
        <w:left w:val="none" w:sz="0" w:space="0" w:color="auto"/>
        <w:bottom w:val="none" w:sz="0" w:space="0" w:color="auto"/>
        <w:right w:val="none" w:sz="0" w:space="0" w:color="auto"/>
      </w:divBdr>
    </w:div>
    <w:div w:id="917979929">
      <w:bodyDiv w:val="1"/>
      <w:marLeft w:val="0"/>
      <w:marRight w:val="0"/>
      <w:marTop w:val="0"/>
      <w:marBottom w:val="0"/>
      <w:divBdr>
        <w:top w:val="none" w:sz="0" w:space="0" w:color="auto"/>
        <w:left w:val="none" w:sz="0" w:space="0" w:color="auto"/>
        <w:bottom w:val="none" w:sz="0" w:space="0" w:color="auto"/>
        <w:right w:val="none" w:sz="0" w:space="0" w:color="auto"/>
      </w:divBdr>
    </w:div>
    <w:div w:id="926042004">
      <w:bodyDiv w:val="1"/>
      <w:marLeft w:val="0"/>
      <w:marRight w:val="0"/>
      <w:marTop w:val="0"/>
      <w:marBottom w:val="0"/>
      <w:divBdr>
        <w:top w:val="none" w:sz="0" w:space="0" w:color="auto"/>
        <w:left w:val="none" w:sz="0" w:space="0" w:color="auto"/>
        <w:bottom w:val="none" w:sz="0" w:space="0" w:color="auto"/>
        <w:right w:val="none" w:sz="0" w:space="0" w:color="auto"/>
      </w:divBdr>
    </w:div>
    <w:div w:id="932861504">
      <w:bodyDiv w:val="1"/>
      <w:marLeft w:val="0"/>
      <w:marRight w:val="0"/>
      <w:marTop w:val="0"/>
      <w:marBottom w:val="0"/>
      <w:divBdr>
        <w:top w:val="none" w:sz="0" w:space="0" w:color="auto"/>
        <w:left w:val="none" w:sz="0" w:space="0" w:color="auto"/>
        <w:bottom w:val="none" w:sz="0" w:space="0" w:color="auto"/>
        <w:right w:val="none" w:sz="0" w:space="0" w:color="auto"/>
      </w:divBdr>
    </w:div>
    <w:div w:id="935095036">
      <w:bodyDiv w:val="1"/>
      <w:marLeft w:val="0"/>
      <w:marRight w:val="0"/>
      <w:marTop w:val="0"/>
      <w:marBottom w:val="0"/>
      <w:divBdr>
        <w:top w:val="none" w:sz="0" w:space="0" w:color="auto"/>
        <w:left w:val="none" w:sz="0" w:space="0" w:color="auto"/>
        <w:bottom w:val="none" w:sz="0" w:space="0" w:color="auto"/>
        <w:right w:val="none" w:sz="0" w:space="0" w:color="auto"/>
      </w:divBdr>
    </w:div>
    <w:div w:id="944462417">
      <w:bodyDiv w:val="1"/>
      <w:marLeft w:val="0"/>
      <w:marRight w:val="0"/>
      <w:marTop w:val="0"/>
      <w:marBottom w:val="0"/>
      <w:divBdr>
        <w:top w:val="none" w:sz="0" w:space="0" w:color="auto"/>
        <w:left w:val="none" w:sz="0" w:space="0" w:color="auto"/>
        <w:bottom w:val="none" w:sz="0" w:space="0" w:color="auto"/>
        <w:right w:val="none" w:sz="0" w:space="0" w:color="auto"/>
      </w:divBdr>
    </w:div>
    <w:div w:id="949707000">
      <w:bodyDiv w:val="1"/>
      <w:marLeft w:val="0"/>
      <w:marRight w:val="0"/>
      <w:marTop w:val="0"/>
      <w:marBottom w:val="0"/>
      <w:divBdr>
        <w:top w:val="none" w:sz="0" w:space="0" w:color="auto"/>
        <w:left w:val="none" w:sz="0" w:space="0" w:color="auto"/>
        <w:bottom w:val="none" w:sz="0" w:space="0" w:color="auto"/>
        <w:right w:val="none" w:sz="0" w:space="0" w:color="auto"/>
      </w:divBdr>
      <w:divsChild>
        <w:div w:id="207649081">
          <w:marLeft w:val="0"/>
          <w:marRight w:val="0"/>
          <w:marTop w:val="0"/>
          <w:marBottom w:val="0"/>
          <w:divBdr>
            <w:top w:val="none" w:sz="0" w:space="0" w:color="auto"/>
            <w:left w:val="none" w:sz="0" w:space="0" w:color="auto"/>
            <w:bottom w:val="none" w:sz="0" w:space="0" w:color="auto"/>
            <w:right w:val="none" w:sz="0" w:space="0" w:color="auto"/>
          </w:divBdr>
          <w:divsChild>
            <w:div w:id="2179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8747">
      <w:bodyDiv w:val="1"/>
      <w:marLeft w:val="0"/>
      <w:marRight w:val="0"/>
      <w:marTop w:val="0"/>
      <w:marBottom w:val="0"/>
      <w:divBdr>
        <w:top w:val="none" w:sz="0" w:space="0" w:color="auto"/>
        <w:left w:val="none" w:sz="0" w:space="0" w:color="auto"/>
        <w:bottom w:val="none" w:sz="0" w:space="0" w:color="auto"/>
        <w:right w:val="none" w:sz="0" w:space="0" w:color="auto"/>
      </w:divBdr>
    </w:div>
    <w:div w:id="969019485">
      <w:bodyDiv w:val="1"/>
      <w:marLeft w:val="0"/>
      <w:marRight w:val="0"/>
      <w:marTop w:val="0"/>
      <w:marBottom w:val="0"/>
      <w:divBdr>
        <w:top w:val="none" w:sz="0" w:space="0" w:color="auto"/>
        <w:left w:val="none" w:sz="0" w:space="0" w:color="auto"/>
        <w:bottom w:val="none" w:sz="0" w:space="0" w:color="auto"/>
        <w:right w:val="none" w:sz="0" w:space="0" w:color="auto"/>
      </w:divBdr>
      <w:divsChild>
        <w:div w:id="1426072159">
          <w:marLeft w:val="0"/>
          <w:marRight w:val="0"/>
          <w:marTop w:val="0"/>
          <w:marBottom w:val="0"/>
          <w:divBdr>
            <w:top w:val="none" w:sz="0" w:space="0" w:color="auto"/>
            <w:left w:val="none" w:sz="0" w:space="0" w:color="auto"/>
            <w:bottom w:val="none" w:sz="0" w:space="0" w:color="auto"/>
            <w:right w:val="none" w:sz="0" w:space="0" w:color="auto"/>
          </w:divBdr>
          <w:divsChild>
            <w:div w:id="246547028">
              <w:marLeft w:val="0"/>
              <w:marRight w:val="0"/>
              <w:marTop w:val="0"/>
              <w:marBottom w:val="0"/>
              <w:divBdr>
                <w:top w:val="none" w:sz="0" w:space="0" w:color="auto"/>
                <w:left w:val="none" w:sz="0" w:space="0" w:color="auto"/>
                <w:bottom w:val="none" w:sz="0" w:space="0" w:color="auto"/>
                <w:right w:val="none" w:sz="0" w:space="0" w:color="auto"/>
              </w:divBdr>
              <w:divsChild>
                <w:div w:id="193202651">
                  <w:marLeft w:val="0"/>
                  <w:marRight w:val="0"/>
                  <w:marTop w:val="0"/>
                  <w:marBottom w:val="0"/>
                  <w:divBdr>
                    <w:top w:val="none" w:sz="0" w:space="0" w:color="auto"/>
                    <w:left w:val="none" w:sz="0" w:space="0" w:color="auto"/>
                    <w:bottom w:val="none" w:sz="0" w:space="0" w:color="auto"/>
                    <w:right w:val="none" w:sz="0" w:space="0" w:color="auto"/>
                  </w:divBdr>
                  <w:divsChild>
                    <w:div w:id="1212305370">
                      <w:marLeft w:val="0"/>
                      <w:marRight w:val="0"/>
                      <w:marTop w:val="0"/>
                      <w:marBottom w:val="0"/>
                      <w:divBdr>
                        <w:top w:val="none" w:sz="0" w:space="0" w:color="auto"/>
                        <w:left w:val="none" w:sz="0" w:space="0" w:color="auto"/>
                        <w:bottom w:val="none" w:sz="0" w:space="0" w:color="auto"/>
                        <w:right w:val="none" w:sz="0" w:space="0" w:color="auto"/>
                      </w:divBdr>
                      <w:divsChild>
                        <w:div w:id="1995062161">
                          <w:marLeft w:val="0"/>
                          <w:marRight w:val="0"/>
                          <w:marTop w:val="0"/>
                          <w:marBottom w:val="0"/>
                          <w:divBdr>
                            <w:top w:val="none" w:sz="0" w:space="0" w:color="auto"/>
                            <w:left w:val="none" w:sz="0" w:space="0" w:color="auto"/>
                            <w:bottom w:val="none" w:sz="0" w:space="0" w:color="auto"/>
                            <w:right w:val="none" w:sz="0" w:space="0" w:color="auto"/>
                          </w:divBdr>
                          <w:divsChild>
                            <w:div w:id="1838887612">
                              <w:marLeft w:val="0"/>
                              <w:marRight w:val="0"/>
                              <w:marTop w:val="0"/>
                              <w:marBottom w:val="0"/>
                              <w:divBdr>
                                <w:top w:val="none" w:sz="0" w:space="0" w:color="auto"/>
                                <w:left w:val="none" w:sz="0" w:space="0" w:color="auto"/>
                                <w:bottom w:val="none" w:sz="0" w:space="0" w:color="auto"/>
                                <w:right w:val="none" w:sz="0" w:space="0" w:color="auto"/>
                              </w:divBdr>
                              <w:divsChild>
                                <w:div w:id="533613286">
                                  <w:marLeft w:val="0"/>
                                  <w:marRight w:val="0"/>
                                  <w:marTop w:val="0"/>
                                  <w:marBottom w:val="0"/>
                                  <w:divBdr>
                                    <w:top w:val="none" w:sz="0" w:space="0" w:color="auto"/>
                                    <w:left w:val="none" w:sz="0" w:space="0" w:color="auto"/>
                                    <w:bottom w:val="none" w:sz="0" w:space="0" w:color="auto"/>
                                    <w:right w:val="none" w:sz="0" w:space="0" w:color="auto"/>
                                  </w:divBdr>
                                  <w:divsChild>
                                    <w:div w:id="401413953">
                                      <w:marLeft w:val="0"/>
                                      <w:marRight w:val="0"/>
                                      <w:marTop w:val="0"/>
                                      <w:marBottom w:val="0"/>
                                      <w:divBdr>
                                        <w:top w:val="none" w:sz="0" w:space="0" w:color="auto"/>
                                        <w:left w:val="none" w:sz="0" w:space="0" w:color="auto"/>
                                        <w:bottom w:val="none" w:sz="0" w:space="0" w:color="auto"/>
                                        <w:right w:val="none" w:sz="0" w:space="0" w:color="auto"/>
                                      </w:divBdr>
                                      <w:divsChild>
                                        <w:div w:id="13241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046161">
      <w:bodyDiv w:val="1"/>
      <w:marLeft w:val="0"/>
      <w:marRight w:val="0"/>
      <w:marTop w:val="0"/>
      <w:marBottom w:val="0"/>
      <w:divBdr>
        <w:top w:val="none" w:sz="0" w:space="0" w:color="auto"/>
        <w:left w:val="none" w:sz="0" w:space="0" w:color="auto"/>
        <w:bottom w:val="none" w:sz="0" w:space="0" w:color="auto"/>
        <w:right w:val="none" w:sz="0" w:space="0" w:color="auto"/>
      </w:divBdr>
    </w:div>
    <w:div w:id="970743132">
      <w:bodyDiv w:val="1"/>
      <w:marLeft w:val="0"/>
      <w:marRight w:val="0"/>
      <w:marTop w:val="0"/>
      <w:marBottom w:val="0"/>
      <w:divBdr>
        <w:top w:val="none" w:sz="0" w:space="0" w:color="auto"/>
        <w:left w:val="none" w:sz="0" w:space="0" w:color="auto"/>
        <w:bottom w:val="none" w:sz="0" w:space="0" w:color="auto"/>
        <w:right w:val="none" w:sz="0" w:space="0" w:color="auto"/>
      </w:divBdr>
    </w:div>
    <w:div w:id="994260289">
      <w:bodyDiv w:val="1"/>
      <w:marLeft w:val="0"/>
      <w:marRight w:val="0"/>
      <w:marTop w:val="0"/>
      <w:marBottom w:val="0"/>
      <w:divBdr>
        <w:top w:val="none" w:sz="0" w:space="0" w:color="auto"/>
        <w:left w:val="none" w:sz="0" w:space="0" w:color="auto"/>
        <w:bottom w:val="none" w:sz="0" w:space="0" w:color="auto"/>
        <w:right w:val="none" w:sz="0" w:space="0" w:color="auto"/>
      </w:divBdr>
      <w:divsChild>
        <w:div w:id="203058882">
          <w:marLeft w:val="0"/>
          <w:marRight w:val="0"/>
          <w:marTop w:val="0"/>
          <w:marBottom w:val="0"/>
          <w:divBdr>
            <w:top w:val="none" w:sz="0" w:space="0" w:color="auto"/>
            <w:left w:val="none" w:sz="0" w:space="0" w:color="auto"/>
            <w:bottom w:val="none" w:sz="0" w:space="0" w:color="auto"/>
            <w:right w:val="none" w:sz="0" w:space="0" w:color="auto"/>
          </w:divBdr>
          <w:divsChild>
            <w:div w:id="110363378">
              <w:marLeft w:val="0"/>
              <w:marRight w:val="0"/>
              <w:marTop w:val="0"/>
              <w:marBottom w:val="0"/>
              <w:divBdr>
                <w:top w:val="none" w:sz="0" w:space="0" w:color="auto"/>
                <w:left w:val="none" w:sz="0" w:space="0" w:color="auto"/>
                <w:bottom w:val="none" w:sz="0" w:space="0" w:color="auto"/>
                <w:right w:val="none" w:sz="0" w:space="0" w:color="auto"/>
              </w:divBdr>
              <w:divsChild>
                <w:div w:id="473721907">
                  <w:marLeft w:val="0"/>
                  <w:marRight w:val="0"/>
                  <w:marTop w:val="0"/>
                  <w:marBottom w:val="0"/>
                  <w:divBdr>
                    <w:top w:val="none" w:sz="0" w:space="0" w:color="auto"/>
                    <w:left w:val="none" w:sz="0" w:space="0" w:color="auto"/>
                    <w:bottom w:val="none" w:sz="0" w:space="0" w:color="auto"/>
                    <w:right w:val="none" w:sz="0" w:space="0" w:color="auto"/>
                  </w:divBdr>
                  <w:divsChild>
                    <w:div w:id="1402366404">
                      <w:marLeft w:val="0"/>
                      <w:marRight w:val="0"/>
                      <w:marTop w:val="0"/>
                      <w:marBottom w:val="0"/>
                      <w:divBdr>
                        <w:top w:val="none" w:sz="0" w:space="0" w:color="auto"/>
                        <w:left w:val="none" w:sz="0" w:space="0" w:color="auto"/>
                        <w:bottom w:val="none" w:sz="0" w:space="0" w:color="auto"/>
                        <w:right w:val="none" w:sz="0" w:space="0" w:color="auto"/>
                      </w:divBdr>
                      <w:divsChild>
                        <w:div w:id="1862355822">
                          <w:marLeft w:val="0"/>
                          <w:marRight w:val="0"/>
                          <w:marTop w:val="0"/>
                          <w:marBottom w:val="0"/>
                          <w:divBdr>
                            <w:top w:val="none" w:sz="0" w:space="0" w:color="auto"/>
                            <w:left w:val="none" w:sz="0" w:space="0" w:color="auto"/>
                            <w:bottom w:val="none" w:sz="0" w:space="0" w:color="auto"/>
                            <w:right w:val="none" w:sz="0" w:space="0" w:color="auto"/>
                          </w:divBdr>
                          <w:divsChild>
                            <w:div w:id="1028679957">
                              <w:marLeft w:val="0"/>
                              <w:marRight w:val="0"/>
                              <w:marTop w:val="0"/>
                              <w:marBottom w:val="0"/>
                              <w:divBdr>
                                <w:top w:val="none" w:sz="0" w:space="0" w:color="auto"/>
                                <w:left w:val="none" w:sz="0" w:space="0" w:color="auto"/>
                                <w:bottom w:val="none" w:sz="0" w:space="0" w:color="auto"/>
                                <w:right w:val="none" w:sz="0" w:space="0" w:color="auto"/>
                              </w:divBdr>
                              <w:divsChild>
                                <w:div w:id="2111194138">
                                  <w:marLeft w:val="0"/>
                                  <w:marRight w:val="0"/>
                                  <w:marTop w:val="0"/>
                                  <w:marBottom w:val="0"/>
                                  <w:divBdr>
                                    <w:top w:val="none" w:sz="0" w:space="0" w:color="auto"/>
                                    <w:left w:val="none" w:sz="0" w:space="0" w:color="auto"/>
                                    <w:bottom w:val="none" w:sz="0" w:space="0" w:color="auto"/>
                                    <w:right w:val="none" w:sz="0" w:space="0" w:color="auto"/>
                                  </w:divBdr>
                                  <w:divsChild>
                                    <w:div w:id="842628572">
                                      <w:marLeft w:val="0"/>
                                      <w:marRight w:val="0"/>
                                      <w:marTop w:val="0"/>
                                      <w:marBottom w:val="0"/>
                                      <w:divBdr>
                                        <w:top w:val="none" w:sz="0" w:space="0" w:color="auto"/>
                                        <w:left w:val="none" w:sz="0" w:space="0" w:color="auto"/>
                                        <w:bottom w:val="none" w:sz="0" w:space="0" w:color="auto"/>
                                        <w:right w:val="none" w:sz="0" w:space="0" w:color="auto"/>
                                      </w:divBdr>
                                      <w:divsChild>
                                        <w:div w:id="1139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013101">
      <w:bodyDiv w:val="1"/>
      <w:marLeft w:val="0"/>
      <w:marRight w:val="0"/>
      <w:marTop w:val="0"/>
      <w:marBottom w:val="0"/>
      <w:divBdr>
        <w:top w:val="none" w:sz="0" w:space="0" w:color="auto"/>
        <w:left w:val="none" w:sz="0" w:space="0" w:color="auto"/>
        <w:bottom w:val="none" w:sz="0" w:space="0" w:color="auto"/>
        <w:right w:val="none" w:sz="0" w:space="0" w:color="auto"/>
      </w:divBdr>
    </w:div>
    <w:div w:id="1028336101">
      <w:bodyDiv w:val="1"/>
      <w:marLeft w:val="0"/>
      <w:marRight w:val="0"/>
      <w:marTop w:val="0"/>
      <w:marBottom w:val="0"/>
      <w:divBdr>
        <w:top w:val="none" w:sz="0" w:space="0" w:color="auto"/>
        <w:left w:val="none" w:sz="0" w:space="0" w:color="auto"/>
        <w:bottom w:val="none" w:sz="0" w:space="0" w:color="auto"/>
        <w:right w:val="none" w:sz="0" w:space="0" w:color="auto"/>
      </w:divBdr>
    </w:div>
    <w:div w:id="1072195722">
      <w:bodyDiv w:val="1"/>
      <w:marLeft w:val="0"/>
      <w:marRight w:val="0"/>
      <w:marTop w:val="0"/>
      <w:marBottom w:val="0"/>
      <w:divBdr>
        <w:top w:val="none" w:sz="0" w:space="0" w:color="auto"/>
        <w:left w:val="none" w:sz="0" w:space="0" w:color="auto"/>
        <w:bottom w:val="none" w:sz="0" w:space="0" w:color="auto"/>
        <w:right w:val="none" w:sz="0" w:space="0" w:color="auto"/>
      </w:divBdr>
      <w:divsChild>
        <w:div w:id="1328941382">
          <w:marLeft w:val="0"/>
          <w:marRight w:val="0"/>
          <w:marTop w:val="0"/>
          <w:marBottom w:val="0"/>
          <w:divBdr>
            <w:top w:val="none" w:sz="0" w:space="0" w:color="auto"/>
            <w:left w:val="none" w:sz="0" w:space="0" w:color="auto"/>
            <w:bottom w:val="none" w:sz="0" w:space="0" w:color="auto"/>
            <w:right w:val="none" w:sz="0" w:space="0" w:color="auto"/>
          </w:divBdr>
        </w:div>
      </w:divsChild>
    </w:div>
    <w:div w:id="1075123939">
      <w:bodyDiv w:val="1"/>
      <w:marLeft w:val="0"/>
      <w:marRight w:val="0"/>
      <w:marTop w:val="0"/>
      <w:marBottom w:val="0"/>
      <w:divBdr>
        <w:top w:val="none" w:sz="0" w:space="0" w:color="auto"/>
        <w:left w:val="none" w:sz="0" w:space="0" w:color="auto"/>
        <w:bottom w:val="none" w:sz="0" w:space="0" w:color="auto"/>
        <w:right w:val="none" w:sz="0" w:space="0" w:color="auto"/>
      </w:divBdr>
    </w:div>
    <w:div w:id="1102065399">
      <w:bodyDiv w:val="1"/>
      <w:marLeft w:val="0"/>
      <w:marRight w:val="0"/>
      <w:marTop w:val="0"/>
      <w:marBottom w:val="0"/>
      <w:divBdr>
        <w:top w:val="none" w:sz="0" w:space="0" w:color="auto"/>
        <w:left w:val="none" w:sz="0" w:space="0" w:color="auto"/>
        <w:bottom w:val="none" w:sz="0" w:space="0" w:color="auto"/>
        <w:right w:val="none" w:sz="0" w:space="0" w:color="auto"/>
      </w:divBdr>
    </w:div>
    <w:div w:id="1137647066">
      <w:bodyDiv w:val="1"/>
      <w:marLeft w:val="0"/>
      <w:marRight w:val="0"/>
      <w:marTop w:val="0"/>
      <w:marBottom w:val="0"/>
      <w:divBdr>
        <w:top w:val="none" w:sz="0" w:space="0" w:color="auto"/>
        <w:left w:val="none" w:sz="0" w:space="0" w:color="auto"/>
        <w:bottom w:val="none" w:sz="0" w:space="0" w:color="auto"/>
        <w:right w:val="none" w:sz="0" w:space="0" w:color="auto"/>
      </w:divBdr>
    </w:div>
    <w:div w:id="1144464385">
      <w:bodyDiv w:val="1"/>
      <w:marLeft w:val="0"/>
      <w:marRight w:val="0"/>
      <w:marTop w:val="0"/>
      <w:marBottom w:val="0"/>
      <w:divBdr>
        <w:top w:val="none" w:sz="0" w:space="0" w:color="auto"/>
        <w:left w:val="none" w:sz="0" w:space="0" w:color="auto"/>
        <w:bottom w:val="none" w:sz="0" w:space="0" w:color="auto"/>
        <w:right w:val="none" w:sz="0" w:space="0" w:color="auto"/>
      </w:divBdr>
    </w:div>
    <w:div w:id="1146434289">
      <w:bodyDiv w:val="1"/>
      <w:marLeft w:val="0"/>
      <w:marRight w:val="0"/>
      <w:marTop w:val="0"/>
      <w:marBottom w:val="0"/>
      <w:divBdr>
        <w:top w:val="none" w:sz="0" w:space="0" w:color="auto"/>
        <w:left w:val="none" w:sz="0" w:space="0" w:color="auto"/>
        <w:bottom w:val="none" w:sz="0" w:space="0" w:color="auto"/>
        <w:right w:val="none" w:sz="0" w:space="0" w:color="auto"/>
      </w:divBdr>
    </w:div>
    <w:div w:id="1146817832">
      <w:bodyDiv w:val="1"/>
      <w:marLeft w:val="0"/>
      <w:marRight w:val="0"/>
      <w:marTop w:val="0"/>
      <w:marBottom w:val="0"/>
      <w:divBdr>
        <w:top w:val="none" w:sz="0" w:space="0" w:color="auto"/>
        <w:left w:val="none" w:sz="0" w:space="0" w:color="auto"/>
        <w:bottom w:val="none" w:sz="0" w:space="0" w:color="auto"/>
        <w:right w:val="none" w:sz="0" w:space="0" w:color="auto"/>
      </w:divBdr>
    </w:div>
    <w:div w:id="1164469589">
      <w:bodyDiv w:val="1"/>
      <w:marLeft w:val="0"/>
      <w:marRight w:val="0"/>
      <w:marTop w:val="0"/>
      <w:marBottom w:val="0"/>
      <w:divBdr>
        <w:top w:val="none" w:sz="0" w:space="0" w:color="auto"/>
        <w:left w:val="none" w:sz="0" w:space="0" w:color="auto"/>
        <w:bottom w:val="none" w:sz="0" w:space="0" w:color="auto"/>
        <w:right w:val="none" w:sz="0" w:space="0" w:color="auto"/>
      </w:divBdr>
    </w:div>
    <w:div w:id="1177621228">
      <w:bodyDiv w:val="1"/>
      <w:marLeft w:val="0"/>
      <w:marRight w:val="0"/>
      <w:marTop w:val="0"/>
      <w:marBottom w:val="0"/>
      <w:divBdr>
        <w:top w:val="none" w:sz="0" w:space="0" w:color="auto"/>
        <w:left w:val="none" w:sz="0" w:space="0" w:color="auto"/>
        <w:bottom w:val="none" w:sz="0" w:space="0" w:color="auto"/>
        <w:right w:val="none" w:sz="0" w:space="0" w:color="auto"/>
      </w:divBdr>
    </w:div>
    <w:div w:id="1182082975">
      <w:bodyDiv w:val="1"/>
      <w:marLeft w:val="0"/>
      <w:marRight w:val="0"/>
      <w:marTop w:val="0"/>
      <w:marBottom w:val="0"/>
      <w:divBdr>
        <w:top w:val="none" w:sz="0" w:space="0" w:color="auto"/>
        <w:left w:val="none" w:sz="0" w:space="0" w:color="auto"/>
        <w:bottom w:val="none" w:sz="0" w:space="0" w:color="auto"/>
        <w:right w:val="none" w:sz="0" w:space="0" w:color="auto"/>
      </w:divBdr>
    </w:div>
    <w:div w:id="1207331124">
      <w:bodyDiv w:val="1"/>
      <w:marLeft w:val="0"/>
      <w:marRight w:val="0"/>
      <w:marTop w:val="0"/>
      <w:marBottom w:val="0"/>
      <w:divBdr>
        <w:top w:val="none" w:sz="0" w:space="0" w:color="auto"/>
        <w:left w:val="none" w:sz="0" w:space="0" w:color="auto"/>
        <w:bottom w:val="none" w:sz="0" w:space="0" w:color="auto"/>
        <w:right w:val="none" w:sz="0" w:space="0" w:color="auto"/>
      </w:divBdr>
    </w:div>
    <w:div w:id="1218588173">
      <w:bodyDiv w:val="1"/>
      <w:marLeft w:val="0"/>
      <w:marRight w:val="0"/>
      <w:marTop w:val="0"/>
      <w:marBottom w:val="0"/>
      <w:divBdr>
        <w:top w:val="none" w:sz="0" w:space="0" w:color="auto"/>
        <w:left w:val="none" w:sz="0" w:space="0" w:color="auto"/>
        <w:bottom w:val="none" w:sz="0" w:space="0" w:color="auto"/>
        <w:right w:val="none" w:sz="0" w:space="0" w:color="auto"/>
      </w:divBdr>
    </w:div>
    <w:div w:id="1241911549">
      <w:bodyDiv w:val="1"/>
      <w:marLeft w:val="0"/>
      <w:marRight w:val="0"/>
      <w:marTop w:val="0"/>
      <w:marBottom w:val="0"/>
      <w:divBdr>
        <w:top w:val="none" w:sz="0" w:space="0" w:color="auto"/>
        <w:left w:val="none" w:sz="0" w:space="0" w:color="auto"/>
        <w:bottom w:val="none" w:sz="0" w:space="0" w:color="auto"/>
        <w:right w:val="none" w:sz="0" w:space="0" w:color="auto"/>
      </w:divBdr>
    </w:div>
    <w:div w:id="1253315315">
      <w:bodyDiv w:val="1"/>
      <w:marLeft w:val="0"/>
      <w:marRight w:val="0"/>
      <w:marTop w:val="0"/>
      <w:marBottom w:val="0"/>
      <w:divBdr>
        <w:top w:val="none" w:sz="0" w:space="0" w:color="auto"/>
        <w:left w:val="none" w:sz="0" w:space="0" w:color="auto"/>
        <w:bottom w:val="none" w:sz="0" w:space="0" w:color="auto"/>
        <w:right w:val="none" w:sz="0" w:space="0" w:color="auto"/>
      </w:divBdr>
      <w:divsChild>
        <w:div w:id="522785495">
          <w:marLeft w:val="0"/>
          <w:marRight w:val="0"/>
          <w:marTop w:val="0"/>
          <w:marBottom w:val="0"/>
          <w:divBdr>
            <w:top w:val="none" w:sz="0" w:space="0" w:color="auto"/>
            <w:left w:val="none" w:sz="0" w:space="0" w:color="auto"/>
            <w:bottom w:val="none" w:sz="0" w:space="0" w:color="auto"/>
            <w:right w:val="none" w:sz="0" w:space="0" w:color="auto"/>
          </w:divBdr>
        </w:div>
      </w:divsChild>
    </w:div>
    <w:div w:id="1279028584">
      <w:bodyDiv w:val="1"/>
      <w:marLeft w:val="0"/>
      <w:marRight w:val="0"/>
      <w:marTop w:val="0"/>
      <w:marBottom w:val="0"/>
      <w:divBdr>
        <w:top w:val="none" w:sz="0" w:space="0" w:color="auto"/>
        <w:left w:val="none" w:sz="0" w:space="0" w:color="auto"/>
        <w:bottom w:val="none" w:sz="0" w:space="0" w:color="auto"/>
        <w:right w:val="none" w:sz="0" w:space="0" w:color="auto"/>
      </w:divBdr>
    </w:div>
    <w:div w:id="1298297865">
      <w:bodyDiv w:val="1"/>
      <w:marLeft w:val="0"/>
      <w:marRight w:val="0"/>
      <w:marTop w:val="0"/>
      <w:marBottom w:val="0"/>
      <w:divBdr>
        <w:top w:val="none" w:sz="0" w:space="0" w:color="auto"/>
        <w:left w:val="none" w:sz="0" w:space="0" w:color="auto"/>
        <w:bottom w:val="none" w:sz="0" w:space="0" w:color="auto"/>
        <w:right w:val="none" w:sz="0" w:space="0" w:color="auto"/>
      </w:divBdr>
    </w:div>
    <w:div w:id="1300645364">
      <w:bodyDiv w:val="1"/>
      <w:marLeft w:val="0"/>
      <w:marRight w:val="0"/>
      <w:marTop w:val="0"/>
      <w:marBottom w:val="0"/>
      <w:divBdr>
        <w:top w:val="none" w:sz="0" w:space="0" w:color="auto"/>
        <w:left w:val="none" w:sz="0" w:space="0" w:color="auto"/>
        <w:bottom w:val="none" w:sz="0" w:space="0" w:color="auto"/>
        <w:right w:val="none" w:sz="0" w:space="0" w:color="auto"/>
      </w:divBdr>
    </w:div>
    <w:div w:id="1303845291">
      <w:bodyDiv w:val="1"/>
      <w:marLeft w:val="0"/>
      <w:marRight w:val="0"/>
      <w:marTop w:val="0"/>
      <w:marBottom w:val="0"/>
      <w:divBdr>
        <w:top w:val="none" w:sz="0" w:space="0" w:color="auto"/>
        <w:left w:val="none" w:sz="0" w:space="0" w:color="auto"/>
        <w:bottom w:val="none" w:sz="0" w:space="0" w:color="auto"/>
        <w:right w:val="none" w:sz="0" w:space="0" w:color="auto"/>
      </w:divBdr>
    </w:div>
    <w:div w:id="1309744166">
      <w:bodyDiv w:val="1"/>
      <w:marLeft w:val="0"/>
      <w:marRight w:val="0"/>
      <w:marTop w:val="0"/>
      <w:marBottom w:val="0"/>
      <w:divBdr>
        <w:top w:val="none" w:sz="0" w:space="0" w:color="auto"/>
        <w:left w:val="none" w:sz="0" w:space="0" w:color="auto"/>
        <w:bottom w:val="none" w:sz="0" w:space="0" w:color="auto"/>
        <w:right w:val="none" w:sz="0" w:space="0" w:color="auto"/>
      </w:divBdr>
    </w:div>
    <w:div w:id="1314141471">
      <w:bodyDiv w:val="1"/>
      <w:marLeft w:val="0"/>
      <w:marRight w:val="0"/>
      <w:marTop w:val="0"/>
      <w:marBottom w:val="0"/>
      <w:divBdr>
        <w:top w:val="none" w:sz="0" w:space="0" w:color="auto"/>
        <w:left w:val="none" w:sz="0" w:space="0" w:color="auto"/>
        <w:bottom w:val="none" w:sz="0" w:space="0" w:color="auto"/>
        <w:right w:val="none" w:sz="0" w:space="0" w:color="auto"/>
      </w:divBdr>
    </w:div>
    <w:div w:id="1322387180">
      <w:bodyDiv w:val="1"/>
      <w:marLeft w:val="0"/>
      <w:marRight w:val="0"/>
      <w:marTop w:val="0"/>
      <w:marBottom w:val="0"/>
      <w:divBdr>
        <w:top w:val="none" w:sz="0" w:space="0" w:color="auto"/>
        <w:left w:val="none" w:sz="0" w:space="0" w:color="auto"/>
        <w:bottom w:val="none" w:sz="0" w:space="0" w:color="auto"/>
        <w:right w:val="none" w:sz="0" w:space="0" w:color="auto"/>
      </w:divBdr>
    </w:div>
    <w:div w:id="1322810493">
      <w:bodyDiv w:val="1"/>
      <w:marLeft w:val="0"/>
      <w:marRight w:val="0"/>
      <w:marTop w:val="0"/>
      <w:marBottom w:val="0"/>
      <w:divBdr>
        <w:top w:val="none" w:sz="0" w:space="0" w:color="auto"/>
        <w:left w:val="none" w:sz="0" w:space="0" w:color="auto"/>
        <w:bottom w:val="none" w:sz="0" w:space="0" w:color="auto"/>
        <w:right w:val="none" w:sz="0" w:space="0" w:color="auto"/>
      </w:divBdr>
    </w:div>
    <w:div w:id="1324629843">
      <w:bodyDiv w:val="1"/>
      <w:marLeft w:val="0"/>
      <w:marRight w:val="0"/>
      <w:marTop w:val="0"/>
      <w:marBottom w:val="0"/>
      <w:divBdr>
        <w:top w:val="none" w:sz="0" w:space="0" w:color="auto"/>
        <w:left w:val="none" w:sz="0" w:space="0" w:color="auto"/>
        <w:bottom w:val="none" w:sz="0" w:space="0" w:color="auto"/>
        <w:right w:val="none" w:sz="0" w:space="0" w:color="auto"/>
      </w:divBdr>
    </w:div>
    <w:div w:id="1328051956">
      <w:bodyDiv w:val="1"/>
      <w:marLeft w:val="0"/>
      <w:marRight w:val="0"/>
      <w:marTop w:val="0"/>
      <w:marBottom w:val="0"/>
      <w:divBdr>
        <w:top w:val="none" w:sz="0" w:space="0" w:color="auto"/>
        <w:left w:val="none" w:sz="0" w:space="0" w:color="auto"/>
        <w:bottom w:val="none" w:sz="0" w:space="0" w:color="auto"/>
        <w:right w:val="none" w:sz="0" w:space="0" w:color="auto"/>
      </w:divBdr>
    </w:div>
    <w:div w:id="1331641965">
      <w:bodyDiv w:val="1"/>
      <w:marLeft w:val="0"/>
      <w:marRight w:val="0"/>
      <w:marTop w:val="0"/>
      <w:marBottom w:val="0"/>
      <w:divBdr>
        <w:top w:val="none" w:sz="0" w:space="0" w:color="auto"/>
        <w:left w:val="none" w:sz="0" w:space="0" w:color="auto"/>
        <w:bottom w:val="none" w:sz="0" w:space="0" w:color="auto"/>
        <w:right w:val="none" w:sz="0" w:space="0" w:color="auto"/>
      </w:divBdr>
    </w:div>
    <w:div w:id="1403677304">
      <w:bodyDiv w:val="1"/>
      <w:marLeft w:val="0"/>
      <w:marRight w:val="0"/>
      <w:marTop w:val="0"/>
      <w:marBottom w:val="0"/>
      <w:divBdr>
        <w:top w:val="none" w:sz="0" w:space="0" w:color="auto"/>
        <w:left w:val="none" w:sz="0" w:space="0" w:color="auto"/>
        <w:bottom w:val="none" w:sz="0" w:space="0" w:color="auto"/>
        <w:right w:val="none" w:sz="0" w:space="0" w:color="auto"/>
      </w:divBdr>
      <w:divsChild>
        <w:div w:id="487212799">
          <w:marLeft w:val="0"/>
          <w:marRight w:val="0"/>
          <w:marTop w:val="0"/>
          <w:marBottom w:val="0"/>
          <w:divBdr>
            <w:top w:val="none" w:sz="0" w:space="0" w:color="auto"/>
            <w:left w:val="none" w:sz="0" w:space="0" w:color="auto"/>
            <w:bottom w:val="none" w:sz="0" w:space="0" w:color="auto"/>
            <w:right w:val="none" w:sz="0" w:space="0" w:color="auto"/>
          </w:divBdr>
          <w:divsChild>
            <w:div w:id="670913252">
              <w:marLeft w:val="0"/>
              <w:marRight w:val="0"/>
              <w:marTop w:val="0"/>
              <w:marBottom w:val="0"/>
              <w:divBdr>
                <w:top w:val="none" w:sz="0" w:space="0" w:color="auto"/>
                <w:left w:val="none" w:sz="0" w:space="0" w:color="auto"/>
                <w:bottom w:val="none" w:sz="0" w:space="0" w:color="auto"/>
                <w:right w:val="none" w:sz="0" w:space="0" w:color="auto"/>
              </w:divBdr>
              <w:divsChild>
                <w:div w:id="1580092269">
                  <w:marLeft w:val="0"/>
                  <w:marRight w:val="0"/>
                  <w:marTop w:val="0"/>
                  <w:marBottom w:val="0"/>
                  <w:divBdr>
                    <w:top w:val="none" w:sz="0" w:space="0" w:color="auto"/>
                    <w:left w:val="none" w:sz="0" w:space="0" w:color="auto"/>
                    <w:bottom w:val="none" w:sz="0" w:space="0" w:color="auto"/>
                    <w:right w:val="none" w:sz="0" w:space="0" w:color="auto"/>
                  </w:divBdr>
                  <w:divsChild>
                    <w:div w:id="1695426792">
                      <w:marLeft w:val="0"/>
                      <w:marRight w:val="0"/>
                      <w:marTop w:val="0"/>
                      <w:marBottom w:val="0"/>
                      <w:divBdr>
                        <w:top w:val="none" w:sz="0" w:space="0" w:color="auto"/>
                        <w:left w:val="none" w:sz="0" w:space="0" w:color="auto"/>
                        <w:bottom w:val="none" w:sz="0" w:space="0" w:color="auto"/>
                        <w:right w:val="none" w:sz="0" w:space="0" w:color="auto"/>
                      </w:divBdr>
                      <w:divsChild>
                        <w:div w:id="1215190745">
                          <w:marLeft w:val="0"/>
                          <w:marRight w:val="0"/>
                          <w:marTop w:val="0"/>
                          <w:marBottom w:val="0"/>
                          <w:divBdr>
                            <w:top w:val="none" w:sz="0" w:space="0" w:color="auto"/>
                            <w:left w:val="none" w:sz="0" w:space="0" w:color="auto"/>
                            <w:bottom w:val="none" w:sz="0" w:space="0" w:color="auto"/>
                            <w:right w:val="none" w:sz="0" w:space="0" w:color="auto"/>
                          </w:divBdr>
                          <w:divsChild>
                            <w:div w:id="1880126611">
                              <w:marLeft w:val="0"/>
                              <w:marRight w:val="0"/>
                              <w:marTop w:val="0"/>
                              <w:marBottom w:val="0"/>
                              <w:divBdr>
                                <w:top w:val="none" w:sz="0" w:space="0" w:color="auto"/>
                                <w:left w:val="none" w:sz="0" w:space="0" w:color="auto"/>
                                <w:bottom w:val="none" w:sz="0" w:space="0" w:color="auto"/>
                                <w:right w:val="none" w:sz="0" w:space="0" w:color="auto"/>
                              </w:divBdr>
                              <w:divsChild>
                                <w:div w:id="1278097885">
                                  <w:marLeft w:val="0"/>
                                  <w:marRight w:val="0"/>
                                  <w:marTop w:val="0"/>
                                  <w:marBottom w:val="0"/>
                                  <w:divBdr>
                                    <w:top w:val="none" w:sz="0" w:space="0" w:color="auto"/>
                                    <w:left w:val="none" w:sz="0" w:space="0" w:color="auto"/>
                                    <w:bottom w:val="none" w:sz="0" w:space="0" w:color="auto"/>
                                    <w:right w:val="none" w:sz="0" w:space="0" w:color="auto"/>
                                  </w:divBdr>
                                  <w:divsChild>
                                    <w:div w:id="1150437603">
                                      <w:marLeft w:val="0"/>
                                      <w:marRight w:val="0"/>
                                      <w:marTop w:val="0"/>
                                      <w:marBottom w:val="0"/>
                                      <w:divBdr>
                                        <w:top w:val="none" w:sz="0" w:space="0" w:color="auto"/>
                                        <w:left w:val="none" w:sz="0" w:space="0" w:color="auto"/>
                                        <w:bottom w:val="none" w:sz="0" w:space="0" w:color="auto"/>
                                        <w:right w:val="none" w:sz="0" w:space="0" w:color="auto"/>
                                      </w:divBdr>
                                      <w:divsChild>
                                        <w:div w:id="13197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023264">
      <w:bodyDiv w:val="1"/>
      <w:marLeft w:val="0"/>
      <w:marRight w:val="0"/>
      <w:marTop w:val="0"/>
      <w:marBottom w:val="0"/>
      <w:divBdr>
        <w:top w:val="none" w:sz="0" w:space="0" w:color="auto"/>
        <w:left w:val="none" w:sz="0" w:space="0" w:color="auto"/>
        <w:bottom w:val="none" w:sz="0" w:space="0" w:color="auto"/>
        <w:right w:val="none" w:sz="0" w:space="0" w:color="auto"/>
      </w:divBdr>
    </w:div>
    <w:div w:id="1426488464">
      <w:bodyDiv w:val="1"/>
      <w:marLeft w:val="0"/>
      <w:marRight w:val="0"/>
      <w:marTop w:val="0"/>
      <w:marBottom w:val="0"/>
      <w:divBdr>
        <w:top w:val="none" w:sz="0" w:space="0" w:color="auto"/>
        <w:left w:val="none" w:sz="0" w:space="0" w:color="auto"/>
        <w:bottom w:val="none" w:sz="0" w:space="0" w:color="auto"/>
        <w:right w:val="none" w:sz="0" w:space="0" w:color="auto"/>
      </w:divBdr>
    </w:div>
    <w:div w:id="1436054063">
      <w:bodyDiv w:val="1"/>
      <w:marLeft w:val="0"/>
      <w:marRight w:val="0"/>
      <w:marTop w:val="0"/>
      <w:marBottom w:val="0"/>
      <w:divBdr>
        <w:top w:val="none" w:sz="0" w:space="0" w:color="auto"/>
        <w:left w:val="none" w:sz="0" w:space="0" w:color="auto"/>
        <w:bottom w:val="none" w:sz="0" w:space="0" w:color="auto"/>
        <w:right w:val="none" w:sz="0" w:space="0" w:color="auto"/>
      </w:divBdr>
    </w:div>
    <w:div w:id="1437140473">
      <w:bodyDiv w:val="1"/>
      <w:marLeft w:val="0"/>
      <w:marRight w:val="0"/>
      <w:marTop w:val="0"/>
      <w:marBottom w:val="0"/>
      <w:divBdr>
        <w:top w:val="none" w:sz="0" w:space="0" w:color="auto"/>
        <w:left w:val="none" w:sz="0" w:space="0" w:color="auto"/>
        <w:bottom w:val="none" w:sz="0" w:space="0" w:color="auto"/>
        <w:right w:val="none" w:sz="0" w:space="0" w:color="auto"/>
      </w:divBdr>
      <w:divsChild>
        <w:div w:id="1648390888">
          <w:marLeft w:val="0"/>
          <w:marRight w:val="0"/>
          <w:marTop w:val="0"/>
          <w:marBottom w:val="0"/>
          <w:divBdr>
            <w:top w:val="none" w:sz="0" w:space="0" w:color="auto"/>
            <w:left w:val="none" w:sz="0" w:space="0" w:color="auto"/>
            <w:bottom w:val="none" w:sz="0" w:space="0" w:color="auto"/>
            <w:right w:val="none" w:sz="0" w:space="0" w:color="auto"/>
          </w:divBdr>
          <w:divsChild>
            <w:div w:id="2089576111">
              <w:marLeft w:val="0"/>
              <w:marRight w:val="0"/>
              <w:marTop w:val="0"/>
              <w:marBottom w:val="0"/>
              <w:divBdr>
                <w:top w:val="none" w:sz="0" w:space="0" w:color="auto"/>
                <w:left w:val="none" w:sz="0" w:space="0" w:color="auto"/>
                <w:bottom w:val="none" w:sz="0" w:space="0" w:color="auto"/>
                <w:right w:val="none" w:sz="0" w:space="0" w:color="auto"/>
              </w:divBdr>
              <w:divsChild>
                <w:div w:id="251856996">
                  <w:marLeft w:val="0"/>
                  <w:marRight w:val="0"/>
                  <w:marTop w:val="0"/>
                  <w:marBottom w:val="0"/>
                  <w:divBdr>
                    <w:top w:val="none" w:sz="0" w:space="0" w:color="auto"/>
                    <w:left w:val="none" w:sz="0" w:space="0" w:color="auto"/>
                    <w:bottom w:val="none" w:sz="0" w:space="0" w:color="auto"/>
                    <w:right w:val="none" w:sz="0" w:space="0" w:color="auto"/>
                  </w:divBdr>
                  <w:divsChild>
                    <w:div w:id="14005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26886">
      <w:bodyDiv w:val="1"/>
      <w:marLeft w:val="0"/>
      <w:marRight w:val="0"/>
      <w:marTop w:val="0"/>
      <w:marBottom w:val="0"/>
      <w:divBdr>
        <w:top w:val="none" w:sz="0" w:space="0" w:color="auto"/>
        <w:left w:val="none" w:sz="0" w:space="0" w:color="auto"/>
        <w:bottom w:val="none" w:sz="0" w:space="0" w:color="auto"/>
        <w:right w:val="none" w:sz="0" w:space="0" w:color="auto"/>
      </w:divBdr>
    </w:div>
    <w:div w:id="1441994035">
      <w:bodyDiv w:val="1"/>
      <w:marLeft w:val="0"/>
      <w:marRight w:val="0"/>
      <w:marTop w:val="0"/>
      <w:marBottom w:val="0"/>
      <w:divBdr>
        <w:top w:val="none" w:sz="0" w:space="0" w:color="auto"/>
        <w:left w:val="none" w:sz="0" w:space="0" w:color="auto"/>
        <w:bottom w:val="none" w:sz="0" w:space="0" w:color="auto"/>
        <w:right w:val="none" w:sz="0" w:space="0" w:color="auto"/>
      </w:divBdr>
    </w:div>
    <w:div w:id="1461529932">
      <w:bodyDiv w:val="1"/>
      <w:marLeft w:val="0"/>
      <w:marRight w:val="0"/>
      <w:marTop w:val="0"/>
      <w:marBottom w:val="0"/>
      <w:divBdr>
        <w:top w:val="none" w:sz="0" w:space="0" w:color="auto"/>
        <w:left w:val="none" w:sz="0" w:space="0" w:color="auto"/>
        <w:bottom w:val="none" w:sz="0" w:space="0" w:color="auto"/>
        <w:right w:val="none" w:sz="0" w:space="0" w:color="auto"/>
      </w:divBdr>
    </w:div>
    <w:div w:id="1469325695">
      <w:bodyDiv w:val="1"/>
      <w:marLeft w:val="0"/>
      <w:marRight w:val="0"/>
      <w:marTop w:val="0"/>
      <w:marBottom w:val="0"/>
      <w:divBdr>
        <w:top w:val="none" w:sz="0" w:space="0" w:color="auto"/>
        <w:left w:val="none" w:sz="0" w:space="0" w:color="auto"/>
        <w:bottom w:val="none" w:sz="0" w:space="0" w:color="auto"/>
        <w:right w:val="none" w:sz="0" w:space="0" w:color="auto"/>
      </w:divBdr>
    </w:div>
    <w:div w:id="1473016697">
      <w:bodyDiv w:val="1"/>
      <w:marLeft w:val="0"/>
      <w:marRight w:val="0"/>
      <w:marTop w:val="0"/>
      <w:marBottom w:val="0"/>
      <w:divBdr>
        <w:top w:val="none" w:sz="0" w:space="0" w:color="auto"/>
        <w:left w:val="none" w:sz="0" w:space="0" w:color="auto"/>
        <w:bottom w:val="none" w:sz="0" w:space="0" w:color="auto"/>
        <w:right w:val="none" w:sz="0" w:space="0" w:color="auto"/>
      </w:divBdr>
    </w:div>
    <w:div w:id="1479767295">
      <w:bodyDiv w:val="1"/>
      <w:marLeft w:val="0"/>
      <w:marRight w:val="0"/>
      <w:marTop w:val="0"/>
      <w:marBottom w:val="0"/>
      <w:divBdr>
        <w:top w:val="none" w:sz="0" w:space="0" w:color="auto"/>
        <w:left w:val="none" w:sz="0" w:space="0" w:color="auto"/>
        <w:bottom w:val="none" w:sz="0" w:space="0" w:color="auto"/>
        <w:right w:val="none" w:sz="0" w:space="0" w:color="auto"/>
      </w:divBdr>
    </w:div>
    <w:div w:id="1493597912">
      <w:bodyDiv w:val="1"/>
      <w:marLeft w:val="0"/>
      <w:marRight w:val="0"/>
      <w:marTop w:val="0"/>
      <w:marBottom w:val="0"/>
      <w:divBdr>
        <w:top w:val="none" w:sz="0" w:space="0" w:color="auto"/>
        <w:left w:val="none" w:sz="0" w:space="0" w:color="auto"/>
        <w:bottom w:val="none" w:sz="0" w:space="0" w:color="auto"/>
        <w:right w:val="none" w:sz="0" w:space="0" w:color="auto"/>
      </w:divBdr>
    </w:div>
    <w:div w:id="1536581914">
      <w:bodyDiv w:val="1"/>
      <w:marLeft w:val="0"/>
      <w:marRight w:val="0"/>
      <w:marTop w:val="0"/>
      <w:marBottom w:val="0"/>
      <w:divBdr>
        <w:top w:val="none" w:sz="0" w:space="0" w:color="auto"/>
        <w:left w:val="none" w:sz="0" w:space="0" w:color="auto"/>
        <w:bottom w:val="none" w:sz="0" w:space="0" w:color="auto"/>
        <w:right w:val="none" w:sz="0" w:space="0" w:color="auto"/>
      </w:divBdr>
    </w:div>
    <w:div w:id="1538080433">
      <w:bodyDiv w:val="1"/>
      <w:marLeft w:val="0"/>
      <w:marRight w:val="0"/>
      <w:marTop w:val="0"/>
      <w:marBottom w:val="0"/>
      <w:divBdr>
        <w:top w:val="none" w:sz="0" w:space="0" w:color="auto"/>
        <w:left w:val="none" w:sz="0" w:space="0" w:color="auto"/>
        <w:bottom w:val="none" w:sz="0" w:space="0" w:color="auto"/>
        <w:right w:val="none" w:sz="0" w:space="0" w:color="auto"/>
      </w:divBdr>
    </w:div>
    <w:div w:id="1572497048">
      <w:bodyDiv w:val="1"/>
      <w:marLeft w:val="0"/>
      <w:marRight w:val="0"/>
      <w:marTop w:val="0"/>
      <w:marBottom w:val="0"/>
      <w:divBdr>
        <w:top w:val="none" w:sz="0" w:space="0" w:color="auto"/>
        <w:left w:val="none" w:sz="0" w:space="0" w:color="auto"/>
        <w:bottom w:val="none" w:sz="0" w:space="0" w:color="auto"/>
        <w:right w:val="none" w:sz="0" w:space="0" w:color="auto"/>
      </w:divBdr>
    </w:div>
    <w:div w:id="1582564270">
      <w:bodyDiv w:val="1"/>
      <w:marLeft w:val="0"/>
      <w:marRight w:val="0"/>
      <w:marTop w:val="0"/>
      <w:marBottom w:val="0"/>
      <w:divBdr>
        <w:top w:val="none" w:sz="0" w:space="0" w:color="auto"/>
        <w:left w:val="none" w:sz="0" w:space="0" w:color="auto"/>
        <w:bottom w:val="none" w:sz="0" w:space="0" w:color="auto"/>
        <w:right w:val="none" w:sz="0" w:space="0" w:color="auto"/>
      </w:divBdr>
    </w:div>
    <w:div w:id="1611203933">
      <w:bodyDiv w:val="1"/>
      <w:marLeft w:val="0"/>
      <w:marRight w:val="0"/>
      <w:marTop w:val="0"/>
      <w:marBottom w:val="0"/>
      <w:divBdr>
        <w:top w:val="none" w:sz="0" w:space="0" w:color="auto"/>
        <w:left w:val="none" w:sz="0" w:space="0" w:color="auto"/>
        <w:bottom w:val="none" w:sz="0" w:space="0" w:color="auto"/>
        <w:right w:val="none" w:sz="0" w:space="0" w:color="auto"/>
      </w:divBdr>
    </w:div>
    <w:div w:id="1616326483">
      <w:bodyDiv w:val="1"/>
      <w:marLeft w:val="0"/>
      <w:marRight w:val="0"/>
      <w:marTop w:val="0"/>
      <w:marBottom w:val="0"/>
      <w:divBdr>
        <w:top w:val="none" w:sz="0" w:space="0" w:color="auto"/>
        <w:left w:val="none" w:sz="0" w:space="0" w:color="auto"/>
        <w:bottom w:val="none" w:sz="0" w:space="0" w:color="auto"/>
        <w:right w:val="none" w:sz="0" w:space="0" w:color="auto"/>
      </w:divBdr>
    </w:div>
    <w:div w:id="1622305474">
      <w:bodyDiv w:val="1"/>
      <w:marLeft w:val="0"/>
      <w:marRight w:val="0"/>
      <w:marTop w:val="0"/>
      <w:marBottom w:val="0"/>
      <w:divBdr>
        <w:top w:val="none" w:sz="0" w:space="0" w:color="auto"/>
        <w:left w:val="none" w:sz="0" w:space="0" w:color="auto"/>
        <w:bottom w:val="none" w:sz="0" w:space="0" w:color="auto"/>
        <w:right w:val="none" w:sz="0" w:space="0" w:color="auto"/>
      </w:divBdr>
    </w:div>
    <w:div w:id="1627658646">
      <w:bodyDiv w:val="1"/>
      <w:marLeft w:val="0"/>
      <w:marRight w:val="0"/>
      <w:marTop w:val="0"/>
      <w:marBottom w:val="0"/>
      <w:divBdr>
        <w:top w:val="none" w:sz="0" w:space="0" w:color="auto"/>
        <w:left w:val="none" w:sz="0" w:space="0" w:color="auto"/>
        <w:bottom w:val="none" w:sz="0" w:space="0" w:color="auto"/>
        <w:right w:val="none" w:sz="0" w:space="0" w:color="auto"/>
      </w:divBdr>
    </w:div>
    <w:div w:id="1663200485">
      <w:bodyDiv w:val="1"/>
      <w:marLeft w:val="0"/>
      <w:marRight w:val="0"/>
      <w:marTop w:val="0"/>
      <w:marBottom w:val="0"/>
      <w:divBdr>
        <w:top w:val="none" w:sz="0" w:space="0" w:color="auto"/>
        <w:left w:val="none" w:sz="0" w:space="0" w:color="auto"/>
        <w:bottom w:val="none" w:sz="0" w:space="0" w:color="auto"/>
        <w:right w:val="none" w:sz="0" w:space="0" w:color="auto"/>
      </w:divBdr>
    </w:div>
    <w:div w:id="1674145111">
      <w:bodyDiv w:val="1"/>
      <w:marLeft w:val="0"/>
      <w:marRight w:val="0"/>
      <w:marTop w:val="0"/>
      <w:marBottom w:val="0"/>
      <w:divBdr>
        <w:top w:val="none" w:sz="0" w:space="0" w:color="auto"/>
        <w:left w:val="none" w:sz="0" w:space="0" w:color="auto"/>
        <w:bottom w:val="none" w:sz="0" w:space="0" w:color="auto"/>
        <w:right w:val="none" w:sz="0" w:space="0" w:color="auto"/>
      </w:divBdr>
      <w:divsChild>
        <w:div w:id="1614363087">
          <w:marLeft w:val="0"/>
          <w:marRight w:val="0"/>
          <w:marTop w:val="0"/>
          <w:marBottom w:val="0"/>
          <w:divBdr>
            <w:top w:val="none" w:sz="0" w:space="0" w:color="auto"/>
            <w:left w:val="none" w:sz="0" w:space="0" w:color="auto"/>
            <w:bottom w:val="none" w:sz="0" w:space="0" w:color="auto"/>
            <w:right w:val="none" w:sz="0" w:space="0" w:color="auto"/>
          </w:divBdr>
          <w:divsChild>
            <w:div w:id="533464454">
              <w:marLeft w:val="0"/>
              <w:marRight w:val="0"/>
              <w:marTop w:val="0"/>
              <w:marBottom w:val="0"/>
              <w:divBdr>
                <w:top w:val="none" w:sz="0" w:space="0" w:color="auto"/>
                <w:left w:val="none" w:sz="0" w:space="0" w:color="auto"/>
                <w:bottom w:val="none" w:sz="0" w:space="0" w:color="auto"/>
                <w:right w:val="none" w:sz="0" w:space="0" w:color="auto"/>
              </w:divBdr>
              <w:divsChild>
                <w:div w:id="878279799">
                  <w:marLeft w:val="0"/>
                  <w:marRight w:val="0"/>
                  <w:marTop w:val="0"/>
                  <w:marBottom w:val="0"/>
                  <w:divBdr>
                    <w:top w:val="none" w:sz="0" w:space="0" w:color="auto"/>
                    <w:left w:val="none" w:sz="0" w:space="0" w:color="auto"/>
                    <w:bottom w:val="none" w:sz="0" w:space="0" w:color="auto"/>
                    <w:right w:val="none" w:sz="0" w:space="0" w:color="auto"/>
                  </w:divBdr>
                  <w:divsChild>
                    <w:div w:id="9787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38418">
      <w:bodyDiv w:val="1"/>
      <w:marLeft w:val="0"/>
      <w:marRight w:val="0"/>
      <w:marTop w:val="0"/>
      <w:marBottom w:val="0"/>
      <w:divBdr>
        <w:top w:val="none" w:sz="0" w:space="0" w:color="auto"/>
        <w:left w:val="none" w:sz="0" w:space="0" w:color="auto"/>
        <w:bottom w:val="none" w:sz="0" w:space="0" w:color="auto"/>
        <w:right w:val="none" w:sz="0" w:space="0" w:color="auto"/>
      </w:divBdr>
    </w:div>
    <w:div w:id="1687974735">
      <w:bodyDiv w:val="1"/>
      <w:marLeft w:val="0"/>
      <w:marRight w:val="0"/>
      <w:marTop w:val="0"/>
      <w:marBottom w:val="0"/>
      <w:divBdr>
        <w:top w:val="none" w:sz="0" w:space="0" w:color="auto"/>
        <w:left w:val="none" w:sz="0" w:space="0" w:color="auto"/>
        <w:bottom w:val="none" w:sz="0" w:space="0" w:color="auto"/>
        <w:right w:val="none" w:sz="0" w:space="0" w:color="auto"/>
      </w:divBdr>
    </w:div>
    <w:div w:id="1722511559">
      <w:bodyDiv w:val="1"/>
      <w:marLeft w:val="0"/>
      <w:marRight w:val="0"/>
      <w:marTop w:val="0"/>
      <w:marBottom w:val="0"/>
      <w:divBdr>
        <w:top w:val="none" w:sz="0" w:space="0" w:color="auto"/>
        <w:left w:val="none" w:sz="0" w:space="0" w:color="auto"/>
        <w:bottom w:val="none" w:sz="0" w:space="0" w:color="auto"/>
        <w:right w:val="none" w:sz="0" w:space="0" w:color="auto"/>
      </w:divBdr>
    </w:div>
    <w:div w:id="1728456820">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58987131">
      <w:bodyDiv w:val="1"/>
      <w:marLeft w:val="0"/>
      <w:marRight w:val="0"/>
      <w:marTop w:val="0"/>
      <w:marBottom w:val="0"/>
      <w:divBdr>
        <w:top w:val="none" w:sz="0" w:space="0" w:color="auto"/>
        <w:left w:val="none" w:sz="0" w:space="0" w:color="auto"/>
        <w:bottom w:val="none" w:sz="0" w:space="0" w:color="auto"/>
        <w:right w:val="none" w:sz="0" w:space="0" w:color="auto"/>
      </w:divBdr>
    </w:div>
    <w:div w:id="1793985016">
      <w:bodyDiv w:val="1"/>
      <w:marLeft w:val="0"/>
      <w:marRight w:val="0"/>
      <w:marTop w:val="0"/>
      <w:marBottom w:val="0"/>
      <w:divBdr>
        <w:top w:val="none" w:sz="0" w:space="0" w:color="auto"/>
        <w:left w:val="none" w:sz="0" w:space="0" w:color="auto"/>
        <w:bottom w:val="none" w:sz="0" w:space="0" w:color="auto"/>
        <w:right w:val="none" w:sz="0" w:space="0" w:color="auto"/>
      </w:divBdr>
    </w:div>
    <w:div w:id="1798792385">
      <w:bodyDiv w:val="1"/>
      <w:marLeft w:val="0"/>
      <w:marRight w:val="0"/>
      <w:marTop w:val="0"/>
      <w:marBottom w:val="0"/>
      <w:divBdr>
        <w:top w:val="none" w:sz="0" w:space="0" w:color="auto"/>
        <w:left w:val="none" w:sz="0" w:space="0" w:color="auto"/>
        <w:bottom w:val="none" w:sz="0" w:space="0" w:color="auto"/>
        <w:right w:val="none" w:sz="0" w:space="0" w:color="auto"/>
      </w:divBdr>
    </w:div>
    <w:div w:id="1803957724">
      <w:bodyDiv w:val="1"/>
      <w:marLeft w:val="0"/>
      <w:marRight w:val="0"/>
      <w:marTop w:val="0"/>
      <w:marBottom w:val="0"/>
      <w:divBdr>
        <w:top w:val="none" w:sz="0" w:space="0" w:color="auto"/>
        <w:left w:val="none" w:sz="0" w:space="0" w:color="auto"/>
        <w:bottom w:val="none" w:sz="0" w:space="0" w:color="auto"/>
        <w:right w:val="none" w:sz="0" w:space="0" w:color="auto"/>
      </w:divBdr>
    </w:div>
    <w:div w:id="1812088600">
      <w:bodyDiv w:val="1"/>
      <w:marLeft w:val="0"/>
      <w:marRight w:val="0"/>
      <w:marTop w:val="0"/>
      <w:marBottom w:val="0"/>
      <w:divBdr>
        <w:top w:val="none" w:sz="0" w:space="0" w:color="auto"/>
        <w:left w:val="none" w:sz="0" w:space="0" w:color="auto"/>
        <w:bottom w:val="none" w:sz="0" w:space="0" w:color="auto"/>
        <w:right w:val="none" w:sz="0" w:space="0" w:color="auto"/>
      </w:divBdr>
    </w:div>
    <w:div w:id="1816533678">
      <w:bodyDiv w:val="1"/>
      <w:marLeft w:val="0"/>
      <w:marRight w:val="0"/>
      <w:marTop w:val="0"/>
      <w:marBottom w:val="0"/>
      <w:divBdr>
        <w:top w:val="none" w:sz="0" w:space="0" w:color="auto"/>
        <w:left w:val="none" w:sz="0" w:space="0" w:color="auto"/>
        <w:bottom w:val="none" w:sz="0" w:space="0" w:color="auto"/>
        <w:right w:val="none" w:sz="0" w:space="0" w:color="auto"/>
      </w:divBdr>
    </w:div>
    <w:div w:id="1848597483">
      <w:bodyDiv w:val="1"/>
      <w:marLeft w:val="0"/>
      <w:marRight w:val="0"/>
      <w:marTop w:val="0"/>
      <w:marBottom w:val="0"/>
      <w:divBdr>
        <w:top w:val="none" w:sz="0" w:space="0" w:color="auto"/>
        <w:left w:val="none" w:sz="0" w:space="0" w:color="auto"/>
        <w:bottom w:val="none" w:sz="0" w:space="0" w:color="auto"/>
        <w:right w:val="none" w:sz="0" w:space="0" w:color="auto"/>
      </w:divBdr>
    </w:div>
    <w:div w:id="1857427276">
      <w:bodyDiv w:val="1"/>
      <w:marLeft w:val="0"/>
      <w:marRight w:val="0"/>
      <w:marTop w:val="0"/>
      <w:marBottom w:val="0"/>
      <w:divBdr>
        <w:top w:val="none" w:sz="0" w:space="0" w:color="auto"/>
        <w:left w:val="none" w:sz="0" w:space="0" w:color="auto"/>
        <w:bottom w:val="none" w:sz="0" w:space="0" w:color="auto"/>
        <w:right w:val="none" w:sz="0" w:space="0" w:color="auto"/>
      </w:divBdr>
      <w:divsChild>
        <w:div w:id="716514803">
          <w:marLeft w:val="336"/>
          <w:marRight w:val="0"/>
          <w:marTop w:val="120"/>
          <w:marBottom w:val="312"/>
          <w:divBdr>
            <w:top w:val="none" w:sz="0" w:space="0" w:color="auto"/>
            <w:left w:val="none" w:sz="0" w:space="0" w:color="auto"/>
            <w:bottom w:val="none" w:sz="0" w:space="0" w:color="auto"/>
            <w:right w:val="none" w:sz="0" w:space="0" w:color="auto"/>
          </w:divBdr>
          <w:divsChild>
            <w:div w:id="388574335">
              <w:marLeft w:val="0"/>
              <w:marRight w:val="0"/>
              <w:marTop w:val="0"/>
              <w:marBottom w:val="0"/>
              <w:divBdr>
                <w:top w:val="single" w:sz="6" w:space="0" w:color="CCCCCC"/>
                <w:left w:val="single" w:sz="6" w:space="0" w:color="CCCCCC"/>
                <w:bottom w:val="single" w:sz="6" w:space="0" w:color="CCCCCC"/>
                <w:right w:val="single" w:sz="6" w:space="0" w:color="CCCCCC"/>
              </w:divBdr>
              <w:divsChild>
                <w:div w:id="5621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6798">
      <w:bodyDiv w:val="1"/>
      <w:marLeft w:val="0"/>
      <w:marRight w:val="0"/>
      <w:marTop w:val="0"/>
      <w:marBottom w:val="0"/>
      <w:divBdr>
        <w:top w:val="none" w:sz="0" w:space="0" w:color="auto"/>
        <w:left w:val="none" w:sz="0" w:space="0" w:color="auto"/>
        <w:bottom w:val="none" w:sz="0" w:space="0" w:color="auto"/>
        <w:right w:val="none" w:sz="0" w:space="0" w:color="auto"/>
      </w:divBdr>
    </w:div>
    <w:div w:id="1871215790">
      <w:bodyDiv w:val="1"/>
      <w:marLeft w:val="0"/>
      <w:marRight w:val="0"/>
      <w:marTop w:val="0"/>
      <w:marBottom w:val="0"/>
      <w:divBdr>
        <w:top w:val="none" w:sz="0" w:space="0" w:color="auto"/>
        <w:left w:val="none" w:sz="0" w:space="0" w:color="auto"/>
        <w:bottom w:val="none" w:sz="0" w:space="0" w:color="auto"/>
        <w:right w:val="none" w:sz="0" w:space="0" w:color="auto"/>
      </w:divBdr>
    </w:div>
    <w:div w:id="1887452233">
      <w:bodyDiv w:val="1"/>
      <w:marLeft w:val="0"/>
      <w:marRight w:val="0"/>
      <w:marTop w:val="0"/>
      <w:marBottom w:val="0"/>
      <w:divBdr>
        <w:top w:val="none" w:sz="0" w:space="0" w:color="auto"/>
        <w:left w:val="none" w:sz="0" w:space="0" w:color="auto"/>
        <w:bottom w:val="none" w:sz="0" w:space="0" w:color="auto"/>
        <w:right w:val="none" w:sz="0" w:space="0" w:color="auto"/>
      </w:divBdr>
    </w:div>
    <w:div w:id="1890142650">
      <w:bodyDiv w:val="1"/>
      <w:marLeft w:val="0"/>
      <w:marRight w:val="0"/>
      <w:marTop w:val="0"/>
      <w:marBottom w:val="0"/>
      <w:divBdr>
        <w:top w:val="none" w:sz="0" w:space="0" w:color="auto"/>
        <w:left w:val="none" w:sz="0" w:space="0" w:color="auto"/>
        <w:bottom w:val="none" w:sz="0" w:space="0" w:color="auto"/>
        <w:right w:val="none" w:sz="0" w:space="0" w:color="auto"/>
      </w:divBdr>
    </w:div>
    <w:div w:id="1901595934">
      <w:bodyDiv w:val="1"/>
      <w:marLeft w:val="0"/>
      <w:marRight w:val="0"/>
      <w:marTop w:val="0"/>
      <w:marBottom w:val="0"/>
      <w:divBdr>
        <w:top w:val="none" w:sz="0" w:space="0" w:color="auto"/>
        <w:left w:val="none" w:sz="0" w:space="0" w:color="auto"/>
        <w:bottom w:val="none" w:sz="0" w:space="0" w:color="auto"/>
        <w:right w:val="none" w:sz="0" w:space="0" w:color="auto"/>
      </w:divBdr>
    </w:div>
    <w:div w:id="1911302223">
      <w:bodyDiv w:val="1"/>
      <w:marLeft w:val="0"/>
      <w:marRight w:val="0"/>
      <w:marTop w:val="0"/>
      <w:marBottom w:val="0"/>
      <w:divBdr>
        <w:top w:val="none" w:sz="0" w:space="0" w:color="auto"/>
        <w:left w:val="none" w:sz="0" w:space="0" w:color="auto"/>
        <w:bottom w:val="none" w:sz="0" w:space="0" w:color="auto"/>
        <w:right w:val="none" w:sz="0" w:space="0" w:color="auto"/>
      </w:divBdr>
    </w:div>
    <w:div w:id="1917858050">
      <w:bodyDiv w:val="1"/>
      <w:marLeft w:val="0"/>
      <w:marRight w:val="0"/>
      <w:marTop w:val="0"/>
      <w:marBottom w:val="0"/>
      <w:divBdr>
        <w:top w:val="none" w:sz="0" w:space="0" w:color="auto"/>
        <w:left w:val="none" w:sz="0" w:space="0" w:color="auto"/>
        <w:bottom w:val="none" w:sz="0" w:space="0" w:color="auto"/>
        <w:right w:val="none" w:sz="0" w:space="0" w:color="auto"/>
      </w:divBdr>
    </w:div>
    <w:div w:id="1943368935">
      <w:bodyDiv w:val="1"/>
      <w:marLeft w:val="0"/>
      <w:marRight w:val="0"/>
      <w:marTop w:val="0"/>
      <w:marBottom w:val="0"/>
      <w:divBdr>
        <w:top w:val="none" w:sz="0" w:space="0" w:color="auto"/>
        <w:left w:val="none" w:sz="0" w:space="0" w:color="auto"/>
        <w:bottom w:val="none" w:sz="0" w:space="0" w:color="auto"/>
        <w:right w:val="none" w:sz="0" w:space="0" w:color="auto"/>
      </w:divBdr>
    </w:div>
    <w:div w:id="1945839055">
      <w:bodyDiv w:val="1"/>
      <w:marLeft w:val="0"/>
      <w:marRight w:val="0"/>
      <w:marTop w:val="0"/>
      <w:marBottom w:val="0"/>
      <w:divBdr>
        <w:top w:val="none" w:sz="0" w:space="0" w:color="auto"/>
        <w:left w:val="none" w:sz="0" w:space="0" w:color="auto"/>
        <w:bottom w:val="none" w:sz="0" w:space="0" w:color="auto"/>
        <w:right w:val="none" w:sz="0" w:space="0" w:color="auto"/>
      </w:divBdr>
    </w:div>
    <w:div w:id="1949239527">
      <w:bodyDiv w:val="1"/>
      <w:marLeft w:val="0"/>
      <w:marRight w:val="0"/>
      <w:marTop w:val="0"/>
      <w:marBottom w:val="0"/>
      <w:divBdr>
        <w:top w:val="none" w:sz="0" w:space="0" w:color="auto"/>
        <w:left w:val="none" w:sz="0" w:space="0" w:color="auto"/>
        <w:bottom w:val="none" w:sz="0" w:space="0" w:color="auto"/>
        <w:right w:val="none" w:sz="0" w:space="0" w:color="auto"/>
      </w:divBdr>
    </w:div>
    <w:div w:id="1951081588">
      <w:bodyDiv w:val="1"/>
      <w:marLeft w:val="0"/>
      <w:marRight w:val="0"/>
      <w:marTop w:val="0"/>
      <w:marBottom w:val="0"/>
      <w:divBdr>
        <w:top w:val="none" w:sz="0" w:space="0" w:color="auto"/>
        <w:left w:val="none" w:sz="0" w:space="0" w:color="auto"/>
        <w:bottom w:val="none" w:sz="0" w:space="0" w:color="auto"/>
        <w:right w:val="none" w:sz="0" w:space="0" w:color="auto"/>
      </w:divBdr>
    </w:div>
    <w:div w:id="1964455086">
      <w:bodyDiv w:val="1"/>
      <w:marLeft w:val="0"/>
      <w:marRight w:val="0"/>
      <w:marTop w:val="0"/>
      <w:marBottom w:val="0"/>
      <w:divBdr>
        <w:top w:val="none" w:sz="0" w:space="0" w:color="auto"/>
        <w:left w:val="none" w:sz="0" w:space="0" w:color="auto"/>
        <w:bottom w:val="none" w:sz="0" w:space="0" w:color="auto"/>
        <w:right w:val="none" w:sz="0" w:space="0" w:color="auto"/>
      </w:divBdr>
      <w:divsChild>
        <w:div w:id="1371804993">
          <w:marLeft w:val="0"/>
          <w:marRight w:val="0"/>
          <w:marTop w:val="0"/>
          <w:marBottom w:val="0"/>
          <w:divBdr>
            <w:top w:val="none" w:sz="0" w:space="0" w:color="auto"/>
            <w:left w:val="none" w:sz="0" w:space="0" w:color="auto"/>
            <w:bottom w:val="none" w:sz="0" w:space="0" w:color="auto"/>
            <w:right w:val="none" w:sz="0" w:space="0" w:color="auto"/>
          </w:divBdr>
        </w:div>
      </w:divsChild>
    </w:div>
    <w:div w:id="1965042224">
      <w:bodyDiv w:val="1"/>
      <w:marLeft w:val="0"/>
      <w:marRight w:val="0"/>
      <w:marTop w:val="0"/>
      <w:marBottom w:val="0"/>
      <w:divBdr>
        <w:top w:val="none" w:sz="0" w:space="0" w:color="auto"/>
        <w:left w:val="none" w:sz="0" w:space="0" w:color="auto"/>
        <w:bottom w:val="none" w:sz="0" w:space="0" w:color="auto"/>
        <w:right w:val="none" w:sz="0" w:space="0" w:color="auto"/>
      </w:divBdr>
    </w:div>
    <w:div w:id="1971586943">
      <w:bodyDiv w:val="1"/>
      <w:marLeft w:val="0"/>
      <w:marRight w:val="0"/>
      <w:marTop w:val="0"/>
      <w:marBottom w:val="0"/>
      <w:divBdr>
        <w:top w:val="none" w:sz="0" w:space="0" w:color="auto"/>
        <w:left w:val="none" w:sz="0" w:space="0" w:color="auto"/>
        <w:bottom w:val="none" w:sz="0" w:space="0" w:color="auto"/>
        <w:right w:val="none" w:sz="0" w:space="0" w:color="auto"/>
      </w:divBdr>
    </w:div>
    <w:div w:id="1974095093">
      <w:bodyDiv w:val="1"/>
      <w:marLeft w:val="0"/>
      <w:marRight w:val="0"/>
      <w:marTop w:val="0"/>
      <w:marBottom w:val="0"/>
      <w:divBdr>
        <w:top w:val="none" w:sz="0" w:space="0" w:color="auto"/>
        <w:left w:val="none" w:sz="0" w:space="0" w:color="auto"/>
        <w:bottom w:val="none" w:sz="0" w:space="0" w:color="auto"/>
        <w:right w:val="none" w:sz="0" w:space="0" w:color="auto"/>
      </w:divBdr>
      <w:divsChild>
        <w:div w:id="430006575">
          <w:marLeft w:val="336"/>
          <w:marRight w:val="0"/>
          <w:marTop w:val="120"/>
          <w:marBottom w:val="312"/>
          <w:divBdr>
            <w:top w:val="none" w:sz="0" w:space="0" w:color="auto"/>
            <w:left w:val="none" w:sz="0" w:space="0" w:color="auto"/>
            <w:bottom w:val="none" w:sz="0" w:space="0" w:color="auto"/>
            <w:right w:val="none" w:sz="0" w:space="0" w:color="auto"/>
          </w:divBdr>
          <w:divsChild>
            <w:div w:id="1531795112">
              <w:marLeft w:val="0"/>
              <w:marRight w:val="0"/>
              <w:marTop w:val="0"/>
              <w:marBottom w:val="0"/>
              <w:divBdr>
                <w:top w:val="single" w:sz="6" w:space="0" w:color="CCCCCC"/>
                <w:left w:val="single" w:sz="6" w:space="0" w:color="CCCCCC"/>
                <w:bottom w:val="single" w:sz="6" w:space="0" w:color="CCCCCC"/>
                <w:right w:val="single" w:sz="6" w:space="0" w:color="CCCCCC"/>
              </w:divBdr>
              <w:divsChild>
                <w:div w:id="1402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8820">
          <w:marLeft w:val="336"/>
          <w:marRight w:val="0"/>
          <w:marTop w:val="120"/>
          <w:marBottom w:val="312"/>
          <w:divBdr>
            <w:top w:val="none" w:sz="0" w:space="0" w:color="auto"/>
            <w:left w:val="none" w:sz="0" w:space="0" w:color="auto"/>
            <w:bottom w:val="none" w:sz="0" w:space="0" w:color="auto"/>
            <w:right w:val="none" w:sz="0" w:space="0" w:color="auto"/>
          </w:divBdr>
          <w:divsChild>
            <w:div w:id="1402368052">
              <w:marLeft w:val="0"/>
              <w:marRight w:val="0"/>
              <w:marTop w:val="0"/>
              <w:marBottom w:val="0"/>
              <w:divBdr>
                <w:top w:val="single" w:sz="6" w:space="0" w:color="CCCCCC"/>
                <w:left w:val="single" w:sz="6" w:space="0" w:color="CCCCCC"/>
                <w:bottom w:val="single" w:sz="6" w:space="0" w:color="CCCCCC"/>
                <w:right w:val="single" w:sz="6" w:space="0" w:color="CCCCCC"/>
              </w:divBdr>
              <w:divsChild>
                <w:div w:id="18052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2320">
          <w:marLeft w:val="336"/>
          <w:marRight w:val="0"/>
          <w:marTop w:val="120"/>
          <w:marBottom w:val="312"/>
          <w:divBdr>
            <w:top w:val="none" w:sz="0" w:space="0" w:color="auto"/>
            <w:left w:val="none" w:sz="0" w:space="0" w:color="auto"/>
            <w:bottom w:val="none" w:sz="0" w:space="0" w:color="auto"/>
            <w:right w:val="none" w:sz="0" w:space="0" w:color="auto"/>
          </w:divBdr>
          <w:divsChild>
            <w:div w:id="1021931948">
              <w:marLeft w:val="0"/>
              <w:marRight w:val="0"/>
              <w:marTop w:val="0"/>
              <w:marBottom w:val="0"/>
              <w:divBdr>
                <w:top w:val="single" w:sz="6" w:space="0" w:color="CCCCCC"/>
                <w:left w:val="single" w:sz="6" w:space="0" w:color="CCCCCC"/>
                <w:bottom w:val="single" w:sz="6" w:space="0" w:color="CCCCCC"/>
                <w:right w:val="single" w:sz="6" w:space="0" w:color="CCCCCC"/>
              </w:divBdr>
              <w:divsChild>
                <w:div w:id="539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50504">
      <w:bodyDiv w:val="1"/>
      <w:marLeft w:val="0"/>
      <w:marRight w:val="0"/>
      <w:marTop w:val="0"/>
      <w:marBottom w:val="0"/>
      <w:divBdr>
        <w:top w:val="none" w:sz="0" w:space="0" w:color="auto"/>
        <w:left w:val="none" w:sz="0" w:space="0" w:color="auto"/>
        <w:bottom w:val="none" w:sz="0" w:space="0" w:color="auto"/>
        <w:right w:val="none" w:sz="0" w:space="0" w:color="auto"/>
      </w:divBdr>
      <w:divsChild>
        <w:div w:id="670835591">
          <w:marLeft w:val="0"/>
          <w:marRight w:val="0"/>
          <w:marTop w:val="0"/>
          <w:marBottom w:val="0"/>
          <w:divBdr>
            <w:top w:val="none" w:sz="0" w:space="0" w:color="auto"/>
            <w:left w:val="none" w:sz="0" w:space="0" w:color="auto"/>
            <w:bottom w:val="none" w:sz="0" w:space="0" w:color="auto"/>
            <w:right w:val="none" w:sz="0" w:space="0" w:color="auto"/>
          </w:divBdr>
          <w:divsChild>
            <w:div w:id="79568545">
              <w:marLeft w:val="0"/>
              <w:marRight w:val="0"/>
              <w:marTop w:val="0"/>
              <w:marBottom w:val="0"/>
              <w:divBdr>
                <w:top w:val="none" w:sz="0" w:space="0" w:color="auto"/>
                <w:left w:val="none" w:sz="0" w:space="0" w:color="auto"/>
                <w:bottom w:val="none" w:sz="0" w:space="0" w:color="auto"/>
                <w:right w:val="none" w:sz="0" w:space="0" w:color="auto"/>
              </w:divBdr>
              <w:divsChild>
                <w:div w:id="1157918211">
                  <w:marLeft w:val="0"/>
                  <w:marRight w:val="0"/>
                  <w:marTop w:val="0"/>
                  <w:marBottom w:val="0"/>
                  <w:divBdr>
                    <w:top w:val="none" w:sz="0" w:space="0" w:color="auto"/>
                    <w:left w:val="none" w:sz="0" w:space="0" w:color="auto"/>
                    <w:bottom w:val="none" w:sz="0" w:space="0" w:color="auto"/>
                    <w:right w:val="none" w:sz="0" w:space="0" w:color="auto"/>
                  </w:divBdr>
                  <w:divsChild>
                    <w:div w:id="1542597003">
                      <w:marLeft w:val="0"/>
                      <w:marRight w:val="0"/>
                      <w:marTop w:val="0"/>
                      <w:marBottom w:val="0"/>
                      <w:divBdr>
                        <w:top w:val="none" w:sz="0" w:space="0" w:color="auto"/>
                        <w:left w:val="none" w:sz="0" w:space="0" w:color="auto"/>
                        <w:bottom w:val="none" w:sz="0" w:space="0" w:color="auto"/>
                        <w:right w:val="none" w:sz="0" w:space="0" w:color="auto"/>
                      </w:divBdr>
                      <w:divsChild>
                        <w:div w:id="1523785759">
                          <w:marLeft w:val="0"/>
                          <w:marRight w:val="0"/>
                          <w:marTop w:val="0"/>
                          <w:marBottom w:val="0"/>
                          <w:divBdr>
                            <w:top w:val="none" w:sz="0" w:space="0" w:color="auto"/>
                            <w:left w:val="none" w:sz="0" w:space="0" w:color="auto"/>
                            <w:bottom w:val="none" w:sz="0" w:space="0" w:color="auto"/>
                            <w:right w:val="none" w:sz="0" w:space="0" w:color="auto"/>
                          </w:divBdr>
                          <w:divsChild>
                            <w:div w:id="13410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36240">
      <w:bodyDiv w:val="1"/>
      <w:marLeft w:val="0"/>
      <w:marRight w:val="0"/>
      <w:marTop w:val="0"/>
      <w:marBottom w:val="0"/>
      <w:divBdr>
        <w:top w:val="none" w:sz="0" w:space="0" w:color="auto"/>
        <w:left w:val="none" w:sz="0" w:space="0" w:color="auto"/>
        <w:bottom w:val="none" w:sz="0" w:space="0" w:color="auto"/>
        <w:right w:val="none" w:sz="0" w:space="0" w:color="auto"/>
      </w:divBdr>
    </w:div>
    <w:div w:id="2004114821">
      <w:bodyDiv w:val="1"/>
      <w:marLeft w:val="0"/>
      <w:marRight w:val="0"/>
      <w:marTop w:val="0"/>
      <w:marBottom w:val="0"/>
      <w:divBdr>
        <w:top w:val="none" w:sz="0" w:space="0" w:color="auto"/>
        <w:left w:val="none" w:sz="0" w:space="0" w:color="auto"/>
        <w:bottom w:val="none" w:sz="0" w:space="0" w:color="auto"/>
        <w:right w:val="none" w:sz="0" w:space="0" w:color="auto"/>
      </w:divBdr>
    </w:div>
    <w:div w:id="2009282741">
      <w:bodyDiv w:val="1"/>
      <w:marLeft w:val="0"/>
      <w:marRight w:val="0"/>
      <w:marTop w:val="0"/>
      <w:marBottom w:val="0"/>
      <w:divBdr>
        <w:top w:val="none" w:sz="0" w:space="0" w:color="auto"/>
        <w:left w:val="none" w:sz="0" w:space="0" w:color="auto"/>
        <w:bottom w:val="none" w:sz="0" w:space="0" w:color="auto"/>
        <w:right w:val="none" w:sz="0" w:space="0" w:color="auto"/>
      </w:divBdr>
    </w:div>
    <w:div w:id="2015183907">
      <w:bodyDiv w:val="1"/>
      <w:marLeft w:val="0"/>
      <w:marRight w:val="0"/>
      <w:marTop w:val="0"/>
      <w:marBottom w:val="0"/>
      <w:divBdr>
        <w:top w:val="none" w:sz="0" w:space="0" w:color="auto"/>
        <w:left w:val="none" w:sz="0" w:space="0" w:color="auto"/>
        <w:bottom w:val="none" w:sz="0" w:space="0" w:color="auto"/>
        <w:right w:val="none" w:sz="0" w:space="0" w:color="auto"/>
      </w:divBdr>
    </w:div>
    <w:div w:id="2024352702">
      <w:bodyDiv w:val="1"/>
      <w:marLeft w:val="0"/>
      <w:marRight w:val="0"/>
      <w:marTop w:val="0"/>
      <w:marBottom w:val="0"/>
      <w:divBdr>
        <w:top w:val="none" w:sz="0" w:space="0" w:color="auto"/>
        <w:left w:val="none" w:sz="0" w:space="0" w:color="auto"/>
        <w:bottom w:val="none" w:sz="0" w:space="0" w:color="auto"/>
        <w:right w:val="none" w:sz="0" w:space="0" w:color="auto"/>
      </w:divBdr>
    </w:div>
    <w:div w:id="2026898311">
      <w:bodyDiv w:val="1"/>
      <w:marLeft w:val="0"/>
      <w:marRight w:val="0"/>
      <w:marTop w:val="0"/>
      <w:marBottom w:val="0"/>
      <w:divBdr>
        <w:top w:val="none" w:sz="0" w:space="0" w:color="auto"/>
        <w:left w:val="none" w:sz="0" w:space="0" w:color="auto"/>
        <w:bottom w:val="none" w:sz="0" w:space="0" w:color="auto"/>
        <w:right w:val="none" w:sz="0" w:space="0" w:color="auto"/>
      </w:divBdr>
    </w:div>
    <w:div w:id="2031562710">
      <w:bodyDiv w:val="1"/>
      <w:marLeft w:val="0"/>
      <w:marRight w:val="0"/>
      <w:marTop w:val="0"/>
      <w:marBottom w:val="0"/>
      <w:divBdr>
        <w:top w:val="none" w:sz="0" w:space="0" w:color="auto"/>
        <w:left w:val="none" w:sz="0" w:space="0" w:color="auto"/>
        <w:bottom w:val="none" w:sz="0" w:space="0" w:color="auto"/>
        <w:right w:val="none" w:sz="0" w:space="0" w:color="auto"/>
      </w:divBdr>
    </w:div>
    <w:div w:id="2061516203">
      <w:bodyDiv w:val="1"/>
      <w:marLeft w:val="0"/>
      <w:marRight w:val="0"/>
      <w:marTop w:val="0"/>
      <w:marBottom w:val="0"/>
      <w:divBdr>
        <w:top w:val="none" w:sz="0" w:space="0" w:color="auto"/>
        <w:left w:val="none" w:sz="0" w:space="0" w:color="auto"/>
        <w:bottom w:val="none" w:sz="0" w:space="0" w:color="auto"/>
        <w:right w:val="none" w:sz="0" w:space="0" w:color="auto"/>
      </w:divBdr>
    </w:div>
    <w:div w:id="2076583414">
      <w:bodyDiv w:val="1"/>
      <w:marLeft w:val="0"/>
      <w:marRight w:val="0"/>
      <w:marTop w:val="0"/>
      <w:marBottom w:val="0"/>
      <w:divBdr>
        <w:top w:val="none" w:sz="0" w:space="0" w:color="auto"/>
        <w:left w:val="none" w:sz="0" w:space="0" w:color="auto"/>
        <w:bottom w:val="none" w:sz="0" w:space="0" w:color="auto"/>
        <w:right w:val="none" w:sz="0" w:space="0" w:color="auto"/>
      </w:divBdr>
    </w:div>
    <w:div w:id="2088768045">
      <w:bodyDiv w:val="1"/>
      <w:marLeft w:val="0"/>
      <w:marRight w:val="0"/>
      <w:marTop w:val="0"/>
      <w:marBottom w:val="0"/>
      <w:divBdr>
        <w:top w:val="none" w:sz="0" w:space="0" w:color="auto"/>
        <w:left w:val="none" w:sz="0" w:space="0" w:color="auto"/>
        <w:bottom w:val="none" w:sz="0" w:space="0" w:color="auto"/>
        <w:right w:val="none" w:sz="0" w:space="0" w:color="auto"/>
      </w:divBdr>
      <w:divsChild>
        <w:div w:id="125398594">
          <w:marLeft w:val="0"/>
          <w:marRight w:val="0"/>
          <w:marTop w:val="0"/>
          <w:marBottom w:val="0"/>
          <w:divBdr>
            <w:top w:val="none" w:sz="0" w:space="0" w:color="auto"/>
            <w:left w:val="none" w:sz="0" w:space="0" w:color="auto"/>
            <w:bottom w:val="none" w:sz="0" w:space="0" w:color="auto"/>
            <w:right w:val="none" w:sz="0" w:space="0" w:color="auto"/>
          </w:divBdr>
          <w:divsChild>
            <w:div w:id="1359702767">
              <w:marLeft w:val="0"/>
              <w:marRight w:val="0"/>
              <w:marTop w:val="0"/>
              <w:marBottom w:val="0"/>
              <w:divBdr>
                <w:top w:val="none" w:sz="0" w:space="0" w:color="auto"/>
                <w:left w:val="none" w:sz="0" w:space="0" w:color="auto"/>
                <w:bottom w:val="none" w:sz="0" w:space="0" w:color="auto"/>
                <w:right w:val="none" w:sz="0" w:space="0" w:color="auto"/>
              </w:divBdr>
              <w:divsChild>
                <w:div w:id="1828552510">
                  <w:marLeft w:val="0"/>
                  <w:marRight w:val="0"/>
                  <w:marTop w:val="0"/>
                  <w:marBottom w:val="0"/>
                  <w:divBdr>
                    <w:top w:val="none" w:sz="0" w:space="0" w:color="auto"/>
                    <w:left w:val="none" w:sz="0" w:space="0" w:color="auto"/>
                    <w:bottom w:val="none" w:sz="0" w:space="0" w:color="auto"/>
                    <w:right w:val="none" w:sz="0" w:space="0" w:color="auto"/>
                  </w:divBdr>
                  <w:divsChild>
                    <w:div w:id="128089513">
                      <w:marLeft w:val="0"/>
                      <w:marRight w:val="0"/>
                      <w:marTop w:val="0"/>
                      <w:marBottom w:val="0"/>
                      <w:divBdr>
                        <w:top w:val="none" w:sz="0" w:space="0" w:color="auto"/>
                        <w:left w:val="none" w:sz="0" w:space="0" w:color="auto"/>
                        <w:bottom w:val="none" w:sz="0" w:space="0" w:color="auto"/>
                        <w:right w:val="none" w:sz="0" w:space="0" w:color="auto"/>
                      </w:divBdr>
                      <w:divsChild>
                        <w:div w:id="676884024">
                          <w:marLeft w:val="0"/>
                          <w:marRight w:val="0"/>
                          <w:marTop w:val="0"/>
                          <w:marBottom w:val="0"/>
                          <w:divBdr>
                            <w:top w:val="none" w:sz="0" w:space="0" w:color="auto"/>
                            <w:left w:val="none" w:sz="0" w:space="0" w:color="auto"/>
                            <w:bottom w:val="none" w:sz="0" w:space="0" w:color="auto"/>
                            <w:right w:val="none" w:sz="0" w:space="0" w:color="auto"/>
                          </w:divBdr>
                          <w:divsChild>
                            <w:div w:id="15746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002338">
      <w:bodyDiv w:val="1"/>
      <w:marLeft w:val="0"/>
      <w:marRight w:val="0"/>
      <w:marTop w:val="0"/>
      <w:marBottom w:val="0"/>
      <w:divBdr>
        <w:top w:val="none" w:sz="0" w:space="0" w:color="auto"/>
        <w:left w:val="none" w:sz="0" w:space="0" w:color="auto"/>
        <w:bottom w:val="none" w:sz="0" w:space="0" w:color="auto"/>
        <w:right w:val="none" w:sz="0" w:space="0" w:color="auto"/>
      </w:divBdr>
    </w:div>
    <w:div w:id="2100517531">
      <w:bodyDiv w:val="1"/>
      <w:marLeft w:val="0"/>
      <w:marRight w:val="0"/>
      <w:marTop w:val="0"/>
      <w:marBottom w:val="0"/>
      <w:divBdr>
        <w:top w:val="none" w:sz="0" w:space="0" w:color="auto"/>
        <w:left w:val="none" w:sz="0" w:space="0" w:color="auto"/>
        <w:bottom w:val="none" w:sz="0" w:space="0" w:color="auto"/>
        <w:right w:val="none" w:sz="0" w:space="0" w:color="auto"/>
      </w:divBdr>
    </w:div>
    <w:div w:id="2121029378">
      <w:bodyDiv w:val="1"/>
      <w:marLeft w:val="0"/>
      <w:marRight w:val="0"/>
      <w:marTop w:val="0"/>
      <w:marBottom w:val="0"/>
      <w:divBdr>
        <w:top w:val="none" w:sz="0" w:space="0" w:color="auto"/>
        <w:left w:val="none" w:sz="0" w:space="0" w:color="auto"/>
        <w:bottom w:val="none" w:sz="0" w:space="0" w:color="auto"/>
        <w:right w:val="none" w:sz="0" w:space="0" w:color="auto"/>
      </w:divBdr>
    </w:div>
    <w:div w:id="2125612721">
      <w:bodyDiv w:val="1"/>
      <w:marLeft w:val="0"/>
      <w:marRight w:val="0"/>
      <w:marTop w:val="0"/>
      <w:marBottom w:val="0"/>
      <w:divBdr>
        <w:top w:val="none" w:sz="0" w:space="0" w:color="auto"/>
        <w:left w:val="none" w:sz="0" w:space="0" w:color="auto"/>
        <w:bottom w:val="none" w:sz="0" w:space="0" w:color="auto"/>
        <w:right w:val="none" w:sz="0" w:space="0" w:color="auto"/>
      </w:divBdr>
      <w:divsChild>
        <w:div w:id="429350805">
          <w:marLeft w:val="0"/>
          <w:marRight w:val="0"/>
          <w:marTop w:val="0"/>
          <w:marBottom w:val="0"/>
          <w:divBdr>
            <w:top w:val="none" w:sz="0" w:space="0" w:color="auto"/>
            <w:left w:val="none" w:sz="0" w:space="0" w:color="auto"/>
            <w:bottom w:val="none" w:sz="0" w:space="0" w:color="auto"/>
            <w:right w:val="none" w:sz="0" w:space="0" w:color="auto"/>
          </w:divBdr>
          <w:divsChild>
            <w:div w:id="1682463728">
              <w:marLeft w:val="0"/>
              <w:marRight w:val="345"/>
              <w:marTop w:val="0"/>
              <w:marBottom w:val="0"/>
              <w:divBdr>
                <w:top w:val="none" w:sz="0" w:space="0" w:color="auto"/>
                <w:left w:val="none" w:sz="0" w:space="0" w:color="auto"/>
                <w:bottom w:val="none" w:sz="0" w:space="0" w:color="auto"/>
                <w:right w:val="none" w:sz="0" w:space="0" w:color="auto"/>
              </w:divBdr>
              <w:divsChild>
                <w:div w:id="542596936">
                  <w:marLeft w:val="0"/>
                  <w:marRight w:val="0"/>
                  <w:marTop w:val="0"/>
                  <w:marBottom w:val="0"/>
                  <w:divBdr>
                    <w:top w:val="none" w:sz="0" w:space="0" w:color="auto"/>
                    <w:left w:val="none" w:sz="0" w:space="0" w:color="auto"/>
                    <w:bottom w:val="none" w:sz="0" w:space="0" w:color="auto"/>
                    <w:right w:val="none" w:sz="0" w:space="0" w:color="auto"/>
                  </w:divBdr>
                  <w:divsChild>
                    <w:div w:id="738405026">
                      <w:marLeft w:val="3900"/>
                      <w:marRight w:val="3450"/>
                      <w:marTop w:val="0"/>
                      <w:marBottom w:val="0"/>
                      <w:divBdr>
                        <w:top w:val="none" w:sz="0" w:space="0" w:color="auto"/>
                        <w:left w:val="none" w:sz="0" w:space="0" w:color="auto"/>
                        <w:bottom w:val="none" w:sz="0" w:space="0" w:color="auto"/>
                        <w:right w:val="none" w:sz="0" w:space="0" w:color="auto"/>
                      </w:divBdr>
                      <w:divsChild>
                        <w:div w:id="589856681">
                          <w:marLeft w:val="0"/>
                          <w:marRight w:val="0"/>
                          <w:marTop w:val="0"/>
                          <w:marBottom w:val="30"/>
                          <w:divBdr>
                            <w:top w:val="none" w:sz="0" w:space="0" w:color="auto"/>
                            <w:left w:val="none" w:sz="0" w:space="0" w:color="auto"/>
                            <w:bottom w:val="none" w:sz="0" w:space="0" w:color="auto"/>
                            <w:right w:val="none" w:sz="0" w:space="0" w:color="auto"/>
                          </w:divBdr>
                          <w:divsChild>
                            <w:div w:id="9315505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471061">
      <w:bodyDiv w:val="1"/>
      <w:marLeft w:val="0"/>
      <w:marRight w:val="0"/>
      <w:marTop w:val="0"/>
      <w:marBottom w:val="0"/>
      <w:divBdr>
        <w:top w:val="none" w:sz="0" w:space="0" w:color="auto"/>
        <w:left w:val="none" w:sz="0" w:space="0" w:color="auto"/>
        <w:bottom w:val="none" w:sz="0" w:space="0" w:color="auto"/>
        <w:right w:val="none" w:sz="0" w:space="0" w:color="auto"/>
      </w:divBdr>
      <w:divsChild>
        <w:div w:id="581182947">
          <w:marLeft w:val="0"/>
          <w:marRight w:val="0"/>
          <w:marTop w:val="0"/>
          <w:marBottom w:val="0"/>
          <w:divBdr>
            <w:top w:val="none" w:sz="0" w:space="0" w:color="auto"/>
            <w:left w:val="none" w:sz="0" w:space="0" w:color="auto"/>
            <w:bottom w:val="none" w:sz="0" w:space="0" w:color="auto"/>
            <w:right w:val="none" w:sz="0" w:space="0" w:color="auto"/>
          </w:divBdr>
        </w:div>
      </w:divsChild>
    </w:div>
    <w:div w:id="2141996038">
      <w:bodyDiv w:val="1"/>
      <w:marLeft w:val="0"/>
      <w:marRight w:val="0"/>
      <w:marTop w:val="0"/>
      <w:marBottom w:val="0"/>
      <w:divBdr>
        <w:top w:val="none" w:sz="0" w:space="0" w:color="auto"/>
        <w:left w:val="none" w:sz="0" w:space="0" w:color="auto"/>
        <w:bottom w:val="none" w:sz="0" w:space="0" w:color="auto"/>
        <w:right w:val="none" w:sz="0" w:space="0" w:color="auto"/>
      </w:divBdr>
    </w:div>
    <w:div w:id="2143696093">
      <w:bodyDiv w:val="1"/>
      <w:marLeft w:val="0"/>
      <w:marRight w:val="0"/>
      <w:marTop w:val="0"/>
      <w:marBottom w:val="0"/>
      <w:divBdr>
        <w:top w:val="none" w:sz="0" w:space="0" w:color="auto"/>
        <w:left w:val="none" w:sz="0" w:space="0" w:color="auto"/>
        <w:bottom w:val="none" w:sz="0" w:space="0" w:color="auto"/>
        <w:right w:val="none" w:sz="0" w:space="0" w:color="auto"/>
      </w:divBdr>
      <w:divsChild>
        <w:div w:id="919604388">
          <w:marLeft w:val="336"/>
          <w:marRight w:val="0"/>
          <w:marTop w:val="120"/>
          <w:marBottom w:val="312"/>
          <w:divBdr>
            <w:top w:val="none" w:sz="0" w:space="0" w:color="auto"/>
            <w:left w:val="none" w:sz="0" w:space="0" w:color="auto"/>
            <w:bottom w:val="none" w:sz="0" w:space="0" w:color="auto"/>
            <w:right w:val="none" w:sz="0" w:space="0" w:color="auto"/>
          </w:divBdr>
          <w:divsChild>
            <w:div w:id="1296184692">
              <w:marLeft w:val="0"/>
              <w:marRight w:val="0"/>
              <w:marTop w:val="0"/>
              <w:marBottom w:val="0"/>
              <w:divBdr>
                <w:top w:val="single" w:sz="6" w:space="0" w:color="CCCCCC"/>
                <w:left w:val="single" w:sz="6" w:space="0" w:color="CCCCCC"/>
                <w:bottom w:val="single" w:sz="6" w:space="0" w:color="CCCCCC"/>
                <w:right w:val="single" w:sz="6" w:space="0" w:color="CCCCCC"/>
              </w:divBdr>
              <w:divsChild>
                <w:div w:id="3000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EEC4535A59246EB78E0346C1D66FE60077EDBFF5DC10B7C33CEBF974A8DA54BC1F4690kFu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E32D853EE3D19D747BB7FA7547CF81A7085EFBEB85F46A05C218632DCDB7126825C84E8CAFCI0t0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consultantplus://offline/ref=2CCEAA2EAA3065DC8EF723109487C50FF14859B30636405E4E0FA045FCEA8DADE6139864660C5CC765992BE6E07F77357B058B6B821FA22DS2sFJ"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file:///C:\Users\rezvan\Desktop\&#1042;&#1057;&#1045;%20&#1055;&#1047;&#1047;\&#1055;&#1047;&#1047;%20&#1050;&#1072;&#1081;&#1083;&#1080;&#1085;&#1089;&#1082;&#1086;&#1075;&#1086;%20&#1089;&#1087;\&#1055;&#1047;&#1047;%20&#1050;&#1072;&#1081;&#1083;&#1080;&#1085;&#1089;&#1082;&#1086;&#1075;&#1086;%20&#1089;&#1087;%20&#1053;&#1086;&#1088;&#1084;&#1072;&#1090;&#1080;&#1074;&#1085;&#1099;&#1081;%20&#1087;&#1088;&#1072;&#1074;&#1086;&#1074;&#1086;&#1081;%20&#1072;&#1082;&#1090;.docx" TargetMode="Externa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0924-A558-4A19-9944-4FF90B05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34</Pages>
  <Words>13444</Words>
  <Characters>76631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Часть 1</vt:lpstr>
    </vt:vector>
  </TitlesOfParts>
  <Company>CANOPUS</Company>
  <LinksUpToDate>false</LinksUpToDate>
  <CharactersWithSpaces>89896</CharactersWithSpaces>
  <SharedDoc>false</SharedDoc>
  <HLinks>
    <vt:vector size="18" baseType="variant">
      <vt:variant>
        <vt:i4>2228321</vt:i4>
      </vt:variant>
      <vt:variant>
        <vt:i4>6</vt:i4>
      </vt:variant>
      <vt:variant>
        <vt:i4>0</vt:i4>
      </vt:variant>
      <vt:variant>
        <vt:i4>5</vt:i4>
      </vt:variant>
      <vt:variant>
        <vt:lpwstr>consultantplus://offline/ref=632CCDAB91088CC6CB661AB42E79AF6C71A75A98B6B553EEF5382FDE35837F33DC6D69DE336DD0C6l8K7E</vt:lpwstr>
      </vt:variant>
      <vt:variant>
        <vt:lpwstr/>
      </vt:variant>
      <vt:variant>
        <vt:i4>7733305</vt:i4>
      </vt:variant>
      <vt:variant>
        <vt:i4>3</vt:i4>
      </vt:variant>
      <vt:variant>
        <vt:i4>0</vt:i4>
      </vt:variant>
      <vt:variant>
        <vt:i4>5</vt:i4>
      </vt:variant>
      <vt:variant>
        <vt:lpwstr>consultantplus://offline/ref=10803D23B2E3A6EFE3692EFC18E64718E054EFBC4B78459EA2D4A395B350286999BDACAB22A293DDpAW0J</vt:lpwstr>
      </vt:variant>
      <vt:variant>
        <vt:lpwstr/>
      </vt:variant>
      <vt:variant>
        <vt:i4>6160410</vt:i4>
      </vt:variant>
      <vt:variant>
        <vt:i4>0</vt:i4>
      </vt:variant>
      <vt:variant>
        <vt:i4>0</vt:i4>
      </vt:variant>
      <vt:variant>
        <vt:i4>5</vt:i4>
      </vt:variant>
      <vt:variant>
        <vt:lpwstr>http://omsk-gid.ru/firma/goszemkadastrsxemka-vishagi.html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dc:title>
  <dc:subject/>
  <dc:creator>Задворнов</dc:creator>
  <cp:keywords/>
  <dc:description/>
  <cp:lastModifiedBy>rezvan</cp:lastModifiedBy>
  <cp:revision>15</cp:revision>
  <cp:lastPrinted>2022-10-18T03:19:00Z</cp:lastPrinted>
  <dcterms:created xsi:type="dcterms:W3CDTF">2020-11-07T08:18:00Z</dcterms:created>
  <dcterms:modified xsi:type="dcterms:W3CDTF">2022-11-10T04:42:00Z</dcterms:modified>
</cp:coreProperties>
</file>